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63AB" w14:textId="77777777" w:rsidR="00421BD8" w:rsidRDefault="00421BD8" w:rsidP="00421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14:paraId="2F18479A" w14:textId="77777777" w:rsidR="00421BD8" w:rsidRDefault="00421BD8" w:rsidP="00421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17FA66D" w14:textId="30BE57A8" w:rsidR="00421BD8" w:rsidRDefault="00421BD8" w:rsidP="00421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СОВЕТА</w:t>
      </w:r>
      <w:r w:rsidR="00D4336B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РОДНИКОВСКОГО</w:t>
      </w:r>
      <w:r w:rsidR="00D4336B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СЕЛЬСКОГО</w:t>
      </w:r>
      <w:r w:rsidR="00D4336B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ПОСЕЛЕНИЯ</w:t>
      </w:r>
    </w:p>
    <w:p w14:paraId="29208861" w14:textId="4E0082AE" w:rsidR="00421BD8" w:rsidRDefault="00421BD8" w:rsidP="00421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</w:rPr>
        <w:t>КУРГАНИНСКОГО</w:t>
      </w:r>
      <w:r w:rsidR="00D4336B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РАЙОНА</w:t>
      </w:r>
    </w:p>
    <w:p w14:paraId="601CB07A" w14:textId="77777777" w:rsidR="00421BD8" w:rsidRDefault="00421BD8" w:rsidP="00421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AB1DD9" w14:textId="2CD3BB1D" w:rsidR="00421BD8" w:rsidRDefault="00421BD8" w:rsidP="00421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от</w:t>
      </w:r>
      <w:r w:rsidR="00D4336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14:paraId="0AA4EC65" w14:textId="04612514" w:rsidR="00421BD8" w:rsidRDefault="00421BD8" w:rsidP="00421BD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станица</w:t>
      </w:r>
      <w:r w:rsidR="00D4336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Родниковская</w:t>
      </w:r>
    </w:p>
    <w:p w14:paraId="740D9B01" w14:textId="77777777" w:rsidR="00421BD8" w:rsidRDefault="00421BD8" w:rsidP="00421BD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007E08" w14:textId="28FA451E" w:rsidR="00421BD8" w:rsidRDefault="00421BD8" w:rsidP="00421BD8">
      <w:pPr>
        <w:pStyle w:val="ab"/>
        <w:ind w:left="1134" w:right="141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D433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D433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норм</w:t>
      </w:r>
      <w:r w:rsidR="00D433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433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правил</w:t>
      </w:r>
      <w:r w:rsidR="00D433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D433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благоустройству</w:t>
      </w:r>
      <w:r w:rsidR="00D433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D433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Родниковского</w:t>
      </w:r>
      <w:r w:rsidR="00D433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D433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D433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Курганинского</w:t>
      </w:r>
      <w:r w:rsidR="00D433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</w:p>
    <w:p w14:paraId="32EFDEBC" w14:textId="77777777" w:rsidR="00421BD8" w:rsidRDefault="00421BD8" w:rsidP="00421BD8">
      <w:pPr>
        <w:ind w:left="1134" w:right="1134" w:firstLine="3"/>
        <w:jc w:val="center"/>
        <w:rPr>
          <w:rFonts w:ascii="Arial" w:hAnsi="Arial" w:cs="Arial"/>
          <w:szCs w:val="28"/>
        </w:rPr>
      </w:pPr>
    </w:p>
    <w:p w14:paraId="3740A65E" w14:textId="00090C51" w:rsidR="00421BD8" w:rsidRDefault="00421BD8" w:rsidP="00421BD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21BD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1038,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«Формирование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комфортной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среды»,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21BD8">
          <w:rPr>
            <w:rFonts w:ascii="Times New Roman" w:hAnsi="Times New Roman" w:cs="Times New Roman"/>
            <w:sz w:val="28"/>
            <w:szCs w:val="28"/>
          </w:rPr>
          <w:t>приказом</w:t>
        </w:r>
        <w:r w:rsidR="00D4336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21BD8">
          <w:rPr>
            <w:rFonts w:ascii="Times New Roman" w:hAnsi="Times New Roman" w:cs="Times New Roman"/>
            <w:sz w:val="28"/>
            <w:szCs w:val="28"/>
          </w:rPr>
          <w:t>Министерства</w:t>
        </w:r>
        <w:r w:rsidR="00D4336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21BD8">
          <w:rPr>
            <w:rFonts w:ascii="Times New Roman" w:hAnsi="Times New Roman" w:cs="Times New Roman"/>
            <w:sz w:val="28"/>
            <w:szCs w:val="28"/>
          </w:rPr>
          <w:t>строительства</w:t>
        </w:r>
        <w:r w:rsidR="00D4336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21BD8">
          <w:rPr>
            <w:rFonts w:ascii="Times New Roman" w:hAnsi="Times New Roman" w:cs="Times New Roman"/>
            <w:sz w:val="28"/>
            <w:szCs w:val="28"/>
          </w:rPr>
          <w:t>и</w:t>
        </w:r>
        <w:r w:rsidR="00D4336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21BD8">
          <w:rPr>
            <w:rFonts w:ascii="Times New Roman" w:hAnsi="Times New Roman" w:cs="Times New Roman"/>
            <w:sz w:val="28"/>
            <w:szCs w:val="28"/>
          </w:rPr>
          <w:t>жилищно-коммунального</w:t>
        </w:r>
        <w:r w:rsidR="00D4336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21BD8">
          <w:rPr>
            <w:rFonts w:ascii="Times New Roman" w:hAnsi="Times New Roman" w:cs="Times New Roman"/>
            <w:sz w:val="28"/>
            <w:szCs w:val="28"/>
          </w:rPr>
          <w:t>хозяйства</w:t>
        </w:r>
        <w:r w:rsidR="00D4336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21BD8">
          <w:rPr>
            <w:rFonts w:ascii="Times New Roman" w:hAnsi="Times New Roman" w:cs="Times New Roman"/>
            <w:sz w:val="28"/>
            <w:szCs w:val="28"/>
          </w:rPr>
          <w:t>РФ</w:t>
        </w:r>
        <w:r w:rsidR="00D4336B">
          <w:rPr>
            <w:rFonts w:ascii="Times New Roman" w:hAnsi="Times New Roman" w:cs="Times New Roman"/>
            <w:sz w:val="28"/>
            <w:szCs w:val="28"/>
          </w:rPr>
          <w:t xml:space="preserve">                              </w:t>
        </w:r>
        <w:r w:rsidRPr="00421BD8">
          <w:rPr>
            <w:rFonts w:ascii="Times New Roman" w:hAnsi="Times New Roman" w:cs="Times New Roman"/>
            <w:sz w:val="28"/>
            <w:szCs w:val="28"/>
          </w:rPr>
          <w:t>от</w:t>
        </w:r>
        <w:r w:rsidR="00D4336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21BD8">
          <w:rPr>
            <w:rFonts w:ascii="Times New Roman" w:hAnsi="Times New Roman" w:cs="Times New Roman"/>
            <w:sz w:val="28"/>
            <w:szCs w:val="28"/>
          </w:rPr>
          <w:t>29</w:t>
        </w:r>
        <w:r w:rsidR="00D4336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21BD8">
          <w:rPr>
            <w:rFonts w:ascii="Times New Roman" w:hAnsi="Times New Roman" w:cs="Times New Roman"/>
            <w:sz w:val="28"/>
            <w:szCs w:val="28"/>
          </w:rPr>
          <w:t>декабря</w:t>
        </w:r>
        <w:r w:rsidR="00D4336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21BD8">
          <w:rPr>
            <w:rFonts w:ascii="Times New Roman" w:hAnsi="Times New Roman" w:cs="Times New Roman"/>
            <w:sz w:val="28"/>
            <w:szCs w:val="28"/>
          </w:rPr>
          <w:t>2021</w:t>
        </w:r>
        <w:r w:rsidR="00D4336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21BD8">
          <w:rPr>
            <w:rFonts w:ascii="Times New Roman" w:hAnsi="Times New Roman" w:cs="Times New Roman"/>
            <w:sz w:val="28"/>
            <w:szCs w:val="28"/>
          </w:rPr>
          <w:t>г.</w:t>
        </w:r>
        <w:r w:rsidR="00D4336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21BD8">
          <w:rPr>
            <w:rFonts w:ascii="Times New Roman" w:hAnsi="Times New Roman" w:cs="Times New Roman"/>
            <w:sz w:val="28"/>
            <w:szCs w:val="28"/>
          </w:rPr>
          <w:t>№</w:t>
        </w:r>
        <w:r w:rsidR="00D4336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21BD8">
          <w:rPr>
            <w:rFonts w:ascii="Times New Roman" w:hAnsi="Times New Roman" w:cs="Times New Roman"/>
            <w:sz w:val="28"/>
            <w:szCs w:val="28"/>
          </w:rPr>
          <w:t>1042/</w:t>
        </w:r>
        <w:proofErr w:type="spellStart"/>
        <w:r w:rsidRPr="00421BD8">
          <w:rPr>
            <w:rFonts w:ascii="Times New Roman" w:hAnsi="Times New Roman" w:cs="Times New Roman"/>
            <w:sz w:val="28"/>
            <w:szCs w:val="28"/>
          </w:rPr>
          <w:t>пр</w:t>
        </w:r>
        <w:proofErr w:type="spellEnd"/>
        <w:r w:rsidR="00D4336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21BD8">
          <w:rPr>
            <w:rFonts w:ascii="Times New Roman" w:hAnsi="Times New Roman" w:cs="Times New Roman"/>
            <w:sz w:val="28"/>
            <w:szCs w:val="28"/>
          </w:rPr>
          <w:t>«Об</w:t>
        </w:r>
        <w:r w:rsidR="00D4336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21BD8">
          <w:rPr>
            <w:rFonts w:ascii="Times New Roman" w:hAnsi="Times New Roman" w:cs="Times New Roman"/>
            <w:sz w:val="28"/>
            <w:szCs w:val="28"/>
          </w:rPr>
          <w:t>утверждении</w:t>
        </w:r>
        <w:r w:rsidR="00D4336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21BD8">
          <w:rPr>
            <w:rFonts w:ascii="Times New Roman" w:hAnsi="Times New Roman" w:cs="Times New Roman"/>
            <w:sz w:val="28"/>
            <w:szCs w:val="28"/>
          </w:rPr>
          <w:t>методических</w:t>
        </w:r>
        <w:r w:rsidR="00D4336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21BD8">
          <w:rPr>
            <w:rFonts w:ascii="Times New Roman" w:hAnsi="Times New Roman" w:cs="Times New Roman"/>
            <w:sz w:val="28"/>
            <w:szCs w:val="28"/>
          </w:rPr>
          <w:t>рекомендаций</w:t>
        </w:r>
        <w:r w:rsidR="00D4336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21BD8">
          <w:rPr>
            <w:rFonts w:ascii="Times New Roman" w:hAnsi="Times New Roman" w:cs="Times New Roman"/>
            <w:sz w:val="28"/>
            <w:szCs w:val="28"/>
          </w:rPr>
          <w:t>по</w:t>
        </w:r>
        <w:r w:rsidR="00D4336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21BD8">
          <w:rPr>
            <w:rFonts w:ascii="Times New Roman" w:hAnsi="Times New Roman" w:cs="Times New Roman"/>
            <w:sz w:val="28"/>
            <w:szCs w:val="28"/>
          </w:rPr>
          <w:t>разработке</w:t>
        </w:r>
        <w:r w:rsidR="00D4336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21BD8">
          <w:rPr>
            <w:rFonts w:ascii="Times New Roman" w:hAnsi="Times New Roman" w:cs="Times New Roman"/>
            <w:sz w:val="28"/>
            <w:szCs w:val="28"/>
          </w:rPr>
          <w:t>норм</w:t>
        </w:r>
        <w:r w:rsidR="00D4336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21BD8">
          <w:rPr>
            <w:rFonts w:ascii="Times New Roman" w:hAnsi="Times New Roman" w:cs="Times New Roman"/>
            <w:sz w:val="28"/>
            <w:szCs w:val="28"/>
          </w:rPr>
          <w:t>и</w:t>
        </w:r>
        <w:r w:rsidR="00D4336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21BD8">
          <w:rPr>
            <w:rFonts w:ascii="Times New Roman" w:hAnsi="Times New Roman" w:cs="Times New Roman"/>
            <w:sz w:val="28"/>
            <w:szCs w:val="28"/>
          </w:rPr>
          <w:t>правил</w:t>
        </w:r>
        <w:r w:rsidR="00D4336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21BD8">
          <w:rPr>
            <w:rFonts w:ascii="Times New Roman" w:hAnsi="Times New Roman" w:cs="Times New Roman"/>
            <w:sz w:val="28"/>
            <w:szCs w:val="28"/>
          </w:rPr>
          <w:t>по</w:t>
        </w:r>
        <w:r w:rsidR="00D4336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21BD8">
          <w:rPr>
            <w:rFonts w:ascii="Times New Roman" w:hAnsi="Times New Roman" w:cs="Times New Roman"/>
            <w:sz w:val="28"/>
            <w:szCs w:val="28"/>
          </w:rPr>
          <w:t>благоустройству</w:t>
        </w:r>
        <w:r w:rsidR="00D4336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21BD8">
          <w:rPr>
            <w:rFonts w:ascii="Times New Roman" w:hAnsi="Times New Roman" w:cs="Times New Roman"/>
            <w:sz w:val="28"/>
            <w:szCs w:val="28"/>
          </w:rPr>
          <w:t>территорий</w:t>
        </w:r>
        <w:r w:rsidR="00D4336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21BD8">
          <w:rPr>
            <w:rFonts w:ascii="Times New Roman" w:hAnsi="Times New Roman" w:cs="Times New Roman"/>
            <w:sz w:val="28"/>
            <w:szCs w:val="28"/>
          </w:rPr>
          <w:t>муниципальных</w:t>
        </w:r>
        <w:r w:rsidR="00D4336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21BD8">
          <w:rPr>
            <w:rFonts w:ascii="Times New Roman" w:hAnsi="Times New Roman" w:cs="Times New Roman"/>
            <w:sz w:val="28"/>
            <w:szCs w:val="28"/>
          </w:rPr>
          <w:t>образований</w:t>
        </w:r>
      </w:hyperlink>
      <w:r>
        <w:rPr>
          <w:rFonts w:ascii="Times New Roman" w:hAnsi="Times New Roman" w:cs="Times New Roman"/>
          <w:sz w:val="28"/>
          <w:szCs w:val="28"/>
        </w:rPr>
        <w:t>»,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благоприятных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окружающей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среды,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удобной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привлекательной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Родниковского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Курганинского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Родниковского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Курганинского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л:</w:t>
      </w:r>
    </w:p>
    <w:p w14:paraId="463B3658" w14:textId="521403DE" w:rsidR="00421BD8" w:rsidRPr="00421BD8" w:rsidRDefault="00421BD8" w:rsidP="00421BD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D8">
        <w:rPr>
          <w:rFonts w:ascii="Times New Roman" w:hAnsi="Times New Roman" w:cs="Times New Roman"/>
          <w:sz w:val="28"/>
          <w:szCs w:val="28"/>
        </w:rPr>
        <w:t>1.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Утвердить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нормы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правила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по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благоустройству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территории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Родниковского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сельского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поселения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Курганинского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района,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согласно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приложению.</w:t>
      </w:r>
    </w:p>
    <w:p w14:paraId="2FEE641F" w14:textId="5BAAC3AA" w:rsidR="00AB1302" w:rsidRDefault="00421BD8" w:rsidP="00421BD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D8">
        <w:rPr>
          <w:rFonts w:ascii="Times New Roman" w:hAnsi="Times New Roman" w:cs="Times New Roman"/>
          <w:sz w:val="28"/>
          <w:szCs w:val="28"/>
        </w:rPr>
        <w:t>2.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Признать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утратившими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силу: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A0B1C5" w14:textId="3A9482CC" w:rsidR="00421BD8" w:rsidRPr="00421BD8" w:rsidRDefault="00421BD8" w:rsidP="00421BD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D8">
        <w:rPr>
          <w:rFonts w:ascii="Times New Roman" w:hAnsi="Times New Roman" w:cs="Times New Roman"/>
          <w:sz w:val="28"/>
          <w:szCs w:val="28"/>
        </w:rPr>
        <w:t>-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Решение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Совета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Родниковского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сельского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поселения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21BD8">
        <w:rPr>
          <w:rFonts w:ascii="Times New Roman" w:hAnsi="Times New Roman" w:cs="Times New Roman"/>
          <w:sz w:val="28"/>
          <w:szCs w:val="28"/>
        </w:rPr>
        <w:t>от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26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марта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2019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года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№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18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«Об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утверждении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правил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благоустройства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территории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Родниковского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сельского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поселения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Курганинского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района»;</w:t>
      </w:r>
    </w:p>
    <w:p w14:paraId="77D0D0AB" w14:textId="4D1943E8" w:rsidR="00421BD8" w:rsidRPr="00421BD8" w:rsidRDefault="00D4336B" w:rsidP="00421BD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Родниковского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Курганинского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Родниковского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Курганинского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района»;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E224DD" w14:textId="72EB87FB" w:rsidR="00421BD8" w:rsidRPr="00421BD8" w:rsidRDefault="00D4336B" w:rsidP="00421BD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Родниковского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Курганинского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Родниковского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Курганинского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21BD8" w:rsidRPr="00421BD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Родниковского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Курганинского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BD8" w:rsidRPr="00421BD8">
        <w:rPr>
          <w:rFonts w:ascii="Times New Roman" w:hAnsi="Times New Roman" w:cs="Times New Roman"/>
          <w:sz w:val="28"/>
          <w:szCs w:val="28"/>
        </w:rPr>
        <w:t>района».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ACE5C3" w14:textId="391E73CF" w:rsidR="00421BD8" w:rsidRPr="00421BD8" w:rsidRDefault="00421BD8" w:rsidP="00421BD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D8">
        <w:rPr>
          <w:rFonts w:ascii="Times New Roman" w:hAnsi="Times New Roman" w:cs="Times New Roman"/>
          <w:sz w:val="28"/>
          <w:szCs w:val="28"/>
        </w:rPr>
        <w:t>3.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Общему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отделу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администрации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Родниковского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сельского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поселения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Курганинского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района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(Мелиховой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Е.С.)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опубликовать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(обнародовать)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разместив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настоящее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решение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официальном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сайте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администрации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Родниковского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сельского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поселения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Курганинского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района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сети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«Интернет»</w:t>
      </w:r>
    </w:p>
    <w:p w14:paraId="69F73B82" w14:textId="7ADB231F" w:rsidR="00421BD8" w:rsidRPr="00421BD8" w:rsidRDefault="00421BD8" w:rsidP="00421BD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D8">
        <w:rPr>
          <w:rFonts w:ascii="Times New Roman" w:hAnsi="Times New Roman" w:cs="Times New Roman"/>
          <w:sz w:val="28"/>
          <w:szCs w:val="28"/>
        </w:rPr>
        <w:t>4.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Контроль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за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выполнением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настоящего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решения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возложить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главу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Родниковского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сельского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поселения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Курганинского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района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Е.А.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Тарасова.</w:t>
      </w:r>
    </w:p>
    <w:p w14:paraId="4CB2E9FB" w14:textId="1A599AB7" w:rsidR="00421BD8" w:rsidRPr="00421BD8" w:rsidRDefault="00421BD8" w:rsidP="00421BD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BD8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Решение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вступает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силу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со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дня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его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421BD8">
        <w:rPr>
          <w:rFonts w:ascii="Times New Roman" w:hAnsi="Times New Roman" w:cs="Times New Roman"/>
          <w:sz w:val="28"/>
          <w:szCs w:val="28"/>
        </w:rPr>
        <w:t>опубликования.</w:t>
      </w:r>
    </w:p>
    <w:p w14:paraId="06C7106A" w14:textId="77777777" w:rsidR="00421BD8" w:rsidRDefault="00421BD8" w:rsidP="00421B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CD57E6" w14:textId="77777777" w:rsidR="00421BD8" w:rsidRDefault="00421BD8" w:rsidP="00421BD8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69B1DE88" w14:textId="12B0487C" w:rsidR="00421BD8" w:rsidRDefault="00421BD8" w:rsidP="00421BD8">
      <w:pPr>
        <w:widowControl w:val="0"/>
        <w:autoSpaceDE w:val="0"/>
        <w:autoSpaceDN w:val="0"/>
        <w:spacing w:after="0" w:line="240" w:lineRule="auto"/>
        <w:ind w:right="-157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Председатель</w:t>
      </w:r>
      <w:r w:rsidR="00D4336B">
        <w:rPr>
          <w:rFonts w:ascii="Times New Roman" w:eastAsia="Cambria" w:hAnsi="Times New Roman" w:cs="Times New Roman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</w:rPr>
        <w:t>Совета</w:t>
      </w:r>
      <w:r>
        <w:rPr>
          <w:rFonts w:ascii="Times New Roman" w:eastAsia="Cambria" w:hAnsi="Times New Roman" w:cs="Times New Roman"/>
          <w:sz w:val="28"/>
          <w:szCs w:val="28"/>
        </w:rPr>
        <w:tab/>
      </w:r>
      <w:r>
        <w:rPr>
          <w:rFonts w:ascii="Times New Roman" w:eastAsia="Cambria" w:hAnsi="Times New Roman" w:cs="Times New Roman"/>
          <w:sz w:val="28"/>
          <w:szCs w:val="28"/>
        </w:rPr>
        <w:tab/>
      </w:r>
      <w:r>
        <w:rPr>
          <w:rFonts w:ascii="Times New Roman" w:eastAsia="Cambria" w:hAnsi="Times New Roman" w:cs="Times New Roman"/>
          <w:sz w:val="28"/>
          <w:szCs w:val="28"/>
        </w:rPr>
        <w:tab/>
      </w:r>
      <w:r>
        <w:rPr>
          <w:rFonts w:ascii="Times New Roman" w:eastAsia="Cambria" w:hAnsi="Times New Roman" w:cs="Times New Roman"/>
          <w:sz w:val="28"/>
          <w:szCs w:val="28"/>
        </w:rPr>
        <w:tab/>
      </w:r>
      <w:r>
        <w:rPr>
          <w:rFonts w:ascii="Times New Roman" w:eastAsia="Cambria" w:hAnsi="Times New Roman" w:cs="Times New Roman"/>
          <w:sz w:val="28"/>
          <w:szCs w:val="28"/>
        </w:rPr>
        <w:tab/>
        <w:t>Глава</w:t>
      </w:r>
      <w:r w:rsidR="00D4336B">
        <w:rPr>
          <w:rFonts w:ascii="Times New Roman" w:eastAsia="Cambria" w:hAnsi="Times New Roman" w:cs="Times New Roman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</w:rPr>
        <w:t>Родниковского</w:t>
      </w:r>
    </w:p>
    <w:p w14:paraId="67B2E849" w14:textId="72E52B96" w:rsidR="00421BD8" w:rsidRDefault="00421BD8" w:rsidP="00421BD8">
      <w:pPr>
        <w:widowControl w:val="0"/>
        <w:autoSpaceDE w:val="0"/>
        <w:autoSpaceDN w:val="0"/>
        <w:spacing w:after="0" w:line="240" w:lineRule="auto"/>
        <w:ind w:right="-157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Родниковского</w:t>
      </w:r>
      <w:r w:rsidR="00D4336B">
        <w:rPr>
          <w:rFonts w:ascii="Times New Roman" w:eastAsia="Cambria" w:hAnsi="Times New Roman" w:cs="Times New Roman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</w:rPr>
        <w:t>сельского</w:t>
      </w:r>
      <w:r w:rsidR="00D4336B">
        <w:rPr>
          <w:rFonts w:ascii="Times New Roman" w:eastAsia="Cambria" w:hAnsi="Times New Roman" w:cs="Times New Roman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</w:rPr>
        <w:t>поселения</w:t>
      </w:r>
      <w:r>
        <w:rPr>
          <w:rFonts w:ascii="Times New Roman" w:eastAsia="Cambria" w:hAnsi="Times New Roman" w:cs="Times New Roman"/>
          <w:sz w:val="28"/>
          <w:szCs w:val="28"/>
        </w:rPr>
        <w:tab/>
      </w:r>
      <w:r>
        <w:rPr>
          <w:rFonts w:ascii="Times New Roman" w:eastAsia="Cambria" w:hAnsi="Times New Roman" w:cs="Times New Roman"/>
          <w:sz w:val="28"/>
          <w:szCs w:val="28"/>
        </w:rPr>
        <w:tab/>
        <w:t>сельского</w:t>
      </w:r>
      <w:r w:rsidR="00D4336B">
        <w:rPr>
          <w:rFonts w:ascii="Times New Roman" w:eastAsia="Cambria" w:hAnsi="Times New Roman" w:cs="Times New Roman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</w:rPr>
        <w:t>поселения</w:t>
      </w:r>
    </w:p>
    <w:p w14:paraId="55863367" w14:textId="30454475" w:rsidR="00421BD8" w:rsidRDefault="00421BD8" w:rsidP="00421BD8">
      <w:pPr>
        <w:widowControl w:val="0"/>
        <w:autoSpaceDE w:val="0"/>
        <w:autoSpaceDN w:val="0"/>
        <w:spacing w:after="0" w:line="240" w:lineRule="auto"/>
        <w:ind w:right="-157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Курганинского</w:t>
      </w:r>
      <w:r w:rsidR="00D4336B">
        <w:rPr>
          <w:rFonts w:ascii="Times New Roman" w:eastAsia="Cambria" w:hAnsi="Times New Roman" w:cs="Times New Roman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</w:rPr>
        <w:t>района</w:t>
      </w:r>
      <w:r>
        <w:rPr>
          <w:rFonts w:ascii="Times New Roman" w:eastAsia="Cambria" w:hAnsi="Times New Roman" w:cs="Times New Roman"/>
          <w:sz w:val="28"/>
          <w:szCs w:val="28"/>
        </w:rPr>
        <w:tab/>
      </w:r>
      <w:r>
        <w:rPr>
          <w:rFonts w:ascii="Times New Roman" w:eastAsia="Cambria" w:hAnsi="Times New Roman" w:cs="Times New Roman"/>
          <w:sz w:val="28"/>
          <w:szCs w:val="28"/>
        </w:rPr>
        <w:tab/>
      </w:r>
      <w:r>
        <w:rPr>
          <w:rFonts w:ascii="Times New Roman" w:eastAsia="Cambria" w:hAnsi="Times New Roman" w:cs="Times New Roman"/>
          <w:sz w:val="28"/>
          <w:szCs w:val="28"/>
        </w:rPr>
        <w:tab/>
      </w:r>
      <w:r>
        <w:rPr>
          <w:rFonts w:ascii="Times New Roman" w:eastAsia="Cambria" w:hAnsi="Times New Roman" w:cs="Times New Roman"/>
          <w:sz w:val="28"/>
          <w:szCs w:val="28"/>
        </w:rPr>
        <w:tab/>
      </w:r>
      <w:r>
        <w:rPr>
          <w:rFonts w:ascii="Times New Roman" w:eastAsia="Cambria" w:hAnsi="Times New Roman" w:cs="Times New Roman"/>
          <w:sz w:val="28"/>
          <w:szCs w:val="28"/>
        </w:rPr>
        <w:tab/>
        <w:t>Курганинского</w:t>
      </w:r>
      <w:r w:rsidR="00D4336B">
        <w:rPr>
          <w:rFonts w:ascii="Times New Roman" w:eastAsia="Cambria" w:hAnsi="Times New Roman" w:cs="Times New Roman"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sz w:val="28"/>
          <w:szCs w:val="28"/>
        </w:rPr>
        <w:t>района</w:t>
      </w:r>
    </w:p>
    <w:p w14:paraId="186ECC10" w14:textId="77777777" w:rsidR="00421BD8" w:rsidRDefault="00421BD8" w:rsidP="00421BD8">
      <w:pPr>
        <w:widowControl w:val="0"/>
        <w:autoSpaceDE w:val="0"/>
        <w:autoSpaceDN w:val="0"/>
        <w:spacing w:after="0" w:line="240" w:lineRule="auto"/>
        <w:ind w:right="-157"/>
        <w:rPr>
          <w:rFonts w:ascii="Times New Roman" w:eastAsia="Cambria" w:hAnsi="Times New Roman" w:cs="Times New Roman"/>
          <w:sz w:val="28"/>
          <w:szCs w:val="28"/>
        </w:rPr>
      </w:pPr>
    </w:p>
    <w:p w14:paraId="6D974CE3" w14:textId="0F58590C" w:rsidR="00421BD8" w:rsidRDefault="00D4336B" w:rsidP="00421BD8">
      <w:pPr>
        <w:widowControl w:val="0"/>
        <w:autoSpaceDE w:val="0"/>
        <w:autoSpaceDN w:val="0"/>
        <w:spacing w:after="0" w:line="240" w:lineRule="auto"/>
        <w:ind w:right="-157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 </w:t>
      </w:r>
      <w:r w:rsidR="00CD39BD">
        <w:rPr>
          <w:rFonts w:ascii="Times New Roman" w:eastAsia="Cambria" w:hAnsi="Times New Roman" w:cs="Times New Roman"/>
          <w:sz w:val="28"/>
          <w:szCs w:val="28"/>
        </w:rPr>
        <w:t xml:space="preserve">   </w:t>
      </w:r>
      <w:r>
        <w:rPr>
          <w:rFonts w:ascii="Times New Roman" w:eastAsia="Cambria" w:hAnsi="Times New Roman" w:cs="Times New Roman"/>
          <w:sz w:val="28"/>
          <w:szCs w:val="28"/>
        </w:rPr>
        <w:t xml:space="preserve">    </w:t>
      </w:r>
      <w:r w:rsidR="00421BD8">
        <w:rPr>
          <w:rFonts w:ascii="Times New Roman" w:eastAsia="Cambria" w:hAnsi="Times New Roman" w:cs="Times New Roman"/>
          <w:sz w:val="28"/>
          <w:szCs w:val="28"/>
        </w:rPr>
        <w:t>Т.В.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421BD8">
        <w:rPr>
          <w:rFonts w:ascii="Times New Roman" w:eastAsia="Cambria" w:hAnsi="Times New Roman" w:cs="Times New Roman"/>
          <w:sz w:val="28"/>
          <w:szCs w:val="28"/>
        </w:rPr>
        <w:t>Махно</w:t>
      </w:r>
      <w:r w:rsidR="00421BD8">
        <w:rPr>
          <w:rFonts w:ascii="Times New Roman" w:eastAsia="Cambria" w:hAnsi="Times New Roman" w:cs="Times New Roman"/>
          <w:sz w:val="28"/>
          <w:szCs w:val="28"/>
        </w:rPr>
        <w:tab/>
      </w:r>
      <w:r w:rsidR="00421BD8">
        <w:rPr>
          <w:rFonts w:ascii="Times New Roman" w:eastAsia="Cambria" w:hAnsi="Times New Roman" w:cs="Times New Roman"/>
          <w:sz w:val="28"/>
          <w:szCs w:val="28"/>
        </w:rPr>
        <w:tab/>
      </w:r>
      <w:r>
        <w:rPr>
          <w:rFonts w:ascii="Times New Roman" w:eastAsia="Cambria" w:hAnsi="Times New Roman" w:cs="Times New Roman"/>
          <w:sz w:val="28"/>
          <w:szCs w:val="28"/>
        </w:rPr>
        <w:t xml:space="preserve">                   </w:t>
      </w:r>
      <w:r w:rsidR="00CD39BD">
        <w:rPr>
          <w:rFonts w:ascii="Times New Roman" w:eastAsia="Cambria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mbria" w:hAnsi="Times New Roman" w:cs="Times New Roman"/>
          <w:sz w:val="28"/>
          <w:szCs w:val="28"/>
        </w:rPr>
        <w:t xml:space="preserve">   </w:t>
      </w:r>
      <w:r w:rsidR="00421BD8">
        <w:rPr>
          <w:rFonts w:ascii="Times New Roman" w:eastAsia="Cambria" w:hAnsi="Times New Roman" w:cs="Times New Roman"/>
          <w:sz w:val="28"/>
          <w:szCs w:val="28"/>
        </w:rPr>
        <w:t>Е.А.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421BD8">
        <w:rPr>
          <w:rFonts w:ascii="Times New Roman" w:eastAsia="Cambria" w:hAnsi="Times New Roman" w:cs="Times New Roman"/>
          <w:sz w:val="28"/>
          <w:szCs w:val="28"/>
        </w:rPr>
        <w:t>Тарасов</w:t>
      </w:r>
    </w:p>
    <w:p w14:paraId="606DA0D1" w14:textId="77777777" w:rsidR="00421BD8" w:rsidRDefault="00421BD8" w:rsidP="00421BD8">
      <w:pPr>
        <w:rPr>
          <w:rFonts w:ascii="Arial" w:eastAsia="Arial" w:hAnsi="Arial" w:cs="Arial"/>
          <w:color w:val="000000"/>
          <w:lang w:eastAsia="ru-RU"/>
        </w:rPr>
      </w:pPr>
    </w:p>
    <w:p w14:paraId="60AD76E2" w14:textId="77777777" w:rsidR="00421BD8" w:rsidRDefault="00421BD8" w:rsidP="00421BD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14:paraId="6C5573B6" w14:textId="77777777" w:rsidR="00421BD8" w:rsidRDefault="00421BD8" w:rsidP="00703B1F">
      <w:pPr>
        <w:widowControl w:val="0"/>
        <w:suppressAutoHyphens/>
        <w:spacing w:after="0" w:line="240" w:lineRule="auto"/>
        <w:ind w:left="5812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14:paraId="647BDBC7" w14:textId="77777777" w:rsidR="00421BD8" w:rsidRDefault="00421BD8" w:rsidP="00703B1F">
      <w:pPr>
        <w:widowControl w:val="0"/>
        <w:suppressAutoHyphens/>
        <w:spacing w:after="0" w:line="240" w:lineRule="auto"/>
        <w:ind w:left="5812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14:paraId="0B196CBE" w14:textId="5E4B1193" w:rsidR="00421BD8" w:rsidRDefault="00421BD8" w:rsidP="00703B1F">
      <w:pPr>
        <w:widowControl w:val="0"/>
        <w:suppressAutoHyphens/>
        <w:spacing w:after="0" w:line="240" w:lineRule="auto"/>
        <w:ind w:left="5812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14:paraId="00EE2AA5" w14:textId="4BE6A12E" w:rsidR="00421BD8" w:rsidRDefault="00421BD8" w:rsidP="00703B1F">
      <w:pPr>
        <w:widowControl w:val="0"/>
        <w:suppressAutoHyphens/>
        <w:spacing w:after="0" w:line="240" w:lineRule="auto"/>
        <w:ind w:left="5812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14:paraId="69C2461D" w14:textId="5D08BB1F" w:rsidR="00421BD8" w:rsidRDefault="00421BD8" w:rsidP="00703B1F">
      <w:pPr>
        <w:widowControl w:val="0"/>
        <w:suppressAutoHyphens/>
        <w:spacing w:after="0" w:line="240" w:lineRule="auto"/>
        <w:ind w:left="5812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14:paraId="32FF8661" w14:textId="0FD30338" w:rsidR="00421BD8" w:rsidRDefault="00421BD8" w:rsidP="00703B1F">
      <w:pPr>
        <w:widowControl w:val="0"/>
        <w:suppressAutoHyphens/>
        <w:spacing w:after="0" w:line="240" w:lineRule="auto"/>
        <w:ind w:left="5812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14:paraId="2D2F35DD" w14:textId="073233CF" w:rsidR="00421BD8" w:rsidRDefault="00421BD8" w:rsidP="00703B1F">
      <w:pPr>
        <w:widowControl w:val="0"/>
        <w:suppressAutoHyphens/>
        <w:spacing w:after="0" w:line="240" w:lineRule="auto"/>
        <w:ind w:left="5812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14:paraId="2BFA3B7B" w14:textId="39C8A8C3" w:rsidR="00421BD8" w:rsidRDefault="00421BD8" w:rsidP="00703B1F">
      <w:pPr>
        <w:widowControl w:val="0"/>
        <w:suppressAutoHyphens/>
        <w:spacing w:after="0" w:line="240" w:lineRule="auto"/>
        <w:ind w:left="5812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14:paraId="61FF1AD4" w14:textId="12B516A1" w:rsidR="00421BD8" w:rsidRDefault="00421BD8" w:rsidP="00703B1F">
      <w:pPr>
        <w:widowControl w:val="0"/>
        <w:suppressAutoHyphens/>
        <w:spacing w:after="0" w:line="240" w:lineRule="auto"/>
        <w:ind w:left="5812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14:paraId="4831C946" w14:textId="39035168" w:rsidR="00421BD8" w:rsidRDefault="00421BD8" w:rsidP="00703B1F">
      <w:pPr>
        <w:widowControl w:val="0"/>
        <w:suppressAutoHyphens/>
        <w:spacing w:after="0" w:line="240" w:lineRule="auto"/>
        <w:ind w:left="5812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14:paraId="4F56C77D" w14:textId="4F2FF5E7" w:rsidR="00421BD8" w:rsidRDefault="00421BD8" w:rsidP="00703B1F">
      <w:pPr>
        <w:widowControl w:val="0"/>
        <w:suppressAutoHyphens/>
        <w:spacing w:after="0" w:line="240" w:lineRule="auto"/>
        <w:ind w:left="5812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14:paraId="7DF9838B" w14:textId="68386986" w:rsidR="00421BD8" w:rsidRDefault="00421BD8" w:rsidP="00703B1F">
      <w:pPr>
        <w:widowControl w:val="0"/>
        <w:suppressAutoHyphens/>
        <w:spacing w:after="0" w:line="240" w:lineRule="auto"/>
        <w:ind w:left="5812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14:paraId="57352799" w14:textId="2D3D0455" w:rsidR="00421BD8" w:rsidRDefault="00421BD8" w:rsidP="00703B1F">
      <w:pPr>
        <w:widowControl w:val="0"/>
        <w:suppressAutoHyphens/>
        <w:spacing w:after="0" w:line="240" w:lineRule="auto"/>
        <w:ind w:left="5812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14:paraId="18DBEC00" w14:textId="47F97B8A" w:rsidR="00421BD8" w:rsidRDefault="00421BD8" w:rsidP="00703B1F">
      <w:pPr>
        <w:widowControl w:val="0"/>
        <w:suppressAutoHyphens/>
        <w:spacing w:after="0" w:line="240" w:lineRule="auto"/>
        <w:ind w:left="5812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14:paraId="4905382C" w14:textId="6848BE0F" w:rsidR="00421BD8" w:rsidRDefault="00421BD8" w:rsidP="00703B1F">
      <w:pPr>
        <w:widowControl w:val="0"/>
        <w:suppressAutoHyphens/>
        <w:spacing w:after="0" w:line="240" w:lineRule="auto"/>
        <w:ind w:left="5812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14:paraId="49B029A1" w14:textId="0639D9B6" w:rsidR="00421BD8" w:rsidRDefault="00421BD8" w:rsidP="00703B1F">
      <w:pPr>
        <w:widowControl w:val="0"/>
        <w:suppressAutoHyphens/>
        <w:spacing w:after="0" w:line="240" w:lineRule="auto"/>
        <w:ind w:left="5812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14:paraId="7461D4E2" w14:textId="6830E406" w:rsidR="00421BD8" w:rsidRDefault="00421BD8" w:rsidP="00703B1F">
      <w:pPr>
        <w:widowControl w:val="0"/>
        <w:suppressAutoHyphens/>
        <w:spacing w:after="0" w:line="240" w:lineRule="auto"/>
        <w:ind w:left="5812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14:paraId="36A8B92F" w14:textId="01D51559" w:rsidR="00421BD8" w:rsidRDefault="00421BD8" w:rsidP="00703B1F">
      <w:pPr>
        <w:widowControl w:val="0"/>
        <w:suppressAutoHyphens/>
        <w:spacing w:after="0" w:line="240" w:lineRule="auto"/>
        <w:ind w:left="5812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14:paraId="66A09F91" w14:textId="3B166C46" w:rsidR="00421BD8" w:rsidRDefault="00421BD8" w:rsidP="00703B1F">
      <w:pPr>
        <w:widowControl w:val="0"/>
        <w:suppressAutoHyphens/>
        <w:spacing w:after="0" w:line="240" w:lineRule="auto"/>
        <w:ind w:left="5812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14:paraId="664487CD" w14:textId="6E1AC386" w:rsidR="00421BD8" w:rsidRDefault="00421BD8" w:rsidP="00703B1F">
      <w:pPr>
        <w:widowControl w:val="0"/>
        <w:suppressAutoHyphens/>
        <w:spacing w:after="0" w:line="240" w:lineRule="auto"/>
        <w:ind w:left="5812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14:paraId="13CBD5C8" w14:textId="0DD514EE" w:rsidR="00421BD8" w:rsidRDefault="00421BD8" w:rsidP="00703B1F">
      <w:pPr>
        <w:widowControl w:val="0"/>
        <w:suppressAutoHyphens/>
        <w:spacing w:after="0" w:line="240" w:lineRule="auto"/>
        <w:ind w:left="5812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14:paraId="42909593" w14:textId="3FC6FB33" w:rsidR="00421BD8" w:rsidRDefault="00421BD8" w:rsidP="00703B1F">
      <w:pPr>
        <w:widowControl w:val="0"/>
        <w:suppressAutoHyphens/>
        <w:spacing w:after="0" w:line="240" w:lineRule="auto"/>
        <w:ind w:left="5812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14:paraId="4F9FA25A" w14:textId="3A2433D5" w:rsidR="00421BD8" w:rsidRDefault="00421BD8" w:rsidP="00703B1F">
      <w:pPr>
        <w:widowControl w:val="0"/>
        <w:suppressAutoHyphens/>
        <w:spacing w:after="0" w:line="240" w:lineRule="auto"/>
        <w:ind w:left="5812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14:paraId="19E543C1" w14:textId="0B6500A2" w:rsidR="00421BD8" w:rsidRDefault="00421BD8" w:rsidP="00703B1F">
      <w:pPr>
        <w:widowControl w:val="0"/>
        <w:suppressAutoHyphens/>
        <w:spacing w:after="0" w:line="240" w:lineRule="auto"/>
        <w:ind w:left="5812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14:paraId="3CD5FF33" w14:textId="78AC11C7" w:rsidR="00421BD8" w:rsidRDefault="00421BD8" w:rsidP="00703B1F">
      <w:pPr>
        <w:widowControl w:val="0"/>
        <w:suppressAutoHyphens/>
        <w:spacing w:after="0" w:line="240" w:lineRule="auto"/>
        <w:ind w:left="5812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14:paraId="7C32FFB7" w14:textId="4B891C92" w:rsidR="00421BD8" w:rsidRDefault="00421BD8" w:rsidP="00703B1F">
      <w:pPr>
        <w:widowControl w:val="0"/>
        <w:suppressAutoHyphens/>
        <w:spacing w:after="0" w:line="240" w:lineRule="auto"/>
        <w:ind w:left="5812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14:paraId="6619E813" w14:textId="0AE91558" w:rsidR="00421BD8" w:rsidRDefault="00421BD8" w:rsidP="00703B1F">
      <w:pPr>
        <w:widowControl w:val="0"/>
        <w:suppressAutoHyphens/>
        <w:spacing w:after="0" w:line="240" w:lineRule="auto"/>
        <w:ind w:left="5812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14:paraId="2AE48EC9" w14:textId="1D46893E" w:rsidR="00421BD8" w:rsidRDefault="00421BD8" w:rsidP="00703B1F">
      <w:pPr>
        <w:widowControl w:val="0"/>
        <w:suppressAutoHyphens/>
        <w:spacing w:after="0" w:line="240" w:lineRule="auto"/>
        <w:ind w:left="5812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14:paraId="360BC94B" w14:textId="7D361DCE" w:rsidR="00421BD8" w:rsidRDefault="00421BD8" w:rsidP="00703B1F">
      <w:pPr>
        <w:widowControl w:val="0"/>
        <w:suppressAutoHyphens/>
        <w:spacing w:after="0" w:line="240" w:lineRule="auto"/>
        <w:ind w:left="5812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14:paraId="202266B1" w14:textId="62CA5BB5" w:rsidR="00421BD8" w:rsidRDefault="00421BD8" w:rsidP="00703B1F">
      <w:pPr>
        <w:widowControl w:val="0"/>
        <w:suppressAutoHyphens/>
        <w:spacing w:after="0" w:line="240" w:lineRule="auto"/>
        <w:ind w:left="5812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14:paraId="082D0C91" w14:textId="4347DA09" w:rsidR="00421BD8" w:rsidRDefault="00421BD8" w:rsidP="00703B1F">
      <w:pPr>
        <w:widowControl w:val="0"/>
        <w:suppressAutoHyphens/>
        <w:spacing w:after="0" w:line="240" w:lineRule="auto"/>
        <w:ind w:left="5812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14:paraId="3684706C" w14:textId="11D9C152" w:rsidR="00421BD8" w:rsidRDefault="00421BD8" w:rsidP="00703B1F">
      <w:pPr>
        <w:widowControl w:val="0"/>
        <w:suppressAutoHyphens/>
        <w:spacing w:after="0" w:line="240" w:lineRule="auto"/>
        <w:ind w:left="5812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14:paraId="69DA1159" w14:textId="77777777" w:rsidR="00421BD8" w:rsidRDefault="00421BD8" w:rsidP="00703B1F">
      <w:pPr>
        <w:widowControl w:val="0"/>
        <w:suppressAutoHyphens/>
        <w:spacing w:after="0" w:line="240" w:lineRule="auto"/>
        <w:ind w:left="5812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14:paraId="43086A39" w14:textId="7EAB423F" w:rsidR="00703B1F" w:rsidRPr="00703B1F" w:rsidRDefault="00703B1F" w:rsidP="00703B1F">
      <w:pPr>
        <w:widowControl w:val="0"/>
        <w:suppressAutoHyphens/>
        <w:spacing w:after="0" w:line="240" w:lineRule="auto"/>
        <w:ind w:left="5812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703B1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lastRenderedPageBreak/>
        <w:t>Приложение</w:t>
      </w:r>
    </w:p>
    <w:p w14:paraId="34DFEB91" w14:textId="77777777" w:rsidR="00703B1F" w:rsidRPr="00703B1F" w:rsidRDefault="00703B1F" w:rsidP="00703B1F">
      <w:pPr>
        <w:widowControl w:val="0"/>
        <w:suppressAutoHyphens/>
        <w:spacing w:after="0" w:line="240" w:lineRule="auto"/>
        <w:ind w:left="5812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14:paraId="0D5CF1DF" w14:textId="77777777" w:rsidR="00703B1F" w:rsidRPr="00703B1F" w:rsidRDefault="00703B1F" w:rsidP="00703B1F">
      <w:pPr>
        <w:widowControl w:val="0"/>
        <w:suppressAutoHyphens/>
        <w:spacing w:after="0" w:line="240" w:lineRule="auto"/>
        <w:ind w:left="5812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703B1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УТВЕРЖДЕН</w:t>
      </w:r>
    </w:p>
    <w:p w14:paraId="41B7A378" w14:textId="7A01B84C" w:rsidR="00703B1F" w:rsidRPr="00703B1F" w:rsidRDefault="00703B1F" w:rsidP="00703B1F">
      <w:pPr>
        <w:widowControl w:val="0"/>
        <w:suppressAutoHyphens/>
        <w:spacing w:after="0" w:line="240" w:lineRule="auto"/>
        <w:ind w:left="5812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Решением</w:t>
      </w:r>
      <w:r w:rsidR="00D4336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Совета</w:t>
      </w:r>
      <w:r w:rsidR="00D4336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Pr="00703B1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Родниковского</w:t>
      </w:r>
      <w:r w:rsidR="00D4336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Pr="00703B1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сельского</w:t>
      </w:r>
      <w:r w:rsidR="00D4336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Pr="00703B1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поселения</w:t>
      </w:r>
    </w:p>
    <w:p w14:paraId="3D0719EC" w14:textId="67BAE573" w:rsidR="00703B1F" w:rsidRPr="00703B1F" w:rsidRDefault="00703B1F" w:rsidP="00703B1F">
      <w:pPr>
        <w:widowControl w:val="0"/>
        <w:suppressAutoHyphens/>
        <w:spacing w:after="0" w:line="240" w:lineRule="auto"/>
        <w:ind w:left="5812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703B1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Курганинского</w:t>
      </w:r>
      <w:r w:rsidR="00D4336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Pr="00703B1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района</w:t>
      </w:r>
    </w:p>
    <w:p w14:paraId="547A38B7" w14:textId="4B218D76" w:rsidR="00703B1F" w:rsidRPr="00703B1F" w:rsidRDefault="00703B1F" w:rsidP="00703B1F">
      <w:pPr>
        <w:widowControl w:val="0"/>
        <w:suppressAutoHyphens/>
        <w:spacing w:after="0" w:line="240" w:lineRule="auto"/>
        <w:ind w:left="5812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703B1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от</w:t>
      </w:r>
      <w:r w:rsidR="00D4336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Pr="00703B1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____________</w:t>
      </w:r>
      <w:r w:rsidR="00D4336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Pr="00703B1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№</w:t>
      </w:r>
      <w:r w:rsidR="00D4336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Pr="00703B1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____</w:t>
      </w:r>
    </w:p>
    <w:p w14:paraId="6FDEB758" w14:textId="77777777" w:rsidR="00703B1F" w:rsidRPr="00703B1F" w:rsidRDefault="00703B1F" w:rsidP="00703B1F">
      <w:pPr>
        <w:widowControl w:val="0"/>
        <w:suppressAutoHyphens/>
        <w:spacing w:after="0" w:line="240" w:lineRule="auto"/>
        <w:ind w:left="5812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</w:p>
    <w:p w14:paraId="5096C805" w14:textId="77777777" w:rsidR="004529B9" w:rsidRPr="00703B1F" w:rsidRDefault="004529B9" w:rsidP="00703B1F">
      <w:pPr>
        <w:keepNext/>
        <w:keepLines/>
        <w:spacing w:after="0" w:line="240" w:lineRule="auto"/>
        <w:ind w:left="709" w:right="851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D225A58" w14:textId="61658576" w:rsidR="001A37D8" w:rsidRPr="00703B1F" w:rsidRDefault="00703B1F" w:rsidP="00703B1F">
      <w:pPr>
        <w:keepNext/>
        <w:keepLines/>
        <w:spacing w:after="0" w:line="240" w:lineRule="auto"/>
        <w:ind w:left="709" w:right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</w:t>
      </w:r>
      <w:r w:rsidRPr="00703B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FD5CFF" w:rsidRPr="00703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</w:t>
      </w:r>
      <w:r w:rsidR="007737CF" w:rsidRPr="00703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</w:t>
      </w:r>
      <w:r w:rsidR="007737CF" w:rsidRPr="00703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412CE" w:rsidRPr="00703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37D8" w:rsidRPr="00703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E0B7F1C" w14:textId="0BB30F12" w:rsidR="00FD5CFF" w:rsidRPr="00703B1F" w:rsidRDefault="00EF1F7A" w:rsidP="00703B1F">
      <w:pPr>
        <w:keepNext/>
        <w:keepLines/>
        <w:spacing w:after="0" w:line="240" w:lineRule="auto"/>
        <w:ind w:left="709" w:right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37CF" w:rsidRPr="00703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Курганинск</w:t>
      </w:r>
      <w:r w:rsidR="00940491" w:rsidRPr="00703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D43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37CF" w:rsidRPr="00703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</w:t>
      </w:r>
      <w:r w:rsidR="00940491" w:rsidRPr="00703B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14:paraId="28970D09" w14:textId="77777777" w:rsidR="00703B1F" w:rsidRPr="00703B1F" w:rsidRDefault="00703B1F" w:rsidP="00703B1F">
      <w:pPr>
        <w:keepNext/>
        <w:keepLines/>
        <w:spacing w:after="0" w:line="240" w:lineRule="auto"/>
        <w:ind w:left="709" w:right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183467" w14:textId="4B08E4E9" w:rsidR="00FD5CFF" w:rsidRPr="00703B1F" w:rsidRDefault="00FD5CFF" w:rsidP="00703B1F">
      <w:pPr>
        <w:pStyle w:val="a6"/>
        <w:keepNext/>
        <w:keepLines/>
        <w:numPr>
          <w:ilvl w:val="0"/>
          <w:numId w:val="1"/>
        </w:numPr>
        <w:suppressAutoHyphens/>
        <w:spacing w:after="0" w:line="240" w:lineRule="auto"/>
        <w:ind w:left="851" w:right="849" w:firstLine="0"/>
        <w:contextualSpacing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</w:p>
    <w:p w14:paraId="702609BE" w14:textId="649E4CBD" w:rsidR="001B43AE" w:rsidRPr="00703B1F" w:rsidRDefault="001B43AE" w:rsidP="00703B1F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FDB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FDB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FA50F9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FA50F9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</w:t>
      </w:r>
      <w:r w:rsidR="00C7217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00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0F9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14:paraId="33917582" w14:textId="3F454E46" w:rsidR="00FD5CFF" w:rsidRPr="00703B1F" w:rsidRDefault="00FD5CFF" w:rsidP="00703B1F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381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архитектурно-планировочных,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социально-культурных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обитания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FC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FC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FDB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FC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территории.</w:t>
      </w:r>
    </w:p>
    <w:p w14:paraId="6CA64B7E" w14:textId="332F54B7" w:rsidR="00FD5CFF" w:rsidRPr="00703B1F" w:rsidRDefault="00940491" w:rsidP="00703B1F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3AE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3AE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3AE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3AE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3AE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3AE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3AE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3AE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3AE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среды»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3AE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3AE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3AE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3AE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3AE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3AE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3AE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3AE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3AE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3AE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3AE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«Жилье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3AE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3AE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3AE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среда»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3AE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3AE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3AE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3AE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3AE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3AE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3AE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самоуправления</w:t>
      </w:r>
      <w:r w:rsidR="00D4336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Российской</w:t>
      </w:r>
      <w:r w:rsidR="00D4336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Федерации</w:t>
      </w:r>
      <w:r w:rsidR="00606915" w:rsidRPr="00703B1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</w:t>
      </w:r>
      <w:r w:rsidR="00D4336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5E3D18" w:rsidRPr="00703B1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статьей</w:t>
      </w:r>
      <w:r w:rsidR="00D4336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5E3D18" w:rsidRPr="00703B1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45.1,</w:t>
      </w:r>
      <w:r w:rsidR="00D4336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          </w:t>
      </w:r>
      <w:r w:rsidR="00021EFC" w:rsidRPr="00703B1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24</w:t>
      </w:r>
      <w:r w:rsidR="00D4336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июня</w:t>
      </w:r>
      <w:r w:rsidR="00D4336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1998</w:t>
      </w:r>
      <w:r w:rsidR="00D4336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</w:t>
      </w:r>
      <w:r w:rsidR="005E3D18" w:rsidRPr="00703B1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  <w:r w:rsidR="00D4336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№</w:t>
      </w:r>
      <w:r w:rsidR="00D4336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89-ФЗ</w:t>
      </w:r>
      <w:r w:rsidR="00D4336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606915" w:rsidRPr="00703B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«</w:t>
      </w:r>
      <w:r w:rsidR="00021EFC" w:rsidRPr="00703B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Об</w:t>
      </w:r>
      <w:r w:rsidR="00D4336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отходах</w:t>
      </w:r>
      <w:r w:rsidR="00D4336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производства</w:t>
      </w:r>
      <w:r w:rsidR="00D4336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потребления</w:t>
      </w:r>
      <w:r w:rsidR="00606915" w:rsidRPr="00703B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»</w:t>
      </w:r>
      <w:r w:rsidR="00021EFC" w:rsidRPr="00703B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</w:t>
      </w:r>
      <w:r w:rsidR="00021EFC" w:rsidRPr="00703B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30</w:t>
      </w:r>
      <w:r w:rsidR="00D4336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марта</w:t>
      </w:r>
      <w:r w:rsidR="00D4336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1999</w:t>
      </w:r>
      <w:r w:rsidR="00D4336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г</w:t>
      </w:r>
      <w:r w:rsidR="005E3D18" w:rsidRPr="00703B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  <w:r w:rsidR="00D4336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№</w:t>
      </w:r>
      <w:r w:rsidR="00D4336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52-ФЗ</w:t>
      </w:r>
      <w:r w:rsidR="00D4336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606915" w:rsidRPr="00703B1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</w:t>
      </w:r>
      <w:r w:rsidR="00021EFC" w:rsidRPr="00703B1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</w:t>
      </w:r>
      <w:r w:rsidR="00D4336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санитарно-эпидемиологическом</w:t>
      </w:r>
      <w:r w:rsidR="00D4336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благополучии</w:t>
      </w:r>
      <w:r w:rsidR="00D4336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населения</w:t>
      </w:r>
      <w:r w:rsidR="00606915" w:rsidRPr="00703B1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</w:t>
      </w:r>
      <w:r w:rsidR="00021EFC" w:rsidRPr="00703B1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законов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5E3D1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E3D1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608-КЗ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E3D1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2695-КЗ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охране</w:t>
      </w:r>
      <w:r w:rsidR="00D4336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зеленых</w:t>
      </w:r>
      <w:r w:rsidR="00D4336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насаждений</w:t>
      </w:r>
      <w:r w:rsidR="00D4336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Краснодарском</w:t>
      </w:r>
      <w:r w:rsidR="00D4336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крае</w:t>
      </w:r>
      <w:r w:rsidR="00606915" w:rsidRPr="00703B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»</w:t>
      </w:r>
      <w:r w:rsidR="00021EFC" w:rsidRPr="00703B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</w:t>
      </w:r>
      <w:r w:rsidR="00021EFC" w:rsidRPr="00703B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2</w:t>
      </w:r>
      <w:r w:rsidR="00D4336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декабря</w:t>
      </w:r>
      <w:r w:rsidR="00D4336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2004</w:t>
      </w:r>
      <w:r w:rsidR="00D4336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г</w:t>
      </w:r>
      <w:r w:rsidR="005E3D18" w:rsidRPr="00703B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.</w:t>
      </w:r>
      <w:r w:rsidR="00D4336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№</w:t>
      </w:r>
      <w:r w:rsidR="00D4336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800-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E3D1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3952-КЗ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FC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F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14:paraId="42AB2087" w14:textId="2341E784" w:rsidR="00FD5CFF" w:rsidRPr="00703B1F" w:rsidRDefault="00FD5CFF" w:rsidP="00703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82.13330.2016.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</w:t>
      </w:r>
      <w:r w:rsidR="000579B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Актуализированная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III-10-75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972/</w:t>
      </w: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</w:t>
      </w:r>
      <w:r w:rsidR="006C5C3E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A0BA958" w14:textId="5DC000DB" w:rsidR="00FD5CFF" w:rsidRPr="00703B1F" w:rsidRDefault="00FD5CFF" w:rsidP="00703B1F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планировочной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пункта;</w:t>
      </w:r>
    </w:p>
    <w:p w14:paraId="6C6C67B0" w14:textId="18F498D8" w:rsidR="00FD5CFF" w:rsidRPr="00703B1F" w:rsidRDefault="00FD5CFF" w:rsidP="00703B1F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набережные,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бульвары,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неограниченный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территории);</w:t>
      </w:r>
    </w:p>
    <w:p w14:paraId="15D2B929" w14:textId="148D1EBF" w:rsidR="00FD5CFF" w:rsidRPr="00703B1F" w:rsidRDefault="00FD5CFF" w:rsidP="00703B1F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парковками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(парковочными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местами),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15B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территории);</w:t>
      </w:r>
    </w:p>
    <w:p w14:paraId="501614DD" w14:textId="19B1D19B" w:rsidR="00FD5CFF" w:rsidRPr="00703B1F" w:rsidRDefault="00FD5CFF" w:rsidP="00703B1F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площадки;</w:t>
      </w:r>
    </w:p>
    <w:p w14:paraId="7A2B3A3F" w14:textId="6306F913" w:rsidR="00FD5CFF" w:rsidRPr="00703B1F" w:rsidRDefault="00FD5CFF" w:rsidP="00703B1F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15B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площадки);</w:t>
      </w:r>
    </w:p>
    <w:p w14:paraId="67668C87" w14:textId="776C2380" w:rsidR="00FD5CFF" w:rsidRPr="00703B1F" w:rsidRDefault="00FD5CFF" w:rsidP="00703B1F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спортивно-общественные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15B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площадки);</w:t>
      </w:r>
    </w:p>
    <w:p w14:paraId="642A0ACE" w14:textId="7C157C32" w:rsidR="00FD5CFF" w:rsidRPr="00703B1F" w:rsidRDefault="00FD5CFF" w:rsidP="00703B1F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инклюзивные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15B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площадки);</w:t>
      </w:r>
    </w:p>
    <w:p w14:paraId="3BED7307" w14:textId="257B3D8B" w:rsidR="00FD5CFF" w:rsidRPr="00703B1F" w:rsidRDefault="00FD5CFF" w:rsidP="00703B1F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</w:t>
      </w:r>
      <w:r w:rsidR="00AB13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</w:t>
      </w:r>
      <w:r w:rsidR="00AB130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транспорта);</w:t>
      </w:r>
    </w:p>
    <w:p w14:paraId="1F62A67E" w14:textId="34EA586E" w:rsidR="00FD5CFF" w:rsidRPr="00703B1F" w:rsidRDefault="00FD5CFF" w:rsidP="00703B1F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эспланады,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зоны);</w:t>
      </w:r>
    </w:p>
    <w:p w14:paraId="2699E62C" w14:textId="40517AE8" w:rsidR="00FD5CFF" w:rsidRPr="00703B1F" w:rsidRDefault="00FD5CFF" w:rsidP="00703B1F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объектов;</w:t>
      </w:r>
    </w:p>
    <w:p w14:paraId="791FFAE0" w14:textId="728139CB" w:rsidR="00FD5CFF" w:rsidRPr="00703B1F" w:rsidRDefault="00FD5CFF" w:rsidP="00703B1F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поперечного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внутриквартальные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высадки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въезда-съезда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пересекаемых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примыкающих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территорий);</w:t>
      </w:r>
    </w:p>
    <w:p w14:paraId="5AE85BDC" w14:textId="3DFDDBBB" w:rsidR="00FD5CFF" w:rsidRPr="00703B1F" w:rsidRDefault="00FD5CFF" w:rsidP="00703B1F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кладбища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мемориальные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зоны;</w:t>
      </w:r>
    </w:p>
    <w:p w14:paraId="1F18E3C3" w14:textId="3E3C3E41" w:rsidR="00FD5CFF" w:rsidRPr="00703B1F" w:rsidRDefault="00FD5CFF" w:rsidP="00703B1F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отстойно</w:t>
      </w:r>
      <w:proofErr w:type="spellEnd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-разворотные,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остановочные,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отстоя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въездом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территорию,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строениям,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объектам;</w:t>
      </w:r>
    </w:p>
    <w:p w14:paraId="18E66557" w14:textId="0B621D95" w:rsidR="00FD5CFF" w:rsidRPr="00703B1F" w:rsidRDefault="00FD5CFF" w:rsidP="00703B1F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пикниковые,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барбекю,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аттракционов,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информации;</w:t>
      </w:r>
    </w:p>
    <w:p w14:paraId="59CA889B" w14:textId="689BDF6D" w:rsidR="00FD5CFF" w:rsidRPr="00703B1F" w:rsidRDefault="00FD5CFF" w:rsidP="00703B1F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мототранспортных</w:t>
      </w:r>
      <w:proofErr w:type="spellEnd"/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автостоянки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B5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автостоянки),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(парковочные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(места)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(стоянки)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велопарковки</w:t>
      </w:r>
      <w:proofErr w:type="spellEnd"/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стоянки);</w:t>
      </w:r>
    </w:p>
    <w:p w14:paraId="49E77F85" w14:textId="4A1BC3A8" w:rsidR="00FD5CFF" w:rsidRPr="00703B1F" w:rsidRDefault="00FD5CFF" w:rsidP="00703B1F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коммуникаций;</w:t>
      </w:r>
    </w:p>
    <w:p w14:paraId="5113E9A8" w14:textId="4915AC1B" w:rsidR="00FD5CFF" w:rsidRPr="00703B1F" w:rsidRDefault="00FD5CFF" w:rsidP="00703B1F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зоны;</w:t>
      </w:r>
    </w:p>
    <w:p w14:paraId="03F7B1CB" w14:textId="4034D6E5" w:rsidR="00FD5CFF" w:rsidRPr="00703B1F" w:rsidRDefault="00FD5CFF" w:rsidP="00703B1F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выгула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дрессировки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животных;</w:t>
      </w:r>
    </w:p>
    <w:p w14:paraId="506C7177" w14:textId="176066F0" w:rsidR="00FD5CFF" w:rsidRPr="00703B1F" w:rsidRDefault="00FD5CFF" w:rsidP="00703B1F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отходов;</w:t>
      </w:r>
    </w:p>
    <w:p w14:paraId="6B49CF53" w14:textId="5E78C2D6" w:rsidR="00FD5CFF" w:rsidRPr="00703B1F" w:rsidRDefault="00FD5CFF" w:rsidP="00703B1F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FDB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A38EFA" w14:textId="27222A7F" w:rsidR="00FD5CFF" w:rsidRPr="00703B1F" w:rsidRDefault="00FD5CFF" w:rsidP="00703B1F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декоративные,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планировочные,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999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некапитальные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территории:</w:t>
      </w:r>
    </w:p>
    <w:p w14:paraId="62B0CEFB" w14:textId="785004EE" w:rsidR="00FD5CFF" w:rsidRPr="00703B1F" w:rsidRDefault="00FD5CFF" w:rsidP="00703B1F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декоративные,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планировочные,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архитектурно-строительные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проемы,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витражи,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витрины,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козырьки,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навесы,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тамбуры,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лестницы,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перилла,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балконы,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лоджии,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цоколи,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террасы,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веранды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крыш);</w:t>
      </w:r>
    </w:p>
    <w:p w14:paraId="34015BEF" w14:textId="13BE8902" w:rsidR="00FD5CFF" w:rsidRPr="00703B1F" w:rsidRDefault="00FD5CFF" w:rsidP="00703B1F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резиновое,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синтетическое,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грунтовое,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гравийное,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деревянное,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тротуарная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плитка,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асфальтобетонное,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асфальтовое,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щебеночное,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экоплитки</w:t>
      </w:r>
      <w:proofErr w:type="spellEnd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решетки),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неровности,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шумовые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разметки,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неотделимые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благоустройства;</w:t>
      </w:r>
    </w:p>
    <w:p w14:paraId="3330B71E" w14:textId="00D408F4" w:rsidR="00FD5CFF" w:rsidRPr="00703B1F" w:rsidRDefault="00FD5CFF" w:rsidP="00703B1F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сопряжения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бортовые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бордюры,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разделители,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лестницы,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пандусы);</w:t>
      </w:r>
    </w:p>
    <w:p w14:paraId="6EEDC4D3" w14:textId="0C0F286D" w:rsidR="00FD5CFF" w:rsidRPr="00703B1F" w:rsidRDefault="00FD5CFF" w:rsidP="00703B1F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неровности,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шумовые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полосы;</w:t>
      </w:r>
    </w:p>
    <w:p w14:paraId="32A4C512" w14:textId="22B28745" w:rsidR="00FD5CFF" w:rsidRPr="00703B1F" w:rsidRDefault="00FD5CFF" w:rsidP="00703B1F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корневой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прикопы</w:t>
      </w:r>
      <w:proofErr w:type="spellEnd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приствольные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приствольные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приствольные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ограждения);</w:t>
      </w:r>
    </w:p>
    <w:p w14:paraId="76290519" w14:textId="2964D956" w:rsidR="00FD5CFF" w:rsidRPr="00703B1F" w:rsidRDefault="00FD5CFF" w:rsidP="00703B1F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ограждающие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ограждающие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придорожные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экраны;</w:t>
      </w:r>
    </w:p>
    <w:p w14:paraId="1EB58DD0" w14:textId="1BC4DBE3" w:rsidR="00FD5CFF" w:rsidRPr="00703B1F" w:rsidRDefault="00FD5CFF" w:rsidP="00703B1F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въездные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группы;</w:t>
      </w:r>
    </w:p>
    <w:p w14:paraId="360E369C" w14:textId="152A3667" w:rsidR="00FD5CFF" w:rsidRPr="00703B1F" w:rsidRDefault="00FD5CFF" w:rsidP="00703B1F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утилитарное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архитектурно-художественное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(иллюминация),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осветительные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уличные,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витринные,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кронштейны,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освещением);</w:t>
      </w:r>
    </w:p>
    <w:p w14:paraId="5A51D48A" w14:textId="32642224" w:rsidR="00FD5CFF" w:rsidRPr="00703B1F" w:rsidRDefault="00FD5CFF" w:rsidP="00703B1F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обводненные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карьеры,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размещаемые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территориях;</w:t>
      </w:r>
    </w:p>
    <w:p w14:paraId="1053921F" w14:textId="646FFE20" w:rsidR="00FD5CFF" w:rsidRPr="00703B1F" w:rsidRDefault="00FD5CFF" w:rsidP="00703B1F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лодочные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водно-спасательных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прибрежной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пирсы,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павильоны,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благоустраиваемые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территориях;</w:t>
      </w:r>
    </w:p>
    <w:p w14:paraId="71195685" w14:textId="04E8F65A" w:rsidR="00FD5CFF" w:rsidRPr="00703B1F" w:rsidRDefault="00FD5CFF" w:rsidP="00703B1F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питьевые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фонтанчики,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фонтаны,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водопады);</w:t>
      </w:r>
    </w:p>
    <w:p w14:paraId="74193369" w14:textId="3A600A53" w:rsidR="00FD5CFF" w:rsidRPr="00703B1F" w:rsidRDefault="00FD5CFF" w:rsidP="00703B1F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плавучие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скворечники,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кормушки,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голубятни;</w:t>
      </w:r>
    </w:p>
    <w:p w14:paraId="05D6302B" w14:textId="4FC4A08B" w:rsidR="00FD5CFF" w:rsidRPr="00703B1F" w:rsidRDefault="00FD5CFF" w:rsidP="00703B1F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коммунально-бытовое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колодцев,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платформы);</w:t>
      </w:r>
    </w:p>
    <w:p w14:paraId="0502A031" w14:textId="5F191C01" w:rsidR="00FD5CFF" w:rsidRPr="00703B1F" w:rsidRDefault="00FD5CFF" w:rsidP="00703B1F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спортивно-развивающее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спортивно-развивающее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оборудование;</w:t>
      </w:r>
    </w:p>
    <w:p w14:paraId="50C81E9D" w14:textId="7A10206F" w:rsidR="00FD5CFF" w:rsidRPr="00703B1F" w:rsidRDefault="00FD5CFF" w:rsidP="00703B1F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остановочные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павильоны;</w:t>
      </w:r>
    </w:p>
    <w:p w14:paraId="284B4A53" w14:textId="33BAE895" w:rsidR="00FD5CFF" w:rsidRPr="00703B1F" w:rsidRDefault="00FD5CFF" w:rsidP="00703B1F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(летние)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кафе;</w:t>
      </w:r>
    </w:p>
    <w:p w14:paraId="6B6F0B18" w14:textId="613CAD72" w:rsidR="00FD5CFF" w:rsidRPr="00703B1F" w:rsidRDefault="00FD5CFF" w:rsidP="00703B1F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мебель;</w:t>
      </w:r>
    </w:p>
    <w:p w14:paraId="1E0999B9" w14:textId="22A9DF4A" w:rsidR="00FD5CFF" w:rsidRPr="00703B1F" w:rsidRDefault="00FD5CFF" w:rsidP="00703B1F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конструкции;</w:t>
      </w:r>
    </w:p>
    <w:p w14:paraId="715B0760" w14:textId="7F7B7489" w:rsidR="00FD5CFF" w:rsidRPr="00703B1F" w:rsidRDefault="00FD5CFF" w:rsidP="00703B1F">
      <w:pPr>
        <w:pStyle w:val="a6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оформление.</w:t>
      </w:r>
    </w:p>
    <w:p w14:paraId="4C36DE6B" w14:textId="2DEEB47A" w:rsidR="00FD5CFF" w:rsidRPr="00703B1F" w:rsidRDefault="00FD5CFF" w:rsidP="00703B1F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5E7E9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</w:t>
      </w:r>
      <w:r w:rsidR="002035A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E7E9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FFF821D" w14:textId="28AB96FE" w:rsidR="00FD5CFF" w:rsidRPr="00703B1F" w:rsidRDefault="00FD5CFF" w:rsidP="00703B1F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="005E7E9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2F8B2C" w14:textId="70F04A44" w:rsidR="00FD5CFF" w:rsidRPr="00703B1F" w:rsidRDefault="00FD5CFF" w:rsidP="00703B1F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граждан;</w:t>
      </w:r>
    </w:p>
    <w:p w14:paraId="12FADB8C" w14:textId="24187AAB" w:rsidR="00FD5CFF" w:rsidRPr="00703B1F" w:rsidRDefault="00FD5CFF" w:rsidP="00703B1F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территории;</w:t>
      </w:r>
    </w:p>
    <w:p w14:paraId="3CC5450E" w14:textId="455A620B" w:rsidR="00FD5CFF" w:rsidRPr="00703B1F" w:rsidRDefault="00FD5CFF" w:rsidP="00703B1F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благоустройства;</w:t>
      </w:r>
    </w:p>
    <w:p w14:paraId="76F6F097" w14:textId="29C2B070" w:rsidR="00FD5CFF" w:rsidRPr="00703B1F" w:rsidRDefault="00FD5CFF" w:rsidP="00703B1F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ландшафта;</w:t>
      </w:r>
    </w:p>
    <w:p w14:paraId="7A78CE22" w14:textId="5E9A36D9" w:rsidR="00FD5CFF" w:rsidRPr="00703B1F" w:rsidRDefault="00FD5CFF" w:rsidP="00703B1F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проведения;</w:t>
      </w:r>
    </w:p>
    <w:p w14:paraId="0788E32B" w14:textId="28AA4396" w:rsidR="00FD5CFF" w:rsidRPr="00703B1F" w:rsidRDefault="00FD5CFF" w:rsidP="00703B1F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FDB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699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МГН),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пространстве;</w:t>
      </w:r>
    </w:p>
    <w:p w14:paraId="297FA2FE" w14:textId="1B8F3771" w:rsidR="00FD5CFF" w:rsidRPr="00703B1F" w:rsidRDefault="00FD5CFF" w:rsidP="00703B1F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развитие.</w:t>
      </w:r>
    </w:p>
    <w:p w14:paraId="6CCD508A" w14:textId="6CAC8DED" w:rsidR="004C02B5" w:rsidRDefault="008C6F29" w:rsidP="00703B1F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отнесены: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дендрологических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изысканий,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изыскательских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реконструктивные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(демонтаж),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ямочный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покос,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FDB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E18535" w14:textId="77777777" w:rsidR="00703B1F" w:rsidRPr="00703B1F" w:rsidRDefault="00703B1F" w:rsidP="00E54BB5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399F72" w14:textId="3D5BFC4B" w:rsidR="00FD5CFF" w:rsidRPr="00703B1F" w:rsidRDefault="00FD5CFF" w:rsidP="00703B1F">
      <w:pPr>
        <w:pStyle w:val="a6"/>
        <w:keepNext/>
        <w:keepLines/>
        <w:numPr>
          <w:ilvl w:val="0"/>
          <w:numId w:val="1"/>
        </w:numPr>
        <w:suppressAutoHyphens/>
        <w:spacing w:after="0" w:line="240" w:lineRule="auto"/>
        <w:ind w:left="851" w:right="849" w:firstLine="0"/>
        <w:contextualSpacing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подходы</w:t>
      </w:r>
    </w:p>
    <w:p w14:paraId="5BA6A2BE" w14:textId="0AE9AABA" w:rsidR="00FD5CFF" w:rsidRPr="00703B1F" w:rsidRDefault="00F10523" w:rsidP="00703B1F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F7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771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способствующей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FDB" w:rsidRPr="00703B1F">
        <w:rPr>
          <w:rFonts w:ascii="Times New Roman" w:eastAsia="Times New Roman" w:hAnsi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6676" w:rsidRPr="00703B1F">
        <w:rPr>
          <w:rFonts w:ascii="Times New Roman" w:eastAsia="Times New Roman" w:hAnsi="Times New Roman"/>
          <w:sz w:val="28"/>
          <w:szCs w:val="28"/>
          <w:lang w:eastAsia="ru-RU"/>
        </w:rPr>
        <w:t>Курганинского</w:t>
      </w:r>
      <w:r w:rsidR="00D43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6676" w:rsidRPr="00703B1F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94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0DE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хозяйством,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FDB" w:rsidRPr="00703B1F">
        <w:rPr>
          <w:rFonts w:ascii="Times New Roman" w:eastAsia="Times New Roman" w:hAnsi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30DE" w:rsidRPr="00703B1F">
        <w:rPr>
          <w:rFonts w:ascii="Times New Roman" w:eastAsia="Times New Roman" w:hAnsi="Times New Roman"/>
          <w:sz w:val="28"/>
          <w:szCs w:val="28"/>
          <w:lang w:eastAsia="ru-RU"/>
        </w:rPr>
        <w:t>Курганинского</w:t>
      </w:r>
      <w:r w:rsidR="00D43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30DE" w:rsidRPr="00703B1F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D43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объединениями.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DFDF8A" w14:textId="197468DB" w:rsidR="00FD5CFF" w:rsidRPr="00703B1F" w:rsidRDefault="00FD5CFF" w:rsidP="00703B1F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</w:t>
      </w:r>
      <w:r w:rsidR="008E0C6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 w:rsidR="008E0C6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</w:t>
      </w:r>
      <w:r w:rsidR="008E0C6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FDB" w:rsidRPr="00703B1F">
        <w:rPr>
          <w:rFonts w:ascii="Times New Roman" w:eastAsia="Times New Roman" w:hAnsi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благоустройства.</w:t>
      </w:r>
    </w:p>
    <w:p w14:paraId="75704C10" w14:textId="3028D677" w:rsidR="00F10523" w:rsidRPr="00703B1F" w:rsidRDefault="00F10523" w:rsidP="00703B1F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числе:</w:t>
      </w:r>
    </w:p>
    <w:p w14:paraId="29B5D775" w14:textId="4E5F4436" w:rsidR="00FD5CFF" w:rsidRPr="00703B1F" w:rsidRDefault="00411EEC" w:rsidP="00703B1F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F1052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52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52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52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52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52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52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52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52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52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52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52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52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52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52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52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52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52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52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52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52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52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52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52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52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52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52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52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52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объединениями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177D6B" w14:textId="3ADE586D" w:rsidR="00FD5CFF" w:rsidRPr="00703B1F" w:rsidRDefault="00FD5CFF" w:rsidP="00703B1F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F1052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подрядчиков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благоустройства;</w:t>
      </w:r>
    </w:p>
    <w:p w14:paraId="60334A82" w14:textId="7ED73D11" w:rsidR="00FD5CFF" w:rsidRPr="00703B1F" w:rsidRDefault="00FD5CFF" w:rsidP="00703B1F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</w:t>
      </w:r>
      <w:r w:rsidR="00F1052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F1052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FDB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FDB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привлекательности;</w:t>
      </w:r>
    </w:p>
    <w:p w14:paraId="2ABE58DC" w14:textId="47F017CD" w:rsidR="00FD5CFF" w:rsidRPr="00703B1F" w:rsidRDefault="00FD5CFF" w:rsidP="00703B1F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 w:rsidR="00F1052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изысканий,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ландшафтной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озеленению,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решений;</w:t>
      </w:r>
    </w:p>
    <w:p w14:paraId="0490E2EA" w14:textId="666D0AD9" w:rsidR="00FD5CFF" w:rsidRPr="00703B1F" w:rsidRDefault="00FD5CFF" w:rsidP="00703B1F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</w:t>
      </w:r>
      <w:r w:rsidR="00A25901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озеленению,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возведению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МАФ;</w:t>
      </w:r>
    </w:p>
    <w:p w14:paraId="455DE261" w14:textId="1C156FCF" w:rsidR="00FD5CFF" w:rsidRPr="00703B1F" w:rsidRDefault="00FD5CFF" w:rsidP="00703B1F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</w:t>
      </w:r>
      <w:r w:rsidR="002C79C1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2C79C1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C285FF" w14:textId="6F3898B1" w:rsidR="00FD5CFF" w:rsidRPr="00703B1F" w:rsidRDefault="00FD5CFF" w:rsidP="00703B1F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9C1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FDB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FDB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2C79C1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9B4A8C" w14:textId="0FB69BE7" w:rsidR="00FD5CFF" w:rsidRPr="00703B1F" w:rsidRDefault="00FD5CFF" w:rsidP="00703B1F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FDB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8D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FDB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FDB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синхронизацию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(подпрограмм)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программ.</w:t>
      </w:r>
    </w:p>
    <w:p w14:paraId="6287BE90" w14:textId="4956B190" w:rsidR="00FD5CFF" w:rsidRPr="00703B1F" w:rsidRDefault="00FD5CFF" w:rsidP="00703B1F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посещаемые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FDB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A69520" w14:textId="2F11F1C8" w:rsidR="00FD5CFF" w:rsidRPr="00703B1F" w:rsidRDefault="00FD5CFF" w:rsidP="00703B1F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среды.</w:t>
      </w:r>
    </w:p>
    <w:p w14:paraId="6DB394EF" w14:textId="359E2234" w:rsidR="00FD5CFF" w:rsidRPr="00703B1F" w:rsidRDefault="00FD5CFF" w:rsidP="00703B1F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форме.</w:t>
      </w:r>
    </w:p>
    <w:p w14:paraId="1D658A64" w14:textId="1125944F" w:rsidR="00FD5CFF" w:rsidRPr="00703B1F" w:rsidRDefault="00FD5CFF" w:rsidP="00703B1F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отобразить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информацию:</w:t>
      </w:r>
    </w:p>
    <w:p w14:paraId="5B7AD1A7" w14:textId="0B634EE1" w:rsidR="00FD5CFF" w:rsidRPr="00703B1F" w:rsidRDefault="00FD5CFF" w:rsidP="00703B1F">
      <w:pPr>
        <w:pStyle w:val="a6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благоустройства;</w:t>
      </w:r>
    </w:p>
    <w:p w14:paraId="11C9DDC5" w14:textId="4BED9C4B" w:rsidR="00FD5CFF" w:rsidRPr="00703B1F" w:rsidRDefault="00FD5CFF" w:rsidP="00703B1F">
      <w:pPr>
        <w:pStyle w:val="a6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благоустройства;</w:t>
      </w:r>
    </w:p>
    <w:p w14:paraId="084D89D7" w14:textId="0857CB49" w:rsidR="00FD5CFF" w:rsidRPr="00703B1F" w:rsidRDefault="00FD5CFF" w:rsidP="00703B1F">
      <w:pPr>
        <w:pStyle w:val="a6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механизированной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уборки;</w:t>
      </w:r>
    </w:p>
    <w:p w14:paraId="21ADA438" w14:textId="4A272705" w:rsidR="00FD5CFF" w:rsidRPr="00703B1F" w:rsidRDefault="00FD5CFF" w:rsidP="00703B1F">
      <w:pPr>
        <w:pStyle w:val="a6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ситуационный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план;</w:t>
      </w:r>
    </w:p>
    <w:p w14:paraId="1D81CB24" w14:textId="43F02F9D" w:rsidR="00FD5CFF" w:rsidRPr="00703B1F" w:rsidRDefault="00FD5CFF" w:rsidP="00703B1F">
      <w:pPr>
        <w:pStyle w:val="a6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(например: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участка);</w:t>
      </w:r>
    </w:p>
    <w:p w14:paraId="175AF2E8" w14:textId="2E8FFF19" w:rsidR="00FD5CFF" w:rsidRPr="00703B1F" w:rsidRDefault="00FD5CFF" w:rsidP="00703B1F">
      <w:pPr>
        <w:pStyle w:val="a6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территории;</w:t>
      </w:r>
    </w:p>
    <w:p w14:paraId="1725650F" w14:textId="2ABCEAEE" w:rsidR="00FD5CFF" w:rsidRPr="00703B1F" w:rsidRDefault="00FD5CFF" w:rsidP="00703B1F">
      <w:pPr>
        <w:pStyle w:val="a6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характеристики;</w:t>
      </w:r>
    </w:p>
    <w:p w14:paraId="10A29B76" w14:textId="1FE2C83F" w:rsidR="00FD5CFF" w:rsidRPr="00703B1F" w:rsidRDefault="00FD5CFF" w:rsidP="00703B1F">
      <w:pPr>
        <w:pStyle w:val="a6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благоустройства;</w:t>
      </w:r>
    </w:p>
    <w:p w14:paraId="4932BB62" w14:textId="593CFC09" w:rsidR="00FD5CFF" w:rsidRPr="00703B1F" w:rsidRDefault="00FD5CFF" w:rsidP="00703B1F">
      <w:pPr>
        <w:pStyle w:val="a6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благоустройства.</w:t>
      </w:r>
    </w:p>
    <w:p w14:paraId="3A4B7D50" w14:textId="44F8F68C" w:rsidR="00FD5CFF" w:rsidRPr="00703B1F" w:rsidRDefault="00FD5CFF" w:rsidP="00703B1F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75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изысканий,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социологических,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маркетинговых,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решений.</w:t>
      </w:r>
    </w:p>
    <w:p w14:paraId="7D133050" w14:textId="3E1D43E9" w:rsidR="00FD5CFF" w:rsidRPr="00703B1F" w:rsidRDefault="00FD5CFF" w:rsidP="00703B1F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FDB" w:rsidRPr="00703B1F">
        <w:rPr>
          <w:rFonts w:ascii="Times New Roman" w:eastAsia="Times New Roman" w:hAnsi="Times New Roman"/>
          <w:sz w:val="28"/>
          <w:szCs w:val="28"/>
          <w:lang w:eastAsia="ru-RU"/>
        </w:rPr>
        <w:t>Родниковског</w:t>
      </w:r>
      <w:r w:rsidR="00222E3D" w:rsidRPr="00703B1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43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75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обеспечивать:</w:t>
      </w:r>
    </w:p>
    <w:p w14:paraId="64316D7D" w14:textId="7AF8A4FC" w:rsidR="00FD5CFF" w:rsidRPr="00703B1F" w:rsidRDefault="00FD5CFF" w:rsidP="00703B1F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благоустраиваемой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сервисами;</w:t>
      </w:r>
    </w:p>
    <w:p w14:paraId="57423B23" w14:textId="08C35821" w:rsidR="00FD5CFF" w:rsidRPr="00703B1F" w:rsidRDefault="00FD5CFF" w:rsidP="00703B1F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FDB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МГН,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препятствий;</w:t>
      </w:r>
    </w:p>
    <w:p w14:paraId="22E388AE" w14:textId="258FDB86" w:rsidR="00FD5CFF" w:rsidRPr="00703B1F" w:rsidRDefault="00FD5CFF" w:rsidP="00703B1F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FDB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прогулок.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75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МГН,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транзитную,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коммуникационную,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рекреационную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маршрута;</w:t>
      </w:r>
    </w:p>
    <w:p w14:paraId="0DFF4252" w14:textId="02A9FF9C" w:rsidR="00FD5CFF" w:rsidRPr="00703B1F" w:rsidRDefault="00FD5CFF" w:rsidP="00703B1F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FDB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притяжения),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сопоставимых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(различные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другие);</w:t>
      </w:r>
    </w:p>
    <w:p w14:paraId="14A005BB" w14:textId="14B0BD22" w:rsidR="00FD5CFF" w:rsidRPr="00703B1F" w:rsidRDefault="00FD5CFF" w:rsidP="00703B1F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посещаемых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уединенного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природно-антропогенных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территории;</w:t>
      </w:r>
    </w:p>
    <w:p w14:paraId="5A08846A" w14:textId="60B66E8D" w:rsidR="00FD5CFF" w:rsidRPr="00703B1F" w:rsidRDefault="00FD5CFF" w:rsidP="00703B1F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шаговую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относящихся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МГН;</w:t>
      </w:r>
    </w:p>
    <w:p w14:paraId="13CCBA2A" w14:textId="28E32B99" w:rsidR="00FD5CFF" w:rsidRPr="00703B1F" w:rsidRDefault="00FD5CFF" w:rsidP="00703B1F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архитектурно-планировочных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приемов;</w:t>
      </w:r>
    </w:p>
    <w:p w14:paraId="300EA710" w14:textId="1C024310" w:rsidR="00FD5CFF" w:rsidRPr="00703B1F" w:rsidRDefault="00FD5CFF" w:rsidP="00703B1F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видеонаблюдения.</w:t>
      </w:r>
    </w:p>
    <w:p w14:paraId="3D2BE76E" w14:textId="2285633F" w:rsidR="00FD5CFF" w:rsidRPr="00703B1F" w:rsidRDefault="00FD5CFF" w:rsidP="00703B1F">
      <w:pPr>
        <w:pStyle w:val="a6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FDB" w:rsidRPr="00703B1F">
        <w:rPr>
          <w:rFonts w:ascii="Times New Roman" w:eastAsia="Times New Roman" w:hAnsi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30DE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государственно-частного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партнерства.</w:t>
      </w:r>
    </w:p>
    <w:p w14:paraId="20DC5E70" w14:textId="77777777" w:rsidR="009B40DE" w:rsidRPr="00E54BB5" w:rsidRDefault="009B40DE" w:rsidP="00E54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24CA8" w14:textId="2B706B2E" w:rsidR="00751DC1" w:rsidRPr="00703B1F" w:rsidRDefault="00751DC1" w:rsidP="00703B1F">
      <w:pPr>
        <w:pStyle w:val="a6"/>
        <w:keepNext/>
        <w:keepLines/>
        <w:numPr>
          <w:ilvl w:val="0"/>
          <w:numId w:val="1"/>
        </w:numPr>
        <w:suppressAutoHyphens/>
        <w:spacing w:after="0" w:line="240" w:lineRule="auto"/>
        <w:ind w:left="851" w:right="849" w:firstLine="0"/>
        <w:contextualSpacing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</w:t>
      </w:r>
      <w:proofErr w:type="gramEnd"/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C19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C19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C19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Правилах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1069E0" w14:textId="4D866F01" w:rsidR="0058062A" w:rsidRPr="00703B1F" w:rsidRDefault="0058062A" w:rsidP="00703B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B1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настоящих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Правилах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FDB" w:rsidRPr="00703B1F">
        <w:rPr>
          <w:rFonts w:ascii="Times New Roman" w:eastAsia="Times New Roman" w:hAnsi="Times New Roman" w:cs="Times New Roman"/>
          <w:sz w:val="28"/>
          <w:szCs w:val="28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применяются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термины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соответствующими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определениями:</w:t>
      </w:r>
    </w:p>
    <w:p w14:paraId="00BA8594" w14:textId="68417E15" w:rsidR="0058062A" w:rsidRPr="00703B1F" w:rsidRDefault="00A55FB9" w:rsidP="00703B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B1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лагоустройство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инженерной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обеспечению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безопасности,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озеленению,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устройству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твердых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естественных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покрытий,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освещению,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размещению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малых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архитектурных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монументального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проводимых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привлекательности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5C2A696" w14:textId="5B2419E0" w:rsidR="0058062A" w:rsidRPr="00703B1F" w:rsidRDefault="00A55FB9" w:rsidP="00703B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B1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ородская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среда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совокупность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природных,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архитектурно-планировочных,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экологических,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социально-культурных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факторов,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характеризующих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среду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обитания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определенной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определяющих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комфортность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проживания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этой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;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0C598C" w14:textId="34527F9B" w:rsidR="00C654CC" w:rsidRPr="00703B1F" w:rsidRDefault="00C654CC" w:rsidP="00703B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03B1F">
        <w:rPr>
          <w:rStyle w:val="hgkelc"/>
          <w:rFonts w:ascii="Times New Roman" w:hAnsi="Times New Roman" w:cs="Times New Roman"/>
          <w:sz w:val="28"/>
          <w:szCs w:val="28"/>
        </w:rPr>
        <w:t>ендроплан</w:t>
      </w:r>
      <w:proofErr w:type="spellEnd"/>
      <w:r w:rsidR="00D4336B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Style w:val="hgkelc"/>
          <w:rFonts w:ascii="Times New Roman" w:hAnsi="Times New Roman" w:cs="Times New Roman"/>
          <w:sz w:val="28"/>
          <w:szCs w:val="28"/>
        </w:rPr>
        <w:t>—</w:t>
      </w:r>
      <w:r w:rsidR="00D4336B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Style w:val="hgkelc"/>
          <w:rFonts w:ascii="Times New Roman" w:hAnsi="Times New Roman" w:cs="Times New Roman"/>
          <w:sz w:val="28"/>
          <w:szCs w:val="28"/>
        </w:rPr>
        <w:t>это</w:t>
      </w:r>
      <w:r w:rsidR="00D4336B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Style w:val="hgkelc"/>
          <w:rFonts w:ascii="Times New Roman" w:hAnsi="Times New Roman" w:cs="Times New Roman"/>
          <w:sz w:val="28"/>
          <w:szCs w:val="28"/>
        </w:rPr>
        <w:t>чертеж,</w:t>
      </w:r>
      <w:r w:rsidR="00D4336B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Style w:val="hgkelc"/>
          <w:rFonts w:ascii="Times New Roman" w:hAnsi="Times New Roman" w:cs="Times New Roman"/>
          <w:sz w:val="28"/>
          <w:szCs w:val="28"/>
        </w:rPr>
        <w:t>который</w:t>
      </w:r>
      <w:r w:rsidR="00D4336B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Style w:val="hgkelc"/>
          <w:rFonts w:ascii="Times New Roman" w:hAnsi="Times New Roman" w:cs="Times New Roman"/>
          <w:sz w:val="28"/>
          <w:szCs w:val="28"/>
        </w:rPr>
        <w:t>содержит</w:t>
      </w:r>
      <w:r w:rsidR="00D4336B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Style w:val="hgkelc"/>
          <w:rFonts w:ascii="Times New Roman" w:hAnsi="Times New Roman" w:cs="Times New Roman"/>
          <w:sz w:val="28"/>
          <w:szCs w:val="28"/>
        </w:rPr>
        <w:t>отметки</w:t>
      </w:r>
      <w:r w:rsidR="00D4336B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Style w:val="hgkelc"/>
          <w:rFonts w:ascii="Times New Roman" w:hAnsi="Times New Roman" w:cs="Times New Roman"/>
          <w:sz w:val="28"/>
          <w:szCs w:val="28"/>
        </w:rPr>
        <w:t>обо</w:t>
      </w:r>
      <w:r w:rsidR="00D4336B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Style w:val="hgkelc"/>
          <w:rFonts w:ascii="Times New Roman" w:hAnsi="Times New Roman" w:cs="Times New Roman"/>
          <w:sz w:val="28"/>
          <w:szCs w:val="28"/>
        </w:rPr>
        <w:t>всех</w:t>
      </w:r>
      <w:r w:rsidR="00D4336B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Style w:val="hgkelc"/>
          <w:rFonts w:ascii="Times New Roman" w:hAnsi="Times New Roman" w:cs="Times New Roman"/>
          <w:sz w:val="28"/>
          <w:szCs w:val="28"/>
        </w:rPr>
        <w:t>растениях,</w:t>
      </w:r>
      <w:r w:rsidR="00D4336B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Style w:val="hgkelc"/>
          <w:rFonts w:ascii="Times New Roman" w:hAnsi="Times New Roman" w:cs="Times New Roman"/>
          <w:sz w:val="28"/>
          <w:szCs w:val="28"/>
        </w:rPr>
        <w:t>высаживаемых</w:t>
      </w:r>
      <w:r w:rsidR="00D4336B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Style w:val="hgkelc"/>
          <w:rFonts w:ascii="Times New Roman" w:hAnsi="Times New Roman" w:cs="Times New Roman"/>
          <w:sz w:val="28"/>
          <w:szCs w:val="28"/>
        </w:rPr>
        <w:t>на</w:t>
      </w:r>
      <w:r w:rsidR="00D4336B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Style w:val="hgkelc"/>
          <w:rFonts w:ascii="Times New Roman" w:hAnsi="Times New Roman" w:cs="Times New Roman"/>
          <w:sz w:val="28"/>
          <w:szCs w:val="28"/>
        </w:rPr>
        <w:t>садовом</w:t>
      </w:r>
      <w:r w:rsidR="00D4336B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Style w:val="hgkelc"/>
          <w:rFonts w:ascii="Times New Roman" w:hAnsi="Times New Roman" w:cs="Times New Roman"/>
          <w:sz w:val="28"/>
          <w:szCs w:val="28"/>
        </w:rPr>
        <w:t>участке.</w:t>
      </w:r>
      <w:r w:rsidR="00D4336B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Style w:val="hgkelc"/>
          <w:rFonts w:ascii="Times New Roman" w:hAnsi="Times New Roman" w:cs="Times New Roman"/>
          <w:sz w:val="28"/>
          <w:szCs w:val="28"/>
        </w:rPr>
        <w:t>Составление</w:t>
      </w:r>
      <w:r w:rsidR="00D4336B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Style w:val="hgkelc"/>
          <w:rFonts w:ascii="Times New Roman" w:hAnsi="Times New Roman" w:cs="Times New Roman"/>
          <w:sz w:val="28"/>
          <w:szCs w:val="28"/>
        </w:rPr>
        <w:t>дендрологического</w:t>
      </w:r>
      <w:r w:rsidR="00D4336B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Style w:val="hgkelc"/>
          <w:rFonts w:ascii="Times New Roman" w:hAnsi="Times New Roman" w:cs="Times New Roman"/>
          <w:sz w:val="28"/>
          <w:szCs w:val="28"/>
        </w:rPr>
        <w:t>плана</w:t>
      </w:r>
      <w:r w:rsidR="00D4336B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Style w:val="hgkelc"/>
          <w:rFonts w:ascii="Times New Roman" w:hAnsi="Times New Roman" w:cs="Times New Roman"/>
          <w:sz w:val="28"/>
          <w:szCs w:val="28"/>
        </w:rPr>
        <w:t>позволяет</w:t>
      </w:r>
      <w:r w:rsidR="00D4336B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Style w:val="hgkelc"/>
          <w:rFonts w:ascii="Times New Roman" w:hAnsi="Times New Roman" w:cs="Times New Roman"/>
          <w:sz w:val="28"/>
          <w:szCs w:val="28"/>
        </w:rPr>
        <w:t>своевременно</w:t>
      </w:r>
      <w:r w:rsidR="00D4336B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Style w:val="hgkelc"/>
          <w:rFonts w:ascii="Times New Roman" w:hAnsi="Times New Roman" w:cs="Times New Roman"/>
          <w:sz w:val="28"/>
          <w:szCs w:val="28"/>
        </w:rPr>
        <w:t>учесть</w:t>
      </w:r>
      <w:r w:rsidR="00D4336B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Style w:val="hgkelc"/>
          <w:rFonts w:ascii="Times New Roman" w:hAnsi="Times New Roman" w:cs="Times New Roman"/>
          <w:sz w:val="28"/>
          <w:szCs w:val="28"/>
        </w:rPr>
        <w:t>особенности</w:t>
      </w:r>
      <w:r w:rsidR="00D4336B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Style w:val="hgkelc"/>
          <w:rFonts w:ascii="Times New Roman" w:hAnsi="Times New Roman" w:cs="Times New Roman"/>
          <w:sz w:val="28"/>
          <w:szCs w:val="28"/>
        </w:rPr>
        <w:t>участка,</w:t>
      </w:r>
      <w:r w:rsidR="00D4336B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Style w:val="hgkelc"/>
          <w:rFonts w:ascii="Times New Roman" w:hAnsi="Times New Roman" w:cs="Times New Roman"/>
          <w:sz w:val="28"/>
          <w:szCs w:val="28"/>
        </w:rPr>
        <w:t>биологические</w:t>
      </w:r>
      <w:r w:rsidR="00D4336B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Style w:val="hgkelc"/>
          <w:rFonts w:ascii="Times New Roman" w:hAnsi="Times New Roman" w:cs="Times New Roman"/>
          <w:sz w:val="28"/>
          <w:szCs w:val="28"/>
        </w:rPr>
        <w:t>свойства</w:t>
      </w:r>
      <w:r w:rsidR="00D4336B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Style w:val="hgkelc"/>
          <w:rFonts w:ascii="Times New Roman" w:hAnsi="Times New Roman" w:cs="Times New Roman"/>
          <w:sz w:val="28"/>
          <w:szCs w:val="28"/>
        </w:rPr>
        <w:t>и</w:t>
      </w:r>
      <w:r w:rsidR="00D4336B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Style w:val="hgkelc"/>
          <w:rFonts w:ascii="Times New Roman" w:hAnsi="Times New Roman" w:cs="Times New Roman"/>
          <w:sz w:val="28"/>
          <w:szCs w:val="28"/>
        </w:rPr>
        <w:t>экологические</w:t>
      </w:r>
      <w:r w:rsidR="00D4336B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Style w:val="hgkelc"/>
          <w:rFonts w:ascii="Times New Roman" w:hAnsi="Times New Roman" w:cs="Times New Roman"/>
          <w:sz w:val="28"/>
          <w:szCs w:val="28"/>
        </w:rPr>
        <w:t>характеристики</w:t>
      </w:r>
      <w:r w:rsidR="00D4336B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Style w:val="hgkelc"/>
          <w:rFonts w:ascii="Times New Roman" w:hAnsi="Times New Roman" w:cs="Times New Roman"/>
          <w:sz w:val="28"/>
          <w:szCs w:val="28"/>
        </w:rPr>
        <w:t>растений,</w:t>
      </w:r>
      <w:r w:rsidR="00D4336B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Style w:val="hgkelc"/>
          <w:rFonts w:ascii="Times New Roman" w:hAnsi="Times New Roman" w:cs="Times New Roman"/>
          <w:sz w:val="28"/>
          <w:szCs w:val="28"/>
        </w:rPr>
        <w:t>а</w:t>
      </w:r>
      <w:r w:rsidR="00D4336B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Style w:val="hgkelc"/>
          <w:rFonts w:ascii="Times New Roman" w:hAnsi="Times New Roman" w:cs="Times New Roman"/>
          <w:sz w:val="28"/>
          <w:szCs w:val="28"/>
        </w:rPr>
        <w:t>также</w:t>
      </w:r>
      <w:r w:rsidR="00D4336B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Style w:val="hgkelc"/>
          <w:rFonts w:ascii="Times New Roman" w:hAnsi="Times New Roman" w:cs="Times New Roman"/>
          <w:sz w:val="28"/>
          <w:szCs w:val="28"/>
        </w:rPr>
        <w:t>другие</w:t>
      </w:r>
      <w:r w:rsidR="00D4336B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Style w:val="hgkelc"/>
          <w:rFonts w:ascii="Times New Roman" w:hAnsi="Times New Roman" w:cs="Times New Roman"/>
          <w:sz w:val="28"/>
          <w:szCs w:val="28"/>
        </w:rPr>
        <w:t>немаловажные</w:t>
      </w:r>
      <w:r w:rsidR="00D4336B"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Style w:val="hgkelc"/>
          <w:rFonts w:ascii="Times New Roman" w:hAnsi="Times New Roman" w:cs="Times New Roman"/>
          <w:sz w:val="28"/>
          <w:szCs w:val="28"/>
        </w:rPr>
        <w:t>факторы;</w:t>
      </w:r>
    </w:p>
    <w:p w14:paraId="0B8C6294" w14:textId="525D64C9" w:rsidR="00D459D3" w:rsidRPr="00703B1F" w:rsidRDefault="00D459D3" w:rsidP="00703B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древесных,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кустарниковых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травянистых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территории;</w:t>
      </w:r>
    </w:p>
    <w:p w14:paraId="35EBEC08" w14:textId="6BFB85BF" w:rsidR="00BC7738" w:rsidRPr="00703B1F" w:rsidRDefault="00BC7738" w:rsidP="00703B1F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земляные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работы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работы,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связанные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выемкой,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укладкой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грунта,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влекущие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нарушение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существующего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территории,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связанные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нарушением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конструкции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дорог,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усовершенствованного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грунтового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покрытия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городской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либо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устройством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(укладкой)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усовершенствованного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покрытия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дорог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тротуаров;</w:t>
      </w:r>
    </w:p>
    <w:p w14:paraId="45F7C42E" w14:textId="60F5793F" w:rsidR="00BC7738" w:rsidRPr="00703B1F" w:rsidRDefault="00BC7738" w:rsidP="00703B1F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B1F">
        <w:rPr>
          <w:rFonts w:ascii="Times New Roman" w:hAnsi="Times New Roman" w:cs="Times New Roman"/>
          <w:sz w:val="28"/>
          <w:szCs w:val="28"/>
        </w:rPr>
        <w:t>инклюзивная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площадка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—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это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игровое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пространство,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каждая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зона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которого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подходит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как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для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обычных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детей,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так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для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инвалидов.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Ее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основная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задача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—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объединение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коммуникации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детей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разной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категории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игровой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форме.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Это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особенно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важно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для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детей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ограниченными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возможностями,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ведь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необходима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социальная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реабилитация,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поддержка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единомышленников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здоровых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детей;</w:t>
      </w:r>
    </w:p>
    <w:p w14:paraId="377D9362" w14:textId="558A8838" w:rsidR="0058062A" w:rsidRPr="00703B1F" w:rsidRDefault="00A55FB9" w:rsidP="00703B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B1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ачество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комплексная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характеристика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частей,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определяющая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комфорта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повседневной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слоев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78BF259" w14:textId="0DF7707A" w:rsidR="0058062A" w:rsidRPr="00703B1F" w:rsidRDefault="00A55FB9" w:rsidP="00703B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B1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омплексное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738" w:rsidRPr="00703B1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улучшение,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обновление,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трансформация,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лучших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практик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уровнях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lastRenderedPageBreak/>
        <w:t>жизни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поселения,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инфраструктуры,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управления,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технологий,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коммуникаций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горожанами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сообществами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;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2167FF" w14:textId="73AA0C51" w:rsidR="0058062A" w:rsidRPr="00703B1F" w:rsidRDefault="00D459D3" w:rsidP="00703B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B1F">
        <w:rPr>
          <w:rFonts w:ascii="Times New Roman" w:eastAsia="Times New Roman" w:hAnsi="Times New Roman" w:cs="Times New Roman"/>
          <w:sz w:val="28"/>
          <w:szCs w:val="28"/>
        </w:rPr>
        <w:t>капитальный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ремонт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дорожного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покрытия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комплекс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производится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полное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восстановление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работоспособности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дорожной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одежды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покрытия,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земляного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полотна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дорожных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сооружений,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смена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изношенных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конструкций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деталей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замена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прочные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долговечные,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геометрических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параметров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дороги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роста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интенсивности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осевых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нагрузок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автомобилей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норм,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категории,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установленной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ремонтируемой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дороги,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увеличения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ширины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земляного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полотна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основном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протяжении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дороги</w:t>
      </w:r>
      <w:r w:rsidR="00A55FB9" w:rsidRPr="00703B1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D68832" w14:textId="5B3CDC82" w:rsidR="00BC7738" w:rsidRPr="00703B1F" w:rsidRDefault="00BC7738" w:rsidP="00703B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t>кювет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–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водосточная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канава,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расположенная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стороны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дороги,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служащая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для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отвода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поверхностных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вод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полотна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откосов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выемки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дороги;</w:t>
      </w:r>
    </w:p>
    <w:p w14:paraId="409F8DD5" w14:textId="67B71C24" w:rsidR="0058062A" w:rsidRPr="00703B1F" w:rsidRDefault="00A55FB9" w:rsidP="00703B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B1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бщественные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738" w:rsidRPr="00703B1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постоянно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доступны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населения,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числе: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площади,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набережные,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улицы,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пешеходные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зоны,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скверы,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парки.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Статус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платы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посещение.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Общественные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использоваться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резидентами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гостями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целях,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общения,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отдыха,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спортом,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собраний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предпринимательской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411094F" w14:textId="59A0A3FF" w:rsidR="0058062A" w:rsidRPr="00703B1F" w:rsidRDefault="00A55FB9" w:rsidP="00703B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B1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бъекты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благоустройству,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площадки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отдыха,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открытые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функционально-планировочные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центров,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дворы,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кварталы,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выделяемые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принципу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единой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градостроительной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регламентации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(охранные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зоны)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визуально-пространственного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восприятия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(площадь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застройкой,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улица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прилегающей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территорией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застройкой,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растительные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группировки),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водные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гидротехнические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сооружения,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природные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комплексы,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особо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охраняемые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природные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эксплуатируемые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кровли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озелененные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участки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крыш,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линейные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дорожной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сети,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объекты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ландшафтной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архитектуры,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DD9A13" w14:textId="77FE3FED" w:rsidR="00BC7738" w:rsidRPr="00703B1F" w:rsidRDefault="00BC7738" w:rsidP="00703B1F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пешеходные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коммуникации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тротуары,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аллеи,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дорожки,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тропинки,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необходимые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связи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площадок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остановками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общественного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транспорта,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рекреационными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другими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территориями;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5C9EE8E0" w14:textId="25E0979C" w:rsidR="0058062A" w:rsidRPr="00703B1F" w:rsidRDefault="00A55FB9" w:rsidP="00703B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B1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роезд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дорога,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примыкающая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проезжим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частям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жилых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магистральных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улиц,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разворотным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площадкам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758B6A9" w14:textId="538B8BA5" w:rsidR="0058062A" w:rsidRPr="00703B1F" w:rsidRDefault="00A55FB9" w:rsidP="00703B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B1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документация,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содержащая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текстовой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графической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определяющая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проектные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цветовые)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благоустройству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благоустройства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A999BBB" w14:textId="0EC905E2" w:rsidR="00D459D3" w:rsidRPr="00703B1F" w:rsidRDefault="00D459D3" w:rsidP="00703B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территория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пользования,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которая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прилегает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зданию,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строению,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сооружению,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земельному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участку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случае,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если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такой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земельный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участок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образован,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границы,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которой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определены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правилами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соответствии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порядком,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установленным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Законом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Краснодарского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края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декабря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2018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года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3952-КЗ.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2B1565" w14:textId="0718ABCE" w:rsidR="00EE561F" w:rsidRPr="00703B1F" w:rsidRDefault="002548C0" w:rsidP="00703B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ерритории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пользования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территории,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которыми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беспрепятственно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пользуется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неограниченный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круг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лиц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(в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площади,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улицы,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проезды,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набережные,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береговые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полосы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водных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пользования,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скверы,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E561F"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бульвары);</w:t>
      </w:r>
    </w:p>
    <w:p w14:paraId="016450B5" w14:textId="22BCEB36" w:rsidR="0058062A" w:rsidRPr="00703B1F" w:rsidRDefault="00A55FB9" w:rsidP="00703B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B1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азвитие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направленных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качественного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существующих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благоустройства,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C82CB43" w14:textId="6DE7795B" w:rsidR="00BC7738" w:rsidRPr="00703B1F" w:rsidRDefault="00BC7738" w:rsidP="00703B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t>разукомплектованное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транспортное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средство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–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транспортное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средство,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которого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отсутствуют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одна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или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несколько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кузовных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деталей,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предусмотренных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конструкцией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(капот,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крышка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багажника,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дверь,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замок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двери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кузова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или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кабины,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запор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горловин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цистерн,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пробки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топливного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бака),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(или)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отсутствует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одно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или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несколько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стекол,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внешних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световых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приборов,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колес,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шин,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также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сгоревшее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транспортное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средство;</w:t>
      </w:r>
    </w:p>
    <w:p w14:paraId="02D47D26" w14:textId="48B3FABC" w:rsidR="00BC7738" w:rsidRPr="00703B1F" w:rsidRDefault="00BC7738" w:rsidP="00703B1F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рекреационные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зоны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(территории)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территории,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занятые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городскими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лесами,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скверами,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парками,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городскими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садами,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прудами,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озерами,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водохранилищами,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используемые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отдыха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граждан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туризма;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0078E508" w14:textId="360380D7" w:rsidR="0058062A" w:rsidRPr="00703B1F" w:rsidRDefault="00A55FB9" w:rsidP="00703B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B1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одержание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поддержание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надлежащем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техническом,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физическом,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эстетическом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благоустройства,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элементов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8F71D01" w14:textId="2378269C" w:rsidR="0058062A" w:rsidRPr="00703B1F" w:rsidRDefault="00A55FB9" w:rsidP="00703B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B1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убъекты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жители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населенного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пункта,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сообщества,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представители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общественных,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деловых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социально-экономической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участвующие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влияющие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населенного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;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207E12" w14:textId="1C54026A" w:rsidR="0058062A" w:rsidRPr="00703B1F" w:rsidRDefault="00A55FB9" w:rsidP="00703B1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B1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вердое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покрытие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дорожное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покрытие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составе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дорожных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одежд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8916DCE" w14:textId="1BD8F56B" w:rsidR="0058062A" w:rsidRPr="00703B1F" w:rsidRDefault="00A55FB9" w:rsidP="00703B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B1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борка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сбором,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вывозом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специально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отведенные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места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отходов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производства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потребления,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другого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мусора,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снега,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мероприятия,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экологического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санитарно-эпидемиологического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благополучия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охрану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окружающей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E2E35A6" w14:textId="14626DCD" w:rsidR="0058062A" w:rsidRPr="00703B1F" w:rsidRDefault="00A55FB9" w:rsidP="00703B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B1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обустроенная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приспособленная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используемая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транспортных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пешеходов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полоса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земли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поверхность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искусственного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сооружения,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находящаяся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населенных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пунктов,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магистральная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дорога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скоростного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регулируемого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движения,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пешеходная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парковая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дорога,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дорога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научно-производственных,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промышленных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коммунально-складских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зонах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(районах)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DCD1BE2" w14:textId="524A1873" w:rsidR="0058062A" w:rsidRPr="00703B1F" w:rsidRDefault="00A55FB9" w:rsidP="00703B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B1F">
        <w:rPr>
          <w:rFonts w:ascii="Times New Roman" w:eastAsia="Times New Roman" w:hAnsi="Times New Roman" w:cs="Times New Roman"/>
          <w:sz w:val="28"/>
          <w:szCs w:val="28"/>
        </w:rPr>
        <w:t>э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лементы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декоративные,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технические,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планировочные,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конструктивные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элементы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ландшафта,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оформления,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малые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архитектурные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формы,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некапитальные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нестационарные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сооружения,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наружная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реклама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информация,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используемые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составные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благоустройства,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="00D433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62A" w:rsidRPr="00703B1F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703B1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3105791" w14:textId="65DCCACA" w:rsidR="00913BE8" w:rsidRPr="00703B1F" w:rsidRDefault="00A55FB9" w:rsidP="00703B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бъявление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E1EE9B" w14:textId="6E1ACD52" w:rsidR="00913BE8" w:rsidRPr="00703B1F" w:rsidRDefault="0084347E" w:rsidP="00703B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ывески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фирменном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(исполнителю,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продавцу),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товарам,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начинаниям,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начинаний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1E9CB9" w14:textId="3F348DE3" w:rsidR="00913BE8" w:rsidRPr="00703B1F" w:rsidRDefault="0084347E" w:rsidP="00703B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еклама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адресованная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неопределенному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рекламирования,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рынке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2DB8C4" w14:textId="1DFA4B46" w:rsidR="00913BE8" w:rsidRPr="00703B1F" w:rsidRDefault="0084347E" w:rsidP="00703B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екапитальные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некапитального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заглубленных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сооружений: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мелкорозничной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ларьки,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киоски,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навесы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автомагазины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(автолавки,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автоприцепы),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попутного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(тележки,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лотки),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бахчевые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развалы,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рекреационного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развлекательного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остановочные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павильоны,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наземные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боксовые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B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навесы</w:t>
      </w:r>
      <w:r w:rsidR="00C04ED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02B57C" w14:textId="1944DE2A" w:rsidR="00C04ED6" w:rsidRDefault="00C04ED6" w:rsidP="00703B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(МАФ)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веранды,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навесы,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остановочные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павильоны,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скамьи,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0A9" w:rsidRPr="00703B1F">
        <w:rPr>
          <w:rFonts w:ascii="Times New Roman" w:eastAsia="Times New Roman" w:hAnsi="Times New Roman" w:cs="Times New Roman"/>
          <w:sz w:val="28"/>
          <w:szCs w:val="20"/>
          <w:lang w:eastAsia="ru-RU"/>
        </w:rPr>
        <w:t>вазоны,</w:t>
      </w:r>
      <w:r w:rsidR="00D433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120A9" w:rsidRPr="00703B1F">
        <w:rPr>
          <w:rFonts w:ascii="Times New Roman" w:eastAsia="Times New Roman" w:hAnsi="Times New Roman" w:cs="Times New Roman"/>
          <w:sz w:val="28"/>
          <w:szCs w:val="20"/>
          <w:lang w:eastAsia="ru-RU"/>
        </w:rPr>
        <w:t>цветочницы,</w:t>
      </w:r>
      <w:r w:rsidR="00D433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фонтаны,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питьевые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фонтанчики,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водоемы,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строительства.</w:t>
      </w:r>
    </w:p>
    <w:p w14:paraId="11901FA2" w14:textId="77777777" w:rsidR="00E54BB5" w:rsidRPr="00703B1F" w:rsidRDefault="00E54BB5" w:rsidP="00703B1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460C8D" w14:textId="5024069B" w:rsidR="00B93A4D" w:rsidRPr="00703B1F" w:rsidRDefault="00B93A4D" w:rsidP="00703B1F">
      <w:pPr>
        <w:pStyle w:val="a6"/>
        <w:keepNext/>
        <w:keepLines/>
        <w:numPr>
          <w:ilvl w:val="0"/>
          <w:numId w:val="1"/>
        </w:numPr>
        <w:suppressAutoHyphens/>
        <w:spacing w:after="0" w:line="240" w:lineRule="auto"/>
        <w:ind w:left="851" w:right="849" w:firstLine="0"/>
        <w:contextualSpacing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7"/>
          <w:szCs w:val="27"/>
          <w:lang w:eastAsia="ru-RU"/>
        </w:rPr>
        <w:t>Б</w:t>
      </w:r>
      <w:r w:rsidR="00FD5CFF" w:rsidRPr="00703B1F">
        <w:rPr>
          <w:rFonts w:ascii="Times New Roman" w:eastAsia="Times New Roman" w:hAnsi="Times New Roman" w:cs="Times New Roman"/>
          <w:sz w:val="27"/>
          <w:szCs w:val="27"/>
          <w:lang w:eastAsia="ru-RU"/>
        </w:rPr>
        <w:t>лагоустройств</w:t>
      </w:r>
      <w:r w:rsidR="006C5C3E" w:rsidRPr="00703B1F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</w:p>
    <w:p w14:paraId="19524BB3" w14:textId="73B64D6A" w:rsidR="00FD5CFF" w:rsidRPr="00703B1F" w:rsidRDefault="00FD5CFF" w:rsidP="00703B1F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FDB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91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91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</w:t>
      </w:r>
      <w:r w:rsidR="00B93A4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93A4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просматриваемые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притяжения,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примагистральные</w:t>
      </w:r>
      <w:proofErr w:type="spellEnd"/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неограниченный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лиц.</w:t>
      </w:r>
    </w:p>
    <w:p w14:paraId="5BEC6ADD" w14:textId="6DA83505" w:rsidR="008E0C68" w:rsidRPr="00703B1F" w:rsidRDefault="00D4336B" w:rsidP="00703B1F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пространства</w:t>
      </w:r>
    </w:p>
    <w:p w14:paraId="17CC84B1" w14:textId="4711BE89" w:rsidR="008E0C68" w:rsidRPr="00703B1F" w:rsidRDefault="002548C0" w:rsidP="00703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E0C68" w:rsidRPr="00703B1F">
        <w:rPr>
          <w:rFonts w:ascii="Times New Roman" w:hAnsi="Times New Roman" w:cs="Times New Roman"/>
          <w:sz w:val="28"/>
          <w:szCs w:val="28"/>
        </w:rPr>
        <w:t>.2.1.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Общественные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пространства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9C4FDB" w:rsidRPr="00703B1F">
        <w:rPr>
          <w:rFonts w:ascii="Times New Roman" w:hAnsi="Times New Roman" w:cs="Times New Roman"/>
          <w:sz w:val="28"/>
          <w:szCs w:val="28"/>
        </w:rPr>
        <w:t>Родниковское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22E3D" w:rsidRPr="00703B1F">
        <w:rPr>
          <w:rFonts w:ascii="Times New Roman" w:hAnsi="Times New Roman" w:cs="Times New Roman"/>
          <w:sz w:val="28"/>
          <w:szCs w:val="28"/>
        </w:rPr>
        <w:t>сельского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22E3D" w:rsidRPr="00703B1F">
        <w:rPr>
          <w:rFonts w:ascii="Times New Roman" w:hAnsi="Times New Roman" w:cs="Times New Roman"/>
          <w:sz w:val="28"/>
          <w:szCs w:val="28"/>
        </w:rPr>
        <w:t>поселения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включают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пешеходные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коммуникации,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пешеходные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зоны,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участки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активно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посещаемой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общественной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застройки,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участки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озеленения,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расположенные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составе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A74D2" w:rsidRPr="00703B1F">
        <w:rPr>
          <w:rFonts w:ascii="Times New Roman" w:hAnsi="Times New Roman" w:cs="Times New Roman"/>
          <w:sz w:val="28"/>
          <w:szCs w:val="28"/>
        </w:rPr>
        <w:t>сель</w:t>
      </w:r>
      <w:r w:rsidR="008E0C68" w:rsidRPr="00703B1F">
        <w:rPr>
          <w:rFonts w:ascii="Times New Roman" w:hAnsi="Times New Roman" w:cs="Times New Roman"/>
          <w:sz w:val="28"/>
          <w:szCs w:val="28"/>
        </w:rPr>
        <w:t>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поселения,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C68" w:rsidRPr="00703B1F">
        <w:rPr>
          <w:rFonts w:ascii="Times New Roman" w:hAnsi="Times New Roman" w:cs="Times New Roman"/>
          <w:sz w:val="28"/>
          <w:szCs w:val="28"/>
        </w:rPr>
        <w:t>примагистральных</w:t>
      </w:r>
      <w:proofErr w:type="spellEnd"/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зон,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центров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A74D2" w:rsidRPr="00703B1F">
        <w:rPr>
          <w:rFonts w:ascii="Times New Roman" w:hAnsi="Times New Roman" w:cs="Times New Roman"/>
          <w:sz w:val="28"/>
          <w:szCs w:val="28"/>
        </w:rPr>
        <w:t>сель</w:t>
      </w:r>
      <w:r w:rsidR="008E0C68" w:rsidRPr="00703B1F">
        <w:rPr>
          <w:rFonts w:ascii="Times New Roman" w:hAnsi="Times New Roman" w:cs="Times New Roman"/>
          <w:sz w:val="28"/>
          <w:szCs w:val="28"/>
        </w:rPr>
        <w:t>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локального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значения.</w:t>
      </w:r>
    </w:p>
    <w:p w14:paraId="1C0B3D10" w14:textId="41ADF168" w:rsidR="008E0C68" w:rsidRPr="00703B1F" w:rsidRDefault="002548C0" w:rsidP="00703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t>4</w:t>
      </w:r>
      <w:r w:rsidR="008E0C68" w:rsidRPr="00703B1F">
        <w:rPr>
          <w:rFonts w:ascii="Times New Roman" w:hAnsi="Times New Roman" w:cs="Times New Roman"/>
          <w:sz w:val="28"/>
          <w:szCs w:val="28"/>
        </w:rPr>
        <w:t>.2.2.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Пешеходные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коммуникации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пешеходные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зоны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обеспечивают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пешеходные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связи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передвижения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по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территории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A74D2" w:rsidRPr="00703B1F">
        <w:rPr>
          <w:rFonts w:ascii="Times New Roman" w:hAnsi="Times New Roman" w:cs="Times New Roman"/>
          <w:sz w:val="28"/>
          <w:szCs w:val="28"/>
        </w:rPr>
        <w:t>сель</w:t>
      </w:r>
      <w:r w:rsidR="008E0C68" w:rsidRPr="00703B1F">
        <w:rPr>
          <w:rFonts w:ascii="Times New Roman" w:hAnsi="Times New Roman" w:cs="Times New Roman"/>
          <w:sz w:val="28"/>
          <w:szCs w:val="28"/>
        </w:rPr>
        <w:t>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поселения.</w:t>
      </w:r>
    </w:p>
    <w:p w14:paraId="76326294" w14:textId="48CC2265" w:rsidR="008E0C68" w:rsidRPr="00703B1F" w:rsidRDefault="002548C0" w:rsidP="00703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t>4</w:t>
      </w:r>
      <w:r w:rsidR="008E0C68" w:rsidRPr="00703B1F">
        <w:rPr>
          <w:rFonts w:ascii="Times New Roman" w:hAnsi="Times New Roman" w:cs="Times New Roman"/>
          <w:sz w:val="28"/>
          <w:szCs w:val="28"/>
        </w:rPr>
        <w:t>.2.3.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Участки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общественной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застройки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с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активным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режимом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посещения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0C68" w:rsidRPr="00703B1F">
        <w:rPr>
          <w:rFonts w:ascii="Times New Roman" w:hAnsi="Times New Roman" w:cs="Times New Roman"/>
          <w:sz w:val="28"/>
          <w:szCs w:val="28"/>
        </w:rPr>
        <w:t>-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учреждения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торговли,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культуры,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искусства,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образования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объекты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A74D2" w:rsidRPr="00703B1F">
        <w:rPr>
          <w:rFonts w:ascii="Times New Roman" w:hAnsi="Times New Roman" w:cs="Times New Roman"/>
          <w:sz w:val="28"/>
          <w:szCs w:val="28"/>
        </w:rPr>
        <w:t>сель</w:t>
      </w:r>
      <w:r w:rsidR="008E0C68" w:rsidRPr="00703B1F">
        <w:rPr>
          <w:rFonts w:ascii="Times New Roman" w:hAnsi="Times New Roman" w:cs="Times New Roman"/>
          <w:sz w:val="28"/>
          <w:szCs w:val="28"/>
        </w:rPr>
        <w:t>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значения;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они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могут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быть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организованы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с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выделением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C68" w:rsidRPr="00703B1F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территории,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либо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без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нее,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этом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случае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границы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участка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устанавливаются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совпадающими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с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внешним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контуром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подошвы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застройки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зданий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сооружений.</w:t>
      </w:r>
    </w:p>
    <w:p w14:paraId="71DEBDAF" w14:textId="727F22A0" w:rsidR="000A391A" w:rsidRPr="00703B1F" w:rsidRDefault="002548C0" w:rsidP="00703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t>4</w:t>
      </w:r>
      <w:r w:rsidR="008E0C68" w:rsidRPr="00703B1F">
        <w:rPr>
          <w:rFonts w:ascii="Times New Roman" w:hAnsi="Times New Roman" w:cs="Times New Roman"/>
          <w:sz w:val="28"/>
          <w:szCs w:val="28"/>
        </w:rPr>
        <w:t>.2.4.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Участки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озеленения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территории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общественных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пространств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A74D2" w:rsidRPr="00703B1F">
        <w:rPr>
          <w:rFonts w:ascii="Times New Roman" w:hAnsi="Times New Roman" w:cs="Times New Roman"/>
          <w:sz w:val="28"/>
          <w:szCs w:val="28"/>
        </w:rPr>
        <w:t>сель</w:t>
      </w:r>
      <w:r w:rsidR="008E0C68" w:rsidRPr="00703B1F">
        <w:rPr>
          <w:rFonts w:ascii="Times New Roman" w:hAnsi="Times New Roman" w:cs="Times New Roman"/>
          <w:sz w:val="28"/>
          <w:szCs w:val="28"/>
        </w:rPr>
        <w:t>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поселения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проектируются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виде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цветников,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газонов,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одиночных,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групповых,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рядовых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посадок,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вертикальных,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многоярусных,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мобильных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форм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озеленения.</w:t>
      </w:r>
    </w:p>
    <w:p w14:paraId="4DFD81ED" w14:textId="622C8A1C" w:rsidR="008E0C68" w:rsidRPr="00703B1F" w:rsidRDefault="002548C0" w:rsidP="00703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t>4</w:t>
      </w:r>
      <w:r w:rsidR="008E0C68" w:rsidRPr="00703B1F">
        <w:rPr>
          <w:rFonts w:ascii="Times New Roman" w:hAnsi="Times New Roman" w:cs="Times New Roman"/>
          <w:sz w:val="28"/>
          <w:szCs w:val="28"/>
        </w:rPr>
        <w:t>.2.5.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Обязательный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перечень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конструктивных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элементов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внешнего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благоустройства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территории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общественных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пространств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A74D2" w:rsidRPr="00703B1F">
        <w:rPr>
          <w:rFonts w:ascii="Times New Roman" w:hAnsi="Times New Roman" w:cs="Times New Roman"/>
          <w:sz w:val="28"/>
          <w:szCs w:val="28"/>
        </w:rPr>
        <w:t>сель</w:t>
      </w:r>
      <w:r w:rsidR="008E0C68" w:rsidRPr="00703B1F">
        <w:rPr>
          <w:rFonts w:ascii="Times New Roman" w:hAnsi="Times New Roman" w:cs="Times New Roman"/>
          <w:sz w:val="28"/>
          <w:szCs w:val="28"/>
        </w:rPr>
        <w:t>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поселения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включает: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твердые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виды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покрытия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виде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плиточного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мощения,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элементы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сопряжения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поверхностей,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озеленение,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скамьи,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урны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малые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контейнеры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для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мусора,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уличное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техническое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оборудование,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осветительное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оборудование,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оборудование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архитектурно-декоративного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освещения,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носители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A74D2" w:rsidRPr="00703B1F">
        <w:rPr>
          <w:rFonts w:ascii="Times New Roman" w:hAnsi="Times New Roman" w:cs="Times New Roman"/>
          <w:sz w:val="28"/>
          <w:szCs w:val="28"/>
        </w:rPr>
        <w:t>сель</w:t>
      </w:r>
      <w:r w:rsidR="008E0C68" w:rsidRPr="00703B1F">
        <w:rPr>
          <w:rFonts w:ascii="Times New Roman" w:hAnsi="Times New Roman" w:cs="Times New Roman"/>
          <w:sz w:val="28"/>
          <w:szCs w:val="28"/>
        </w:rPr>
        <w:t>ской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 </w:t>
      </w:r>
      <w:r w:rsidR="008E0C68" w:rsidRPr="00703B1F">
        <w:rPr>
          <w:rFonts w:ascii="Times New Roman" w:hAnsi="Times New Roman" w:cs="Times New Roman"/>
          <w:sz w:val="28"/>
          <w:szCs w:val="28"/>
        </w:rPr>
        <w:t>информации,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элементы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защиты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участков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озеленения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(металлические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ограждения,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специальные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виды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покрытий).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территории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общественных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пространств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размещаются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произведения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декоративно-прикладного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искусства,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декоративных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водных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устройств.</w:t>
      </w:r>
    </w:p>
    <w:p w14:paraId="6E657280" w14:textId="51B48008" w:rsidR="008E0C68" w:rsidRPr="00703B1F" w:rsidRDefault="002548C0" w:rsidP="00703B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t>4</w:t>
      </w:r>
      <w:r w:rsidR="008E0C68" w:rsidRPr="00703B1F">
        <w:rPr>
          <w:rFonts w:ascii="Times New Roman" w:hAnsi="Times New Roman" w:cs="Times New Roman"/>
          <w:sz w:val="28"/>
          <w:szCs w:val="28"/>
        </w:rPr>
        <w:t>.2.6.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территории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участков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общественной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застройки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(при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наличии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C68" w:rsidRPr="00703B1F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территорий)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допускается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размещение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ограждений.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При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размещении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участков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составе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исторической,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сложившейся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застройки,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общественных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центров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A74D2" w:rsidRPr="00703B1F">
        <w:rPr>
          <w:rFonts w:ascii="Times New Roman" w:hAnsi="Times New Roman" w:cs="Times New Roman"/>
          <w:sz w:val="28"/>
          <w:szCs w:val="28"/>
        </w:rPr>
        <w:t>сель</w:t>
      </w:r>
      <w:r w:rsidR="008E0C68" w:rsidRPr="00703B1F">
        <w:rPr>
          <w:rFonts w:ascii="Times New Roman" w:hAnsi="Times New Roman" w:cs="Times New Roman"/>
          <w:sz w:val="28"/>
          <w:szCs w:val="28"/>
        </w:rPr>
        <w:t>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поселения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возможно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отсутствие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стационарного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E0C68" w:rsidRPr="00703B1F">
        <w:rPr>
          <w:rFonts w:ascii="Times New Roman" w:hAnsi="Times New Roman" w:cs="Times New Roman"/>
          <w:sz w:val="28"/>
          <w:szCs w:val="28"/>
        </w:rPr>
        <w:t>озеленения.</w:t>
      </w:r>
    </w:p>
    <w:p w14:paraId="6FF3E52B" w14:textId="3CEDE9E5" w:rsidR="00FD5CFF" w:rsidRPr="00703B1F" w:rsidRDefault="00FD5CFF" w:rsidP="00703B1F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архитектурно-планировочной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4D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архитектурно-художественные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функционально-технологические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соучаствующего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территории.</w:t>
      </w:r>
    </w:p>
    <w:p w14:paraId="7AAB98A1" w14:textId="44CD7944" w:rsidR="00FD5CFF" w:rsidRPr="00703B1F" w:rsidRDefault="00FD5CFF" w:rsidP="00703B1F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изысканий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предпроектных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территории.</w:t>
      </w:r>
    </w:p>
    <w:p w14:paraId="240B5BFD" w14:textId="23B034AA" w:rsidR="00FD5CFF" w:rsidRPr="00703B1F" w:rsidRDefault="00FD5CFF" w:rsidP="00703B1F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туристов,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предпринимательства.</w:t>
      </w:r>
    </w:p>
    <w:p w14:paraId="62D4CA5B" w14:textId="55AB5D9B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планировочных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климат.</w:t>
      </w:r>
    </w:p>
    <w:p w14:paraId="1863EFE9" w14:textId="2E168C39" w:rsidR="00FD5CFF" w:rsidRPr="00703B1F" w:rsidRDefault="00FD5CFF" w:rsidP="00703B1F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проницаемость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(отсутствие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излишних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ограждений),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МГН,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сложившейся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планировочной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стилевого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стилевого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размещаемых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дизайн-код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пункта).</w:t>
      </w:r>
    </w:p>
    <w:p w14:paraId="4CF771DE" w14:textId="7F432D09" w:rsidR="00FD5CFF" w:rsidRPr="00703B1F" w:rsidRDefault="00FD5CFF" w:rsidP="00703B1F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FDB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сопряжения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поверхностей,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осветительное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архитектурно-декоративного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скамьи,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элементы.</w:t>
      </w:r>
    </w:p>
    <w:p w14:paraId="4BD842A4" w14:textId="52DCFE37" w:rsidR="00FD5CF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899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устройств.</w:t>
      </w:r>
    </w:p>
    <w:p w14:paraId="482DDFFD" w14:textId="77777777" w:rsidR="00E54BB5" w:rsidRPr="00703B1F" w:rsidRDefault="00E54BB5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1641F" w14:textId="08F7F096" w:rsidR="00FD5CFF" w:rsidRPr="00703B1F" w:rsidRDefault="00F4476B" w:rsidP="00703B1F">
      <w:pPr>
        <w:pStyle w:val="a6"/>
        <w:keepNext/>
        <w:keepLines/>
        <w:numPr>
          <w:ilvl w:val="0"/>
          <w:numId w:val="1"/>
        </w:numPr>
        <w:suppressAutoHyphens/>
        <w:spacing w:after="0" w:line="240" w:lineRule="auto"/>
        <w:ind w:left="851" w:right="849" w:firstLine="0"/>
        <w:contextualSpacing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лагоустройств</w:t>
      </w:r>
      <w:r w:rsidR="00EF6544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</w:t>
      </w:r>
    </w:p>
    <w:p w14:paraId="78EACB3B" w14:textId="1E2A5F6A" w:rsidR="00FD5CFF" w:rsidRPr="00703B1F" w:rsidRDefault="00FD5CFF" w:rsidP="00703B1F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</w:t>
      </w:r>
      <w:r w:rsidR="0044212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4212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автостоянок,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выгула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дрессировки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планировочной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пункта.</w:t>
      </w:r>
    </w:p>
    <w:p w14:paraId="62838BB2" w14:textId="41567E42" w:rsidR="00FD5CFF" w:rsidRPr="00703B1F" w:rsidRDefault="00DD1968" w:rsidP="00703B1F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придомовой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территорией.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магистралей,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реконструируемых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застройки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придомовой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(многоквартирная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застройка)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предусматривать: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(проезды),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(основные,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второстепенные),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мусоросборников,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автостоянок,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сопряжения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поверхностей,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осветительное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DA997C" w14:textId="5C86FEF5" w:rsidR="00DD1968" w:rsidRPr="00703B1F" w:rsidRDefault="00DD1968" w:rsidP="00703B1F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(придомовые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участка: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придомовых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цветники,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вьющиеся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компактные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кустарников,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невысоких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деревьев;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озеленения.</w:t>
      </w:r>
    </w:p>
    <w:p w14:paraId="0A30F0E7" w14:textId="60A1CB57" w:rsidR="00DD1968" w:rsidRPr="00703B1F" w:rsidRDefault="00DD1968" w:rsidP="00703B1F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Ограждающим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придомовых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круглосуточный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придомовую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стихийных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бедствий,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ограждающие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ограждающее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устройство.</w:t>
      </w:r>
    </w:p>
    <w:p w14:paraId="6B930FD7" w14:textId="36D1D823" w:rsidR="00FD5CFF" w:rsidRPr="00703B1F" w:rsidRDefault="00FD5CFF" w:rsidP="00703B1F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F4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рекреационной,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функций.</w:t>
      </w:r>
    </w:p>
    <w:p w14:paraId="03D3A5B1" w14:textId="403B190D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EF6544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жителей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инженерно-технических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(подземных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надземных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автостоянок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парковок)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автомототранспортных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жителей.</w:t>
      </w:r>
    </w:p>
    <w:p w14:paraId="69883111" w14:textId="40F7D449" w:rsidR="00FD5CFF" w:rsidRPr="00703B1F" w:rsidRDefault="00FD5CFF" w:rsidP="00703B1F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12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243BF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="001F23E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триваемостью</w:t>
      </w:r>
      <w:proofErr w:type="spellEnd"/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видеонаблюдения.</w:t>
      </w:r>
    </w:p>
    <w:p w14:paraId="7250DA84" w14:textId="71DD02DB" w:rsidR="00FD5CFF" w:rsidRPr="00703B1F" w:rsidRDefault="00FD5CFF" w:rsidP="00703B1F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(проезды),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(основные,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второстепенные),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(детские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мусоросборников,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автостоянок,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территории.</w:t>
      </w:r>
    </w:p>
    <w:p w14:paraId="22DBF729" w14:textId="4E33BD97" w:rsidR="00FD5CFF" w:rsidRPr="00703B1F" w:rsidRDefault="0044212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выгула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дрессировки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микрорайона).</w:t>
      </w:r>
    </w:p>
    <w:p w14:paraId="6BA5A773" w14:textId="0AF1F5C5" w:rsidR="00FD5CFF" w:rsidRPr="00703B1F" w:rsidRDefault="00FD5CFF" w:rsidP="00703B1F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техники.</w:t>
      </w:r>
    </w:p>
    <w:p w14:paraId="4D15D286" w14:textId="16A8A408" w:rsidR="00FD5CFF" w:rsidRPr="00703B1F" w:rsidRDefault="00FD5CFF" w:rsidP="00703B1F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сплошное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выгула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дрессировки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мусоросборников).</w:t>
      </w:r>
    </w:p>
    <w:p w14:paraId="593A404F" w14:textId="577F9271" w:rsidR="00FD5CFF" w:rsidRPr="00703B1F" w:rsidRDefault="00FD5CFF" w:rsidP="00703B1F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блокированной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застройки.</w:t>
      </w:r>
    </w:p>
    <w:p w14:paraId="2AC20A8A" w14:textId="163C2B53" w:rsidR="00FD5CFF" w:rsidRPr="00703B1F" w:rsidRDefault="00FD5CFF" w:rsidP="00703B1F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благоустройства: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сопряжения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поверхностей,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спортивно-развивающее,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осветительное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оборудование.</w:t>
      </w:r>
    </w:p>
    <w:p w14:paraId="711B22ED" w14:textId="4D582D22" w:rsidR="00FD5CFF" w:rsidRPr="00703B1F" w:rsidRDefault="00FD5CFF" w:rsidP="00703B1F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ядовитыми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плодами,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колючками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шипами.</w:t>
      </w:r>
    </w:p>
    <w:p w14:paraId="65994ED7" w14:textId="6664734F" w:rsidR="00807E8F" w:rsidRPr="00703B1F" w:rsidRDefault="00C21370" w:rsidP="00703B1F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едопу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автомототранспортных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клумбах,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насаждениями.</w:t>
      </w:r>
    </w:p>
    <w:p w14:paraId="51F635FB" w14:textId="5DD9ADF0" w:rsidR="00807E8F" w:rsidRPr="00703B1F" w:rsidRDefault="00FD5CFF" w:rsidP="00703B1F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автостоянок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сопряжения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поверхностей,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осветительное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(указатели).</w:t>
      </w:r>
    </w:p>
    <w:p w14:paraId="5E34837A" w14:textId="642C852C" w:rsidR="00807E8F" w:rsidRPr="00703B1F" w:rsidRDefault="00807E8F" w:rsidP="00703B1F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жилых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домов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прилегающих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несут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собственники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(или)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правообладатели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жилых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домов,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которые: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1FA4BF28" w14:textId="1C48B07C" w:rsidR="00807E8F" w:rsidRPr="00703B1F" w:rsidRDefault="00807E8F" w:rsidP="00703B1F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производят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текущий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ремонт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окраску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фасадов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домов,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ограждений,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входных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дверей,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водосточных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труб;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0E462139" w14:textId="1545C42A" w:rsidR="00807E8F" w:rsidRPr="00703B1F" w:rsidRDefault="00807E8F" w:rsidP="00703B1F">
      <w:pPr>
        <w:pStyle w:val="a6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обеспечивают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уборку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жилых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домов,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прилегающих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территорий.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летний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период: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подметание,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сбор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вывоз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мусора,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опавших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листьев,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выкашивание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газонов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(скашиваются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высоте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травостоя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высота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оставляемого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травостоя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см),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своевременную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обрезку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кустарников,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ветвей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деревьев,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нависающих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высоте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менее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метров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тротуарами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пешеходными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дорожками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грунтовым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твердым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покрытием</w:t>
      </w:r>
      <w:r w:rsidR="00F66DD7"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зимний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период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очистку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снега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наледи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коммуникаций;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33754A52" w14:textId="487D6FCE" w:rsidR="00807E8F" w:rsidRPr="00703B1F" w:rsidRDefault="00807E8F" w:rsidP="00703B1F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очищают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канавы,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трубы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стока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воды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отвода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талых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дождевых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вод;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03A8647B" w14:textId="4660ABBB" w:rsidR="00807E8F" w:rsidRPr="00703B1F" w:rsidRDefault="00807E8F" w:rsidP="00703B1F">
      <w:pPr>
        <w:spacing w:after="0" w:line="240" w:lineRule="auto"/>
        <w:ind w:right="57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обеспечивают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вывоз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твердых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коммунальных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отходов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путем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заключения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договоров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соответствии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hyperlink r:id="rId10">
        <w:r w:rsidRPr="00703B1F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Федеральным</w:t>
        </w:r>
        <w:r w:rsidR="00D4336B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  <w:r w:rsidRPr="00703B1F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законом</w:t>
        </w:r>
      </w:hyperlink>
      <w:hyperlink r:id="rId11">
        <w:r w:rsidR="00D4336B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</w:hyperlink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24.06.1998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34F4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г.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№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89-ФЗ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«Об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отходах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производства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потребления»;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6E23799B" w14:textId="692E80FE" w:rsidR="00807E8F" w:rsidRPr="00703B1F" w:rsidRDefault="00807E8F" w:rsidP="00703B1F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обустраивают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выгреб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сбора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жидких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бытовых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отходов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соответствии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санитарными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правилами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нормами,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принимают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меры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предотвращения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переполнения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выгреба.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61FD0E9E" w14:textId="783F6D8D" w:rsidR="00807E8F" w:rsidRPr="00703B1F" w:rsidRDefault="00807E8F" w:rsidP="00703B1F">
      <w:pPr>
        <w:spacing w:after="0" w:line="240" w:lineRule="auto"/>
        <w:ind w:left="-15" w:right="57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Собственники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(или)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правообладатели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жилых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домов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допускают: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44269F09" w14:textId="015A7978" w:rsidR="00807E8F" w:rsidRPr="00703B1F" w:rsidRDefault="00807E8F" w:rsidP="00703B1F">
      <w:pPr>
        <w:spacing w:after="0" w:line="240" w:lineRule="auto"/>
        <w:ind w:right="57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изменение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рельефа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путем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отсыпки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площадей,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засыпки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водоотводных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каналов,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засыпки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засорения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дождевой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канализации,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ливнестоков,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дренажных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стоков</w:t>
      </w:r>
      <w:r w:rsidR="00F66DD7"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18AFFBBB" w14:textId="1E4DF3C5" w:rsidR="00807E8F" w:rsidRPr="00703B1F" w:rsidRDefault="00807E8F" w:rsidP="00703B1F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хранение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строительных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материалов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пределами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участков</w:t>
      </w:r>
      <w:r w:rsidR="00F66DD7"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72DC8A73" w14:textId="77777777" w:rsidR="00807E8F" w:rsidRPr="00703B1F" w:rsidRDefault="00807E8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52267" w14:textId="2BA40AB2" w:rsidR="00FD5CFF" w:rsidRPr="00703B1F" w:rsidRDefault="00C21370" w:rsidP="00703B1F">
      <w:pPr>
        <w:pStyle w:val="a6"/>
        <w:keepNext/>
        <w:keepLines/>
        <w:numPr>
          <w:ilvl w:val="0"/>
          <w:numId w:val="1"/>
        </w:numPr>
        <w:suppressAutoHyphens/>
        <w:spacing w:after="0" w:line="240" w:lineRule="auto"/>
        <w:ind w:left="851" w:right="849" w:firstLine="0"/>
        <w:contextualSpacing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лагоустройств</w:t>
      </w:r>
      <w:r w:rsidR="00E35C8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рекреационного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</w:t>
      </w:r>
    </w:p>
    <w:p w14:paraId="09F5AD4D" w14:textId="0FFA8A1D" w:rsidR="00FD5CFF" w:rsidRPr="00703B1F" w:rsidRDefault="00FD5CFF" w:rsidP="00703B1F">
      <w:pPr>
        <w:pStyle w:val="a6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рекреационного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</w:t>
      </w:r>
      <w:r w:rsidR="00C2137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лесопарковые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бульвары,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планировочной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рекреации).</w:t>
      </w:r>
    </w:p>
    <w:p w14:paraId="5252E30B" w14:textId="03477F90" w:rsidR="00FD5CFF" w:rsidRPr="00703B1F" w:rsidRDefault="00FD5CFF" w:rsidP="00703B1F">
      <w:pPr>
        <w:pStyle w:val="a6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CA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предусматривать:</w:t>
      </w:r>
    </w:p>
    <w:p w14:paraId="50DCF70F" w14:textId="6B13BFA1" w:rsidR="00FD5CFF" w:rsidRPr="00703B1F" w:rsidRDefault="00FD5CFF" w:rsidP="00703B1F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лесопарковых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зон: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экосистем,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функционированию,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зонирования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ландшафтов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лесопарка;</w:t>
      </w:r>
    </w:p>
    <w:p w14:paraId="47FEE107" w14:textId="09405431" w:rsidR="00FD5CFF" w:rsidRPr="00703B1F" w:rsidRDefault="00FD5CFF" w:rsidP="00703B1F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садов: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разреживание</w:t>
      </w:r>
      <w:proofErr w:type="spellEnd"/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плотностью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недекоративных,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потерявших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малоценных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декоративно-лиственные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красивоцветущие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кустарников,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ландшафта,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сооружений;</w:t>
      </w:r>
    </w:p>
    <w:p w14:paraId="180B9692" w14:textId="70B5A40D" w:rsidR="00FD5CFF" w:rsidRPr="00703B1F" w:rsidRDefault="00FD5CFF" w:rsidP="00703B1F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бульваров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скверов: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недекоративных,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потерявших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малоценных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декоративно-лиственные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красивоцветущие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кустарников,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ближайшим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крупномерного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посадочного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коммуникаций;</w:t>
      </w:r>
    </w:p>
    <w:p w14:paraId="0F9C2E64" w14:textId="6C672867" w:rsidR="00FD5CFF" w:rsidRPr="00703B1F" w:rsidRDefault="00FD5CFF" w:rsidP="00703B1F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лесов: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14:paraId="75AC7383" w14:textId="0BA59E28" w:rsidR="00FD5CFF" w:rsidRPr="00703B1F" w:rsidRDefault="00FD5CFF" w:rsidP="00703B1F">
      <w:pPr>
        <w:pStyle w:val="a6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колористическое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архитектурно-декоративного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пейзажного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питьевых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фонтанчиков,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скамеек,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мусора.</w:t>
      </w:r>
    </w:p>
    <w:p w14:paraId="73D869D7" w14:textId="43015D46" w:rsidR="00FD5CFF" w:rsidRPr="00703B1F" w:rsidRDefault="00FD5CFF" w:rsidP="00703B1F">
      <w:pPr>
        <w:pStyle w:val="a6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мелкорозничной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размещаемые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некапитальными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туалетом,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тележек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напитками,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мороженым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продуктами.</w:t>
      </w:r>
    </w:p>
    <w:p w14:paraId="506143AE" w14:textId="7A3E5B09" w:rsidR="00FD5CFF" w:rsidRPr="00703B1F" w:rsidRDefault="00FD5CFF" w:rsidP="00703B1F">
      <w:pPr>
        <w:pStyle w:val="a6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вблизи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ландшафтных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CA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просматриваемого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объектов.</w:t>
      </w:r>
    </w:p>
    <w:p w14:paraId="3E6E5DAD" w14:textId="31031001" w:rsidR="00FD5CFF" w:rsidRPr="00703B1F" w:rsidRDefault="00FD5CFF" w:rsidP="00703B1F">
      <w:pPr>
        <w:pStyle w:val="a6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CA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B0C8C2B" w14:textId="673FCE37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древесно-кустарниковой,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цветочно-декоративной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жизнеспособности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устойчивости;</w:t>
      </w:r>
    </w:p>
    <w:p w14:paraId="1B6A0AB1" w14:textId="46E9C2D1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произвести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сорняков,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вредителей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древесно-кустарниковой,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цветочно-декоративной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рекреации;</w:t>
      </w:r>
    </w:p>
    <w:p w14:paraId="4E28DD33" w14:textId="6DF5D391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почвенную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растений;</w:t>
      </w:r>
    </w:p>
    <w:p w14:paraId="10BAD083" w14:textId="539C4822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травяного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древесно-кустарниковой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прибрежной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80%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отдыха;</w:t>
      </w:r>
    </w:p>
    <w:p w14:paraId="69DDE30A" w14:textId="2E59B67E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водоема.</w:t>
      </w:r>
    </w:p>
    <w:p w14:paraId="005BF258" w14:textId="7BCC3834" w:rsidR="00FD5CFF" w:rsidRPr="00703B1F" w:rsidRDefault="00FD5CFF" w:rsidP="00703B1F">
      <w:pPr>
        <w:pStyle w:val="a6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ландшафтно-климатические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пересеченном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водоемов,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насаждениями.</w:t>
      </w:r>
    </w:p>
    <w:p w14:paraId="626CC92C" w14:textId="4B824280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климатической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зоны.</w:t>
      </w:r>
    </w:p>
    <w:p w14:paraId="026E8777" w14:textId="0050EF4B" w:rsidR="00FD5CFF" w:rsidRPr="00703B1F" w:rsidRDefault="00FD5CFF" w:rsidP="00703B1F">
      <w:pPr>
        <w:pStyle w:val="a6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садово-паркового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C8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синхронизировать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реставрации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облика,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воссоздание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историко-культурным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наличии).</w:t>
      </w:r>
    </w:p>
    <w:p w14:paraId="654F8000" w14:textId="5EA934D2" w:rsidR="00FD5CFF" w:rsidRPr="00703B1F" w:rsidRDefault="00FD5CFF" w:rsidP="00703B1F">
      <w:pPr>
        <w:pStyle w:val="a6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1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садов:</w:t>
      </w:r>
    </w:p>
    <w:p w14:paraId="35EE5A71" w14:textId="5025F8B0" w:rsidR="00FD5CFF" w:rsidRPr="00703B1F" w:rsidRDefault="00FD5CFF" w:rsidP="00703B1F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прогулок;</w:t>
      </w:r>
    </w:p>
    <w:p w14:paraId="141074C0" w14:textId="1C7D2741" w:rsidR="00FD5CFF" w:rsidRPr="00703B1F" w:rsidRDefault="00FD5CFF" w:rsidP="00703B1F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спорта;</w:t>
      </w:r>
    </w:p>
    <w:p w14:paraId="565B991B" w14:textId="09A90238" w:rsidR="00FD5CFF" w:rsidRPr="00703B1F" w:rsidRDefault="00FD5CFF" w:rsidP="00703B1F">
      <w:pPr>
        <w:pStyle w:val="a6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сады-выставки,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экспозиционную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территорию,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функционирующую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парка;</w:t>
      </w:r>
    </w:p>
    <w:p w14:paraId="05FC116E" w14:textId="4939E8F3" w:rsidR="00FD5CFF" w:rsidRDefault="00FD5CFF" w:rsidP="00703B1F">
      <w:pPr>
        <w:pStyle w:val="a6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079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размещать: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AF3079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проездом,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спасательную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станцию,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(питьевое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водоем),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пляжа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(навесы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переодевания).</w:t>
      </w:r>
    </w:p>
    <w:p w14:paraId="6E7BB935" w14:textId="77777777" w:rsidR="00E54BB5" w:rsidRPr="00703B1F" w:rsidRDefault="00E54BB5" w:rsidP="00E54BB5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56295" w14:textId="5109F618" w:rsidR="00FD5CFF" w:rsidRPr="00703B1F" w:rsidRDefault="002C5CAA" w:rsidP="00703B1F">
      <w:pPr>
        <w:pStyle w:val="a6"/>
        <w:keepNext/>
        <w:keepLines/>
        <w:numPr>
          <w:ilvl w:val="0"/>
          <w:numId w:val="1"/>
        </w:numPr>
        <w:suppressAutoHyphens/>
        <w:spacing w:after="0" w:line="240" w:lineRule="auto"/>
        <w:ind w:left="851" w:right="849" w:firstLine="0"/>
        <w:contextualSpacing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бщественны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территориями</w:t>
      </w:r>
    </w:p>
    <w:p w14:paraId="0B7523D2" w14:textId="0883CA8B" w:rsidR="00CC46D0" w:rsidRPr="00703B1F" w:rsidRDefault="000E333A" w:rsidP="00703B1F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C46D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6D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6D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6D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6D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BB5" w:rsidRPr="00E54BB5">
        <w:rPr>
          <w:rFonts w:ascii="Times New Roman" w:eastAsia="Times New Roman" w:hAnsi="Times New Roman" w:cs="Times New Roman"/>
          <w:sz w:val="28"/>
          <w:szCs w:val="28"/>
          <w:lang w:eastAsia="ru-RU"/>
        </w:rPr>
        <w:t>РМКП</w:t>
      </w:r>
      <w:r w:rsidR="00CC46D0" w:rsidRPr="00E54B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6D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6D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6D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6D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6D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6D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6D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6D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6D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6D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6D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6D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6D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6D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6D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1A333E2" w14:textId="188B9697" w:rsidR="00CC46D0" w:rsidRPr="00703B1F" w:rsidRDefault="00CC46D0" w:rsidP="00703B1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законодательства.</w:t>
      </w:r>
    </w:p>
    <w:p w14:paraId="7648AAFA" w14:textId="1B5E3DB9" w:rsidR="00770065" w:rsidRPr="00703B1F" w:rsidRDefault="00770065" w:rsidP="00703B1F">
      <w:pPr>
        <w:spacing w:after="0" w:line="240" w:lineRule="auto"/>
        <w:ind w:left="-15" w:right="8" w:firstLine="72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пользования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порядок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пользования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территориями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заключается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мероприятий,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обеспечивающих: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4094425A" w14:textId="7EF490DD" w:rsidR="00770065" w:rsidRPr="00703B1F" w:rsidRDefault="00770065" w:rsidP="00703B1F">
      <w:pPr>
        <w:spacing w:after="0" w:line="240" w:lineRule="auto"/>
        <w:ind w:right="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надлежащее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санитарное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состояние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территорий,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массовых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мероприятий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уборке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(субботников)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праздничных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мероприятий,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зимний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период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надлежащее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санитарное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состояние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вывозу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снега,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льда,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обработке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улично-дорожной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сети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противогололедными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материалами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реагентами;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14:paraId="12C243F3" w14:textId="788FA27E" w:rsidR="00770065" w:rsidRPr="00703B1F" w:rsidRDefault="00770065" w:rsidP="00703B1F">
      <w:pPr>
        <w:spacing w:after="0" w:line="240" w:lineRule="auto"/>
        <w:ind w:right="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надлежащее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состояние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канав,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лотков,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ливневой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канализации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других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водоотводных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сооружений;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41B57F2B" w14:textId="60369186" w:rsidR="00770065" w:rsidRPr="00703B1F" w:rsidRDefault="00770065" w:rsidP="00703B1F">
      <w:pPr>
        <w:spacing w:after="0" w:line="240" w:lineRule="auto"/>
        <w:ind w:right="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предотвращение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загрязнения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пользования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жидкими,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сыпучими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иными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веществами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транспортировке,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выноса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грязи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улицы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машинами,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механизмами,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иной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техникой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производства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грунтовых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дорог,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организацию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мойки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транспортных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средств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специально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оборудованных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этого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местах;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6ADC6FCE" w14:textId="1356C1EC" w:rsidR="00770065" w:rsidRPr="00703B1F" w:rsidRDefault="00770065" w:rsidP="00703B1F">
      <w:pPr>
        <w:spacing w:after="0" w:line="240" w:lineRule="auto"/>
        <w:ind w:right="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исправном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чистом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состоянии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указателей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наименований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улиц,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номеров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домов;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25BA3437" w14:textId="60612265" w:rsidR="00770065" w:rsidRPr="00703B1F" w:rsidRDefault="00770065" w:rsidP="00703B1F">
      <w:pPr>
        <w:spacing w:after="0" w:line="240" w:lineRule="auto"/>
        <w:ind w:right="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мероприятий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благоустройству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улично-дорожной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сети,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инженерных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сооружений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коммуникаций,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мостов,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дамб,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путепроводов,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тротуаров,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велосипедных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дорожек,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уличного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освещения,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архитектурных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других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благоустройства,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предусмотренных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настоящими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Правилами;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7371D78D" w14:textId="4621881A" w:rsidR="00770065" w:rsidRPr="00703B1F" w:rsidRDefault="00770065" w:rsidP="00703B1F">
      <w:pPr>
        <w:spacing w:after="0" w:line="240" w:lineRule="auto"/>
        <w:ind w:right="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мероприятий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озеленению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содержанию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озелененных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территорий,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предусмотренных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настоящими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Правилами;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252600E8" w14:textId="22A27CC3" w:rsidR="00770065" w:rsidRPr="00703B1F" w:rsidRDefault="00770065" w:rsidP="00703B1F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Перечень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мероприятий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содержанию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определяется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учетом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летнего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апреля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октября)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зимнего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октября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апреля)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периодов.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14:paraId="3DFD79DB" w14:textId="29386BB5" w:rsidR="00770065" w:rsidRPr="00703B1F" w:rsidRDefault="00770065" w:rsidP="00703B1F">
      <w:pPr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автомобильных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дорог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пользования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местного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значения,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искусственных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дорожных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сооружений,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озеленения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пользования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организуется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учетом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эксплуатационных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категорий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уровней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содержания,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требования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установлены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настоящими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Правилами.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40389B87" w14:textId="05C72DC6" w:rsidR="00770065" w:rsidRPr="00703B1F" w:rsidRDefault="00770065" w:rsidP="00703B1F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Работы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содержанию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должны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обеспечивать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безопасное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движение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транспортных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средств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пешеходов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независимо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погодных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условий,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сохранность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зеленых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насаждений.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56B36322" w14:textId="4E246F09" w:rsidR="00770065" w:rsidRPr="00703B1F" w:rsidRDefault="00770065" w:rsidP="00703B1F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Объекты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элементы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должны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быть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технически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исправном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состоянии,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обеспечивающем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надлежащую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эксплуатацию,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должны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иметь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повреждений,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сколов,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металлические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конструкции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элементы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должны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иметь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коррозии.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3AEEE811" w14:textId="5D00FEAB" w:rsidR="00770065" w:rsidRPr="00703B1F" w:rsidRDefault="00770065" w:rsidP="00703B1F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размещения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благоустройства,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(за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исключением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линейных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объектов,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размещения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требуется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разрешение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строительство,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муниципальных,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государственных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нужд)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соответствии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Перечнем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видов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объектов,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осуществляться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землях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участках,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находящихся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государственной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муниципальной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собственности,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предоставления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участков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установления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сервитутов,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утвержденным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Правительством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Российской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Федерации,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участках,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находящихся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муниципальной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собственности,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участках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(землях),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государственная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собственность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разграничена,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осуществляется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силами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счет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лиц,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получивших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установленном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порядке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согласование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размещении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благоустройства.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14:paraId="3E7C588B" w14:textId="4744B96C" w:rsidR="001D785C" w:rsidRPr="00703B1F" w:rsidRDefault="00770065" w:rsidP="00703B1F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пользования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запрещается: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6B79D8E1" w14:textId="3A436B4A" w:rsidR="001D785C" w:rsidRPr="00703B1F" w:rsidRDefault="00770065" w:rsidP="00703B1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производить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засыпку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недействующих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шахтных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колодцев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бытовым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мусором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ямы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складирования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промышленных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коммунальных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отходов;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70F05EAA" w14:textId="017AEDAD" w:rsidR="00770065" w:rsidRPr="00703B1F" w:rsidRDefault="00770065" w:rsidP="00703B1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засыпать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осушительную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сеть,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кюветы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водотоки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города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обустройства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проездов,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проходов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строениям,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земельным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участкам;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506C87FB" w14:textId="304D13AA" w:rsidR="00770065" w:rsidRPr="00703B1F" w:rsidRDefault="00770065" w:rsidP="00703B1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устраивать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водопропускные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трубы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осушительной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сети,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кюветах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водотоках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города,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осуществлять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сброс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ливневых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дренажных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стоков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осушительную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сеть,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кюветы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водотоки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города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согласования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3400FF1E" w14:textId="035F4A91" w:rsidR="001D785C" w:rsidRPr="00703B1F" w:rsidRDefault="00770065" w:rsidP="00703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собственником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(пользователем)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(сети);</w:t>
      </w:r>
    </w:p>
    <w:p w14:paraId="7BBF45E1" w14:textId="4114CE2A" w:rsidR="00770065" w:rsidRPr="00703B1F" w:rsidRDefault="00770065" w:rsidP="00703B1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выгружать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вывозимый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строительных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площадок,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домовладений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строительный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мусор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грунт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неустановленные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места,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закапывать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землю,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кроме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специально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отведенных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этой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цели;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73E8B48F" w14:textId="56C43B65" w:rsidR="00770065" w:rsidRPr="00703B1F" w:rsidRDefault="00770065" w:rsidP="00703B1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складировать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строительные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материалы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отходы,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грунт,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различные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удобрения,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твердое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топливо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тротуарах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прилегающих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домам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пользования;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4163BA79" w14:textId="0BBB7102" w:rsidR="00770065" w:rsidRPr="00703B1F" w:rsidRDefault="00770065" w:rsidP="00703B1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сливать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приемные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дождевые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колодцы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нефтесодержащие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продукты,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кислоты,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красители,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воду,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откачанную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производстве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аварийных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плановых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раскопок;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4E8C82EA" w14:textId="5585C5B6" w:rsidR="00770065" w:rsidRPr="00703B1F" w:rsidRDefault="00770065" w:rsidP="00703B1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осуществлять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сброс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хозяйственно-бытовых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стоков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неканализованных</w:t>
      </w:r>
      <w:proofErr w:type="spellEnd"/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домов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(зданий,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сооружений);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7F87382D" w14:textId="4B7A2226" w:rsidR="00770065" w:rsidRPr="00703B1F" w:rsidRDefault="00770065" w:rsidP="00703B1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сжигать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промышленные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коммунальные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отходы,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мусор,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листья,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ветви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деревьев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кустарников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обрезки,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порубочные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остатки,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покрышки;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1B02680C" w14:textId="34640DB3" w:rsidR="00770065" w:rsidRPr="00703B1F" w:rsidRDefault="00770065" w:rsidP="00703B1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размещать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тротуарах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рекламные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щиты,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тумбы,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ограждения,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цветочные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вазоны</w:t>
      </w:r>
      <w:r w:rsidR="009B5527"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465E5027" w14:textId="69E7F674" w:rsidR="00770065" w:rsidRPr="00703B1F" w:rsidRDefault="00770065" w:rsidP="00703B1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кататься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роликовых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коньках,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скейтбордах,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лошадях,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гужевом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транспорте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зонах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площадей,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культурного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наследия,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памятников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архитектуры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искусства,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мемориальных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комплексов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(за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исключением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специально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предназначенных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этих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целей);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2B35CB90" w14:textId="02F3FAC7" w:rsidR="00770065" w:rsidRPr="00703B1F" w:rsidRDefault="00770065" w:rsidP="00703B1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размещать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транспортные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средства,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агрегаты,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автоприцепы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травяном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покрове,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газоне,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дернине,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территориях,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зелеными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насаждениями,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детских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спортивных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площадках,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площадках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спортивно-игровых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комплексов,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площадках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отдыха;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49CF17F2" w14:textId="49B24E38" w:rsidR="00770065" w:rsidRPr="00703B1F" w:rsidRDefault="00770065" w:rsidP="00703B1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выполнять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ремонт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автотранспорта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отведенных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этого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местах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местах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массового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отдыха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населения,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зонах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отдыха,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детских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спортивных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площадках;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28D68771" w14:textId="5DEBF828" w:rsidR="00770065" w:rsidRPr="00703B1F" w:rsidRDefault="00770065" w:rsidP="00703B1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остановка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стоянка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транспортных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средств,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затрудняет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подъезд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спецавтомашин</w:t>
      </w:r>
      <w:proofErr w:type="spellEnd"/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мусоропроводам,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мусоросборникам,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газгольдерам,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тепловым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пунктам,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канализационным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насосным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станциям,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водопроводным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насосным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станциям;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0847EBFC" w14:textId="69365022" w:rsidR="00770065" w:rsidRPr="00703B1F" w:rsidRDefault="00770065" w:rsidP="00703B1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хранить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брошенные,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разукомплектованные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транспортные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средства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специально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отведенных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мест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(гаражей,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автостоянок,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станций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технического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обслуживания);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4A34C71D" w14:textId="3F0CAE1D" w:rsidR="00770065" w:rsidRPr="00703B1F" w:rsidRDefault="00770065" w:rsidP="00703B1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размещать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уличные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передвижные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объекты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сферы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услуг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области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досуга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(аттракционы,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надувные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батуты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горки,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детские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электрические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машинки,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передвижные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пункты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проката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технических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средств,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приводимых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движение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животными)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разрешения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C711F"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D785C"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D785C"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поселения.</w:t>
      </w:r>
    </w:p>
    <w:p w14:paraId="65C76F96" w14:textId="77BA25E1" w:rsidR="00770065" w:rsidRPr="00703B1F" w:rsidRDefault="00770065" w:rsidP="00703B1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возводить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(устанавливать)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D785C"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разрешения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D785C"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C711F"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D785C"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D785C"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некапитальные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строения,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сооружения,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отдельно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стоящие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конструкции,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навесы,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металлические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контейнеры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(не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предназначенные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сбора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твердых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коммунальных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отходов),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хозяйственные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постройки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(сараи,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бани,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теплицы,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навесы,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погреба,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колодцы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другие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сооружения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постройки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временные),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гаражи,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иные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объекты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вспомогательного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использования,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ограждающие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устройства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(блокираторы,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ворота,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калитки,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шлагбаумы,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декоративные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ограждения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(заборы)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конструкции);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65B3BB79" w14:textId="6556EE95" w:rsidR="001D785C" w:rsidRPr="00703B1F" w:rsidRDefault="001D785C" w:rsidP="00703B1F">
      <w:pPr>
        <w:pStyle w:val="a6"/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B1F">
        <w:rPr>
          <w:rFonts w:ascii="Times New Roman" w:hAnsi="Times New Roman" w:cs="Times New Roman"/>
          <w:sz w:val="28"/>
          <w:szCs w:val="28"/>
        </w:rPr>
        <w:t>расклеивать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различного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рода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объявления,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устанавливать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крепить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вывески,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указатели,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содержащие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рекламной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информации,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также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информационные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щиты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указатели,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имеющие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отношения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обеспечению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безопасности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дорожного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движения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осуществлению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дорожной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деятельности,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опорах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освещения,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электропередачи,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контактной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сети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электротранспорта,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зеленых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насаждениях;</w:t>
      </w:r>
    </w:p>
    <w:p w14:paraId="3665B11E" w14:textId="2C412C9B" w:rsidR="00770065" w:rsidRPr="00703B1F" w:rsidRDefault="00986D56" w:rsidP="00703B1F">
      <w:pPr>
        <w:pStyle w:val="a6"/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B1F">
        <w:rPr>
          <w:rFonts w:ascii="Times New Roman" w:hAnsi="Times New Roman" w:cs="Times New Roman"/>
          <w:sz w:val="28"/>
          <w:szCs w:val="28"/>
        </w:rPr>
        <w:t>допускать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любые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действия,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которые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могут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привести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повреждению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коры,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ветвей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корней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зеленых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насаждений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прикорневого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пространства,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также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запрещается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вбивать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стволы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зеленых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насаждений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гвозди,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крепить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конструкции,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которые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могут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помешать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росту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зеленых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насаждений,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размещать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информационные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таблички</w:t>
      </w:r>
      <w:r w:rsidR="00163EF0" w:rsidRPr="00703B1F">
        <w:rPr>
          <w:rFonts w:ascii="Times New Roman" w:hAnsi="Times New Roman" w:cs="Times New Roman"/>
          <w:sz w:val="28"/>
          <w:szCs w:val="28"/>
        </w:rPr>
        <w:t>.</w:t>
      </w:r>
    </w:p>
    <w:p w14:paraId="15BDE8F4" w14:textId="1311D3D5" w:rsidR="00CC46D0" w:rsidRPr="00703B1F" w:rsidRDefault="00CC46D0" w:rsidP="00703B1F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105426449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придомовых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bookmarkEnd w:id="0"/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5E0CF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89CCA2" w14:textId="48636027" w:rsidR="005E0CF3" w:rsidRPr="00703B1F" w:rsidRDefault="005E0CF3" w:rsidP="00703B1F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придомовых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требованиям:</w:t>
      </w:r>
    </w:p>
    <w:p w14:paraId="49FA206C" w14:textId="15AE9A02" w:rsidR="005E0CF3" w:rsidRPr="00703B1F" w:rsidRDefault="005E0CF3" w:rsidP="00703B1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придомовых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ситуационными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планами)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ED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ED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ED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ED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ED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ED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ED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ED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ED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ED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ED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ED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ED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доме;</w:t>
      </w:r>
    </w:p>
    <w:p w14:paraId="1A904CE0" w14:textId="1BA2A4AC" w:rsidR="00FE2ED0" w:rsidRPr="00703B1F" w:rsidRDefault="00FE2ED0" w:rsidP="00703B1F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(эксплуатирующие)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организации:</w:t>
      </w:r>
    </w:p>
    <w:p w14:paraId="4CDE105B" w14:textId="7F7EB09A" w:rsidR="00FE2ED0" w:rsidRPr="00703B1F" w:rsidRDefault="00FE2ED0" w:rsidP="00703B1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придомовых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период: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подметание,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опавших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листьев,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выкашивание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(скашиваются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травостоя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10-15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см.,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оставляемого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травостоя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3-5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см.),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обрезку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кустарников,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ветвей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нависающих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грунтовым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покрытием.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период: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наледи,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въездов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(выездов)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сосулек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B0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крыш.</w:t>
      </w:r>
    </w:p>
    <w:p w14:paraId="68571F01" w14:textId="598758BD" w:rsidR="00445B0A" w:rsidRPr="00703B1F" w:rsidRDefault="00445B0A" w:rsidP="00703B1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D7B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D7B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отходов.</w:t>
      </w:r>
    </w:p>
    <w:p w14:paraId="60FA132B" w14:textId="3DB5A9AC" w:rsidR="00353D7B" w:rsidRPr="00703B1F" w:rsidRDefault="00353D7B" w:rsidP="00703B1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контролируют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отходов.</w:t>
      </w:r>
    </w:p>
    <w:p w14:paraId="7B9AD264" w14:textId="50887CDD" w:rsidR="00FD5CFF" w:rsidRPr="00703B1F" w:rsidRDefault="0000660A" w:rsidP="00703B1F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hAnsi="Times New Roman" w:cs="Times New Roman"/>
          <w:sz w:val="28"/>
          <w:szCs w:val="28"/>
        </w:rPr>
        <w:t>Ответственность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надлежащее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содержание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придомовой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территории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дома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несут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собственники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помещений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многоквартирном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доме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либо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лица,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определенные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собственниками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помещений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соответствии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заключенными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договорами</w:t>
      </w:r>
      <w:r w:rsidR="00D4336B">
        <w:rPr>
          <w:rFonts w:ascii="Times New Roman" w:hAnsi="Times New Roman" w:cs="Times New Roman"/>
          <w:sz w:val="28"/>
          <w:szCs w:val="28"/>
        </w:rPr>
        <w:t xml:space="preserve">  </w:t>
      </w:r>
      <w:r w:rsidRPr="00703B1F">
        <w:rPr>
          <w:rFonts w:ascii="Times New Roman" w:hAnsi="Times New Roman" w:cs="Times New Roman"/>
          <w:sz w:val="28"/>
          <w:szCs w:val="28"/>
        </w:rPr>
        <w:t>(далее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-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обслуживающие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(эксплуатирующие)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организации)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соответствии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>
        <w:r w:rsidRPr="00703B1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hyperlink r:id="rId13">
        <w:r w:rsidR="00D4336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703B1F">
        <w:rPr>
          <w:rFonts w:ascii="Times New Roman" w:hAnsi="Times New Roman" w:cs="Times New Roman"/>
          <w:sz w:val="28"/>
          <w:szCs w:val="28"/>
        </w:rPr>
        <w:t>Правительства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РФ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03.04.2013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№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290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«О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минимальном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перечне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услуг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работ,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необходимых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для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обеспечения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надлежащего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содержания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общего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имущества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многоквартирном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доме,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порядке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оказания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выполнения»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C4FDD5" w14:textId="2D680F59" w:rsidR="00986D56" w:rsidRPr="00703B1F" w:rsidRDefault="00986D56" w:rsidP="00703B1F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придомовой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территории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прилегающей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многоквартирному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дому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территории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общего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пользования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запрещается: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4ACBA9" w14:textId="68FBB92A" w:rsidR="00986D56" w:rsidRPr="00703B1F" w:rsidRDefault="00986D56" w:rsidP="00703B1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t>мыть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транспортные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средства;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741930" w14:textId="674037D9" w:rsidR="00986D56" w:rsidRPr="00703B1F" w:rsidRDefault="00986D56" w:rsidP="00703B1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t>парковать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грузовые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транспортные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средства;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F73DF3" w14:textId="4587002A" w:rsidR="00986D56" w:rsidRPr="00703B1F" w:rsidRDefault="00986D56" w:rsidP="00703B1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t>сжигать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листву,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отходы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любого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вида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мусор;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06253" w14:textId="47643D9C" w:rsidR="00986D56" w:rsidRPr="00703B1F" w:rsidRDefault="00986D56" w:rsidP="0070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t>загромождать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территорию,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числе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подъезды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контейнерным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площадкам,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металлическим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ломом,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строительным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бытовым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мусором,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домашней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утварью,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шлаком,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золой,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другими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отходами;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98FC31" w14:textId="666C0158" w:rsidR="00986D56" w:rsidRPr="00703B1F" w:rsidRDefault="00986D56" w:rsidP="0070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t>устанавливать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ограждения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территорий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без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согласования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установленном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порядке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уполномоченным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органом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администрации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муниципального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образования;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0FCF53" w14:textId="7DC6B317" w:rsidR="00986D56" w:rsidRPr="00703B1F" w:rsidRDefault="00986D56" w:rsidP="00703B1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t>самовольно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строить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мелкие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дворовые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постройки;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916FBA" w14:textId="128C89C7" w:rsidR="00986D56" w:rsidRPr="00703B1F" w:rsidRDefault="00986D56" w:rsidP="00703B1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t>выливать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помои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выбрасывать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отходы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мусор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из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окон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домов;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7824D6" w14:textId="1B7FE660" w:rsidR="00986D56" w:rsidRPr="00703B1F" w:rsidRDefault="00986D56" w:rsidP="00703B1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t>складировать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хранить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тару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отходы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неустановленных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местах;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9FFA9" w14:textId="7152F070" w:rsidR="00986D56" w:rsidRPr="00703B1F" w:rsidRDefault="00986D56" w:rsidP="0070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lastRenderedPageBreak/>
        <w:t>парковать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транспортные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средства,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осуществлять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проезд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транспортных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средств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детских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игровых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спортивных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площадках,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местах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отдыха,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газонах,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территориях,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занятых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зелеными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насаждениями,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вне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зависимости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времени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года;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41A8AC" w14:textId="1FD0DA7F" w:rsidR="00986D56" w:rsidRPr="00703B1F" w:rsidRDefault="00986D56" w:rsidP="0070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t>создавать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препятствия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пешеходному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движению,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проезду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автотранспорта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специальных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машин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(пожарных,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машин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скорой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медицинской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помощи,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аварийных,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уборочных)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размещении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(парковке)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автотранспорта;</w:t>
      </w:r>
      <w:r w:rsidR="00D4336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0F0A3C2" w14:textId="559B6505" w:rsidR="00986D56" w:rsidRPr="00703B1F" w:rsidRDefault="00986D56" w:rsidP="00703B1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t>хранить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брошенные,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разукомплектованные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транспортные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средства;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C6F1B6" w14:textId="7AEE314D" w:rsidR="00986D56" w:rsidRPr="00703B1F" w:rsidRDefault="00986D56" w:rsidP="0070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t>самовольно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перекрывать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внутриквартальные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проезды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железобетонными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блоками,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плитами,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столбами,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ограждениями,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шлагбаумами,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цепями,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сооружениями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другими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устройствами;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555E97" w14:textId="1CD5F01D" w:rsidR="004E0705" w:rsidRPr="00703B1F" w:rsidRDefault="00D4336B" w:rsidP="00703B1F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(парках,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пляжах)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5000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1A710B" w14:textId="2F812354" w:rsidR="004E0705" w:rsidRPr="00703B1F" w:rsidRDefault="004E0705" w:rsidP="00703B1F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(парках,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пляжах)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фонтанов,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скашиванию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прибрежной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46F7096" w14:textId="79B0DB58" w:rsidR="004E0705" w:rsidRPr="00703B1F" w:rsidRDefault="004E0705" w:rsidP="00703B1F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529248B" w14:textId="4F3B9E82" w:rsidR="004E0705" w:rsidRPr="00703B1F" w:rsidRDefault="00D4336B" w:rsidP="00703B1F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асфальтобетонным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эксплуатационные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водопроводных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эксплуатирующей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перепаде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(одного)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70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5B687C" w14:textId="4C8ADAD0" w:rsidR="00986D56" w:rsidRDefault="004E0705" w:rsidP="00703B1F">
      <w:pPr>
        <w:pStyle w:val="a6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колодцев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(асфальтировку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2A6C1B" w14:textId="77777777" w:rsidR="00E54BB5" w:rsidRPr="00703B1F" w:rsidRDefault="00E54BB5" w:rsidP="00E54BB5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63705" w14:textId="352E1E39" w:rsidR="00FD5CFF" w:rsidRPr="00703B1F" w:rsidRDefault="005562BA" w:rsidP="00703B1F">
      <w:pPr>
        <w:pStyle w:val="a6"/>
        <w:keepNext/>
        <w:keepLines/>
        <w:numPr>
          <w:ilvl w:val="0"/>
          <w:numId w:val="1"/>
        </w:numPr>
        <w:suppressAutoHyphens/>
        <w:spacing w:after="0" w:line="240" w:lineRule="auto"/>
        <w:ind w:left="851" w:right="849" w:firstLine="0"/>
        <w:contextualSpacing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</w:p>
    <w:p w14:paraId="1CCE9623" w14:textId="2C1BDF41" w:rsidR="002F4B5C" w:rsidRPr="00703B1F" w:rsidRDefault="002F4B5C" w:rsidP="00703B1F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hAnsi="Times New Roman" w:cs="Times New Roman"/>
          <w:sz w:val="28"/>
          <w:szCs w:val="28"/>
        </w:rPr>
        <w:t>Правообладатели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зданий,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строений,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сооружений,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также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управляющие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организации,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товарищества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собственников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жилья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либо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lastRenderedPageBreak/>
        <w:t>жилищные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кооперативы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или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специализированные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потребительские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кооперативы,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собственники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помещений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многоквартирных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домах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непосредственном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управлении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многоквартирным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домом,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обеспечивают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содержание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зданий,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строений,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сооружений,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ограждающих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конструкций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конструктивных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элементов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исправном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состоянии.</w:t>
      </w:r>
    </w:p>
    <w:p w14:paraId="6D50F9B7" w14:textId="4BD76CB3" w:rsidR="002F4B5C" w:rsidRPr="00703B1F" w:rsidRDefault="002F4B5C" w:rsidP="00703B1F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hAnsi="Times New Roman" w:cs="Times New Roman"/>
          <w:sz w:val="28"/>
          <w:szCs w:val="28"/>
        </w:rPr>
        <w:t>Правообладатели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объектов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капитального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строительства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(за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исключением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объектов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культурного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наследия,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объектов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индивидуального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жилищного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строительства,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линейных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объектов),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организации,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обслуживающие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жилищный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фонд,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обязаны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иметь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DA293E" w:rsidRPr="00703B1F">
        <w:rPr>
          <w:rFonts w:ascii="Times New Roman" w:hAnsi="Times New Roman" w:cs="Times New Roman"/>
          <w:sz w:val="28"/>
          <w:szCs w:val="28"/>
        </w:rPr>
        <w:t>эскизный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DA293E" w:rsidRPr="00703B1F">
        <w:rPr>
          <w:rFonts w:ascii="Times New Roman" w:hAnsi="Times New Roman" w:cs="Times New Roman"/>
          <w:sz w:val="28"/>
          <w:szCs w:val="28"/>
        </w:rPr>
        <w:t>проект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фасада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объекта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капитального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строительства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(далее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-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DA293E" w:rsidRPr="00703B1F">
        <w:rPr>
          <w:rFonts w:ascii="Times New Roman" w:hAnsi="Times New Roman" w:cs="Times New Roman"/>
          <w:sz w:val="28"/>
          <w:szCs w:val="28"/>
        </w:rPr>
        <w:t>эскизный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DA293E" w:rsidRPr="00703B1F">
        <w:rPr>
          <w:rFonts w:ascii="Times New Roman" w:hAnsi="Times New Roman" w:cs="Times New Roman"/>
          <w:sz w:val="28"/>
          <w:szCs w:val="28"/>
        </w:rPr>
        <w:t>проект</w:t>
      </w:r>
      <w:r w:rsidRPr="00703B1F">
        <w:rPr>
          <w:rFonts w:ascii="Times New Roman" w:hAnsi="Times New Roman" w:cs="Times New Roman"/>
          <w:sz w:val="28"/>
          <w:szCs w:val="28"/>
        </w:rPr>
        <w:t>),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согласованный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главным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архитектором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администрации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06868716"/>
      <w:r w:rsidRPr="00703B1F">
        <w:rPr>
          <w:rFonts w:ascii="Times New Roman" w:hAnsi="Times New Roman" w:cs="Times New Roman"/>
          <w:sz w:val="28"/>
          <w:szCs w:val="28"/>
        </w:rPr>
        <w:t>муниципального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образования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Курганинский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район</w:t>
      </w:r>
      <w:bookmarkEnd w:id="1"/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DA293E"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DA293E" w:rsidRPr="00703B1F">
        <w:rPr>
          <w:rFonts w:ascii="Times New Roman" w:hAnsi="Times New Roman" w:cs="Times New Roman"/>
          <w:sz w:val="28"/>
          <w:szCs w:val="28"/>
        </w:rPr>
        <w:t>главой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DA293E" w:rsidRPr="00703B1F">
        <w:rPr>
          <w:rFonts w:ascii="Times New Roman" w:hAnsi="Times New Roman" w:cs="Times New Roman"/>
          <w:sz w:val="28"/>
          <w:szCs w:val="28"/>
        </w:rPr>
        <w:t>поселения</w:t>
      </w:r>
      <w:r w:rsidRPr="00703B1F">
        <w:rPr>
          <w:rFonts w:ascii="Times New Roman" w:hAnsi="Times New Roman" w:cs="Times New Roman"/>
          <w:sz w:val="28"/>
          <w:szCs w:val="28"/>
        </w:rPr>
        <w:t>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отражающий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композиционные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приемы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фасадные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решения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объекта,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включая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колористическое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решение,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архитектурно-художественную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подсветку,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размещение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информации,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материалы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виды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отделки.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Типовая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форма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DA293E" w:rsidRPr="00703B1F">
        <w:rPr>
          <w:rFonts w:ascii="Times New Roman" w:hAnsi="Times New Roman" w:cs="Times New Roman"/>
          <w:sz w:val="28"/>
          <w:szCs w:val="28"/>
        </w:rPr>
        <w:t>эскизного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DA293E" w:rsidRPr="00703B1F">
        <w:rPr>
          <w:rFonts w:ascii="Times New Roman" w:hAnsi="Times New Roman" w:cs="Times New Roman"/>
          <w:sz w:val="28"/>
          <w:szCs w:val="28"/>
        </w:rPr>
        <w:t>проекта</w:t>
      </w:r>
      <w:r w:rsidRPr="00703B1F">
        <w:rPr>
          <w:rFonts w:ascii="Times New Roman" w:hAnsi="Times New Roman" w:cs="Times New Roman"/>
          <w:sz w:val="28"/>
          <w:szCs w:val="28"/>
        </w:rPr>
        <w:t>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порядок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его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согласования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внесения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него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изменений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устанавливаются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правовым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актом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администрации</w:t>
      </w:r>
      <w:r w:rsidR="00D4336B"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муниципального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образования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Курганинский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район.</w:t>
      </w:r>
    </w:p>
    <w:p w14:paraId="5E3FBD56" w14:textId="5C5FE29A" w:rsidR="00377042" w:rsidRPr="00703B1F" w:rsidRDefault="00377042" w:rsidP="00703B1F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hAnsi="Times New Roman" w:cs="Times New Roman"/>
          <w:sz w:val="28"/>
          <w:szCs w:val="28"/>
        </w:rPr>
        <w:t>Поддержание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сохранение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внешнего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облика,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ремонт,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реконструкция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зданий,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строений,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сооружений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должны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осуществляться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соответствии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проектной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документацией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строительства,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реконструкции,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капитального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ремонта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объекта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капитального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строительства,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DA293E" w:rsidRPr="00703B1F">
        <w:rPr>
          <w:rFonts w:ascii="Times New Roman" w:hAnsi="Times New Roman" w:cs="Times New Roman"/>
          <w:sz w:val="28"/>
          <w:szCs w:val="28"/>
        </w:rPr>
        <w:t>эскизного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DA293E" w:rsidRPr="00703B1F">
        <w:rPr>
          <w:rFonts w:ascii="Times New Roman" w:hAnsi="Times New Roman" w:cs="Times New Roman"/>
          <w:sz w:val="28"/>
          <w:szCs w:val="28"/>
        </w:rPr>
        <w:t>проекта</w:t>
      </w:r>
      <w:r w:rsidRPr="00703B1F">
        <w:rPr>
          <w:rFonts w:ascii="Times New Roman" w:hAnsi="Times New Roman" w:cs="Times New Roman"/>
          <w:sz w:val="28"/>
          <w:szCs w:val="28"/>
        </w:rPr>
        <w:t>.</w:t>
      </w:r>
    </w:p>
    <w:p w14:paraId="311EAC3C" w14:textId="0FA7FEF7" w:rsidR="00377042" w:rsidRPr="00703B1F" w:rsidRDefault="00377042" w:rsidP="00703B1F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hAnsi="Times New Roman" w:cs="Times New Roman"/>
          <w:sz w:val="28"/>
          <w:szCs w:val="28"/>
        </w:rPr>
        <w:t>Содержание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фасадов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зданий,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строений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сооружений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включает:</w:t>
      </w:r>
    </w:p>
    <w:p w14:paraId="525012EE" w14:textId="42CB3924" w:rsidR="00377042" w:rsidRPr="00703B1F" w:rsidRDefault="00377042" w:rsidP="00703B1F">
      <w:pPr>
        <w:spacing w:after="0" w:line="240" w:lineRule="auto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t>проведение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поддерживающего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текущего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ремонта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восстановление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конструктивных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элементов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отделки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фасадов,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числе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входных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дверей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козырьков,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ограждений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балконов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лоджий,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карнизов,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крылец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отдельных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ступеней,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ограждений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спусков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лестниц,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витрин,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декоративных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деталей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конструктивных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элементов;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F31CFC" w14:textId="1792AFDE" w:rsidR="00377042" w:rsidRPr="00703B1F" w:rsidRDefault="00377042" w:rsidP="00703B1F">
      <w:pPr>
        <w:spacing w:after="0" w:line="240" w:lineRule="auto"/>
        <w:ind w:left="709" w:right="8"/>
        <w:jc w:val="both"/>
        <w:rPr>
          <w:rFonts w:ascii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t>обеспечение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наличия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содержания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исправном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состоянии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водостоков,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водосточных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труб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сливов;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ABD84C" w14:textId="52A22291" w:rsidR="00377042" w:rsidRPr="00703B1F" w:rsidRDefault="00377042" w:rsidP="00703B1F">
      <w:pPr>
        <w:spacing w:after="0" w:line="240" w:lineRule="auto"/>
        <w:ind w:left="360" w:right="8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t>герметизацию,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заделку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расшивку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швов,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трещин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выбоин;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95B2E7" w14:textId="10BC2986" w:rsidR="00377042" w:rsidRPr="00703B1F" w:rsidRDefault="00377042" w:rsidP="00703B1F">
      <w:pPr>
        <w:spacing w:after="0" w:line="240" w:lineRule="auto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t>восстановление,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ремонт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своевременную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очистку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отмосток,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приямков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цокольных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окон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входов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подвалы;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FD12D9" w14:textId="24F16F78" w:rsidR="00377042" w:rsidRPr="00703B1F" w:rsidRDefault="00377042" w:rsidP="00703B1F">
      <w:pPr>
        <w:spacing w:after="0" w:line="240" w:lineRule="auto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t>поддержание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исправном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состоянии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размещенных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фасаде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объектов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(средств)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наружного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освещения;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C8DAE3" w14:textId="73136A97" w:rsidR="00377042" w:rsidRPr="00703B1F" w:rsidRDefault="00377042" w:rsidP="00703B1F">
      <w:pPr>
        <w:spacing w:after="0" w:line="240" w:lineRule="auto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t>очистку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промывку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поверхностей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фасадов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зависимости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состояния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условий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эксплуатации;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81F7F5" w14:textId="5BD0DC27" w:rsidR="00377042" w:rsidRPr="00703B1F" w:rsidRDefault="00377042" w:rsidP="00703B1F">
      <w:pPr>
        <w:spacing w:after="0" w:line="240" w:lineRule="auto"/>
        <w:ind w:left="360" w:right="8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t>мытье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окон,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витрин,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вывесок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указателей;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121C0B" w14:textId="169104DB" w:rsidR="00377042" w:rsidRPr="00703B1F" w:rsidRDefault="00377042" w:rsidP="00703B1F">
      <w:pPr>
        <w:spacing w:after="0" w:line="240" w:lineRule="auto"/>
        <w:ind w:left="709" w:right="8"/>
        <w:jc w:val="both"/>
        <w:rPr>
          <w:rFonts w:ascii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t>очистку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снега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льда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крыш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козырьков,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удаление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наледи,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снега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сосулек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карнизов,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балконов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лоджий;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FDF810" w14:textId="4AD75984" w:rsidR="00377042" w:rsidRPr="00703B1F" w:rsidRDefault="00377042" w:rsidP="00703B1F">
      <w:pPr>
        <w:spacing w:after="0" w:line="240" w:lineRule="auto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t>выполнение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требований,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предусмотренных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правилами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нормами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технической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эксплуатации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зданий,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строений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сооружений;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-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очистку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граффити.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DCC8A4" w14:textId="73564754" w:rsidR="00DA293E" w:rsidRPr="00703B1F" w:rsidRDefault="00DA293E" w:rsidP="00703B1F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hAnsi="Times New Roman" w:cs="Times New Roman"/>
          <w:sz w:val="28"/>
          <w:szCs w:val="28"/>
        </w:rPr>
        <w:t>Фасады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зданий,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строений,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сооружений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должны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иметь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видимых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загрязнений,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повреждений,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числе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разрушения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отделочного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слоя,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lastRenderedPageBreak/>
        <w:t>водосточных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труб,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воронок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или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выпусков,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изменения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цветового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тона,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плесени,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грибка.</w:t>
      </w:r>
    </w:p>
    <w:p w14:paraId="6B03E1F5" w14:textId="53855535" w:rsidR="00DA293E" w:rsidRPr="00703B1F" w:rsidRDefault="00FD1BC7" w:rsidP="00703B1F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hAnsi="Times New Roman" w:cs="Times New Roman"/>
          <w:sz w:val="28"/>
          <w:szCs w:val="28"/>
        </w:rPr>
        <w:t>Правообладатели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зданий,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строений,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сооружений,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управляющие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организации,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товарищества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собственников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жилья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либо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жилищные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кооперативы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или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специализированные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потребительские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кооперативы,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собственники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помещений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многоквартирных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домах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непосредственном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управлении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многоквартирным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домом,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обязаны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допускать:</w:t>
      </w:r>
    </w:p>
    <w:p w14:paraId="26C91FEA" w14:textId="21D128B8" w:rsidR="00FD1BC7" w:rsidRPr="00703B1F" w:rsidRDefault="00FD1BC7" w:rsidP="00703B1F">
      <w:pPr>
        <w:spacing w:after="0" w:line="240" w:lineRule="auto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t>изменения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архитектурного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облика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зданий,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эскизным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проектом,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проведении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перепланировки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капитального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ремонта;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DA26E2" w14:textId="2C06E9C4" w:rsidR="00FD1BC7" w:rsidRPr="00703B1F" w:rsidRDefault="00FD1BC7" w:rsidP="00703B1F">
      <w:pPr>
        <w:spacing w:after="0" w:line="240" w:lineRule="auto"/>
        <w:ind w:right="8"/>
        <w:jc w:val="both"/>
        <w:rPr>
          <w:rFonts w:ascii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t>повреждения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фасадов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ограждающих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конструкций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зданий,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строений,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сооружений,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числе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производстве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работ,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устройстве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(размещении)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элементов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благоустройства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фасадов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зданий,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строений,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сооружений,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устройстве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козырьков,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навесов,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размещении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дополнительного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оборудования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фасаде,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элементов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организованного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наружного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водостока,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памятных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досок,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B1F">
        <w:rPr>
          <w:rFonts w:ascii="Times New Roman" w:hAnsi="Times New Roman" w:cs="Times New Roman"/>
          <w:sz w:val="28"/>
          <w:szCs w:val="28"/>
        </w:rPr>
        <w:t>флагодержателей</w:t>
      </w:r>
      <w:proofErr w:type="spellEnd"/>
      <w:r w:rsidRPr="00703B1F">
        <w:rPr>
          <w:rFonts w:ascii="Times New Roman" w:hAnsi="Times New Roman" w:cs="Times New Roman"/>
          <w:sz w:val="28"/>
          <w:szCs w:val="28"/>
        </w:rPr>
        <w:t>;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25B88" w14:textId="601A7739" w:rsidR="00FD1BC7" w:rsidRPr="00703B1F" w:rsidRDefault="00FD1BC7" w:rsidP="00703B1F">
      <w:pPr>
        <w:spacing w:after="0" w:line="240" w:lineRule="auto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t>закладки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устройства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новых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оконных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дверных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проемов,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предусмотренных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проектной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документацией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строительства,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реконструкции,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капитального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ремонта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объекта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капитального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строительства,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эскизным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проектом;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4E496B" w14:textId="31910733" w:rsidR="00FD1BC7" w:rsidRPr="00703B1F" w:rsidRDefault="00FD1BC7" w:rsidP="00703B1F">
      <w:pPr>
        <w:spacing w:after="0" w:line="240" w:lineRule="auto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t>устройства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(размещения)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элементов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благоустройства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фасадах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ограждающих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конструкциях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зданий,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строений,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сооружений,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предусмотренных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проектной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документацией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строительства,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реконструкции,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капитального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ремонта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объекта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капитального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строительства,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эскизным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проектом;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6385FB" w14:textId="2862C3E8" w:rsidR="00FD1BC7" w:rsidRPr="00703B1F" w:rsidRDefault="00FD1BC7" w:rsidP="00703B1F">
      <w:pPr>
        <w:spacing w:after="0" w:line="240" w:lineRule="auto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t>проведения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работ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капитальному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ремонту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фасадов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ограждающих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конструкций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объектов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капитального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строительства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нарушением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требований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проектной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документации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эскизного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проекта;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17CE8A" w14:textId="2252DE77" w:rsidR="00FD1BC7" w:rsidRPr="00703B1F" w:rsidRDefault="00FD1BC7" w:rsidP="00703B1F">
      <w:pPr>
        <w:spacing w:after="0" w:line="240" w:lineRule="auto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t>фрагментарной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окраски,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облицовки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архитектурных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деталей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конструктивных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элементов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фасадов,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исключением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окраски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случае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очистки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фасадов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зданий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надписей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рисунков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фасадах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зданий,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также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балконах,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лоджиях,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дверях,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водосточных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трубах;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26EC73" w14:textId="69135FBF" w:rsidR="00FD1BC7" w:rsidRPr="00703B1F" w:rsidRDefault="00FD1BC7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hAnsi="Times New Roman" w:cs="Times New Roman"/>
          <w:sz w:val="28"/>
          <w:szCs w:val="28"/>
        </w:rPr>
        <w:t>нанесения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граффити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(или)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надписей,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изображений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фасады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зданий,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строений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ограждающих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конструкций.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Очистку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нанесенных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граффити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производить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течение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трех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суток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момента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выявления.</w:t>
      </w:r>
    </w:p>
    <w:p w14:paraId="12ED6B93" w14:textId="1A2D8D67" w:rsidR="00FD1BC7" w:rsidRPr="00703B1F" w:rsidRDefault="00FD1BC7" w:rsidP="00703B1F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hAnsi="Times New Roman" w:cs="Times New Roman"/>
          <w:sz w:val="28"/>
          <w:szCs w:val="28"/>
        </w:rPr>
        <w:t>При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проведении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капитального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ремонта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фасада,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кровли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объектов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капитального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строительства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либо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реконструкции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объектов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капитального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строительства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производители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работ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обязаны:</w:t>
      </w:r>
    </w:p>
    <w:p w14:paraId="4B08CE74" w14:textId="75EEAC3D" w:rsidR="00FD1BC7" w:rsidRPr="00703B1F" w:rsidRDefault="00FD1BC7" w:rsidP="00703B1F">
      <w:pPr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t>выполнять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работы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соответствии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эскизным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проектом,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согласованным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установленном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порядке;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E50F6F" w14:textId="7B1258B6" w:rsidR="00FD1BC7" w:rsidRPr="00703B1F" w:rsidRDefault="00FD1BC7" w:rsidP="00703B1F">
      <w:pPr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случае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отсутствия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эскизного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проекта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разработать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согласовать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установленном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порядке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начала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проведения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работ;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8DE042" w14:textId="4327A19B" w:rsidR="00FD1BC7" w:rsidRPr="00703B1F" w:rsidRDefault="00FD1BC7" w:rsidP="00703B1F">
      <w:pPr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случае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необходимости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внесения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изменений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действующий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403238" w:rsidRPr="00703B1F">
        <w:rPr>
          <w:rFonts w:ascii="Times New Roman" w:hAnsi="Times New Roman" w:cs="Times New Roman"/>
          <w:sz w:val="28"/>
          <w:szCs w:val="28"/>
        </w:rPr>
        <w:t>эскизный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403238" w:rsidRPr="00703B1F">
        <w:rPr>
          <w:rFonts w:ascii="Times New Roman" w:hAnsi="Times New Roman" w:cs="Times New Roman"/>
          <w:sz w:val="28"/>
          <w:szCs w:val="28"/>
        </w:rPr>
        <w:t>проект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согласовать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изменения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установленном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порядке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начала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проведения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работ;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E0E9AB" w14:textId="52D51F5D" w:rsidR="00FD1BC7" w:rsidRPr="00703B1F" w:rsidRDefault="00FD1BC7" w:rsidP="00703B1F">
      <w:pPr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lastRenderedPageBreak/>
        <w:t>строительные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леса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фасадах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зданий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сооружений,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выходящих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главные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(магистральные)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улицы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города,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затягивать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защитной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сеткой.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Допускается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нанесение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сетку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перспективного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вида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фасада;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71069C" w14:textId="29109450" w:rsidR="00FD1BC7" w:rsidRPr="00703B1F" w:rsidRDefault="00FD1BC7" w:rsidP="00703B1F">
      <w:pPr>
        <w:spacing w:after="0" w:line="240" w:lineRule="auto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t>при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установке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строительных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лесов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обеспечивать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безопасность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пешеходного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движения;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175F13" w14:textId="75169A4E" w:rsidR="00FD1BC7" w:rsidRPr="00703B1F" w:rsidRDefault="00FD1BC7" w:rsidP="00703B1F">
      <w:pPr>
        <w:spacing w:after="0" w:line="240" w:lineRule="auto"/>
        <w:ind w:right="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t>обеспечивать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сохранность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объектов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благоустройства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B1F">
        <w:rPr>
          <w:rFonts w:ascii="Times New Roman" w:hAnsi="Times New Roman" w:cs="Times New Roman"/>
          <w:sz w:val="28"/>
          <w:szCs w:val="28"/>
        </w:rPr>
        <w:t>озеленения;</w:t>
      </w:r>
      <w:r w:rsidR="00D4336B">
        <w:rPr>
          <w:rFonts w:ascii="Times New Roman" w:hAnsi="Times New Roman" w:cs="Times New Roman"/>
          <w:sz w:val="28"/>
          <w:szCs w:val="28"/>
        </w:rPr>
        <w:t xml:space="preserve">  </w:t>
      </w:r>
      <w:r w:rsidRPr="00703B1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случае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повреждения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благоустройства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озеленения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провести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работы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его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восстановлению;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7B9E42" w14:textId="7ECF65A2" w:rsidR="00403238" w:rsidRPr="00703B1F" w:rsidRDefault="00FD1BC7" w:rsidP="00703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t>обеспечивать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сохранность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элементов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декора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фасадов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(лепнины,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фактуры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отделки,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барельефов),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невозможности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сохранения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восстановить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точности</w:t>
      </w:r>
      <w:r w:rsidR="00403238" w:rsidRPr="00703B1F">
        <w:rPr>
          <w:rFonts w:ascii="Times New Roman" w:hAnsi="Times New Roman" w:cs="Times New Roman"/>
          <w:sz w:val="28"/>
          <w:szCs w:val="28"/>
        </w:rPr>
        <w:t>.</w:t>
      </w:r>
    </w:p>
    <w:p w14:paraId="6AC3E0D8" w14:textId="1A164800" w:rsidR="00403238" w:rsidRPr="00703B1F" w:rsidRDefault="00403238" w:rsidP="00703B1F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hAnsi="Times New Roman" w:cs="Times New Roman"/>
          <w:sz w:val="28"/>
          <w:szCs w:val="28"/>
        </w:rPr>
        <w:t>Входные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группы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элементы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должны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отвечать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следующим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требованиям:</w:t>
      </w:r>
    </w:p>
    <w:p w14:paraId="20365B58" w14:textId="1061A16C" w:rsidR="00403238" w:rsidRPr="00703B1F" w:rsidRDefault="00403238" w:rsidP="00703B1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цокольного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сооружения;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5AF54A" w14:textId="6B03C42B" w:rsidR="00403238" w:rsidRPr="00703B1F" w:rsidRDefault="00403238" w:rsidP="00703B1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безопасности;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C810C2D" w14:textId="654B86E3" w:rsidR="00403238" w:rsidRPr="00703B1F" w:rsidRDefault="00403238" w:rsidP="00703B1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окраску,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облицовку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откосов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наличников,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фрагментарную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окраску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облицовку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вокруг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колеру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отделке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проекте;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DBCCA3B" w14:textId="2216EF06" w:rsidR="00403238" w:rsidRPr="00703B1F" w:rsidRDefault="00403238" w:rsidP="00703B1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перепаде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обязательным;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EA6EF88" w14:textId="711254E9" w:rsidR="00403238" w:rsidRPr="00703B1F" w:rsidRDefault="00403238" w:rsidP="00703B1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лестницы,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облицовка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крылец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приямков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фактуре)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цоколя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фасада;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54013CB" w14:textId="31E0C344" w:rsidR="00403238" w:rsidRPr="00703B1F" w:rsidRDefault="00403238" w:rsidP="00703B1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приямка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бордюра,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водостока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приямка;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6440F10" w14:textId="61D64B0E" w:rsidR="00403238" w:rsidRPr="00703B1F" w:rsidRDefault="00403238" w:rsidP="00703B1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проектируется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шероховатой,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облицовку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глазурованной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плиткой,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полированным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камнем,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допускается;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D35410E" w14:textId="5657DFFC" w:rsidR="00E13078" w:rsidRPr="00703B1F" w:rsidRDefault="00403238" w:rsidP="00703B1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имеющаяся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архитектурно-художественной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подсветки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07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07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E1307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C1AA5E" w14:textId="37EB2201" w:rsidR="00E13078" w:rsidRPr="00703B1F" w:rsidRDefault="00E13078" w:rsidP="00703B1F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hAnsi="Times New Roman" w:cs="Times New Roman"/>
          <w:sz w:val="28"/>
          <w:szCs w:val="28"/>
        </w:rPr>
        <w:t>Входы,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витрины,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информационные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элементы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магазинов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торговых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центров,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предприятий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бытового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обслуживания,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предприятий,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образовательных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учреждений,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учреждений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культуры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других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объектов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следует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содержать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чистоте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исправном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состоянии.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вечернее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время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суток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должно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быть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обеспечено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освещение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(в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соответствии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графиком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lastRenderedPageBreak/>
        <w:t>работы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уличного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освещения).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Окна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торговых,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административных,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общественных,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зданий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должны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быть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остеклены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вымыты.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Устройство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новых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реконструкция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существующих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оконных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дверных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проемов,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выходящих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главный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фасад,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цветовое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решение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оконных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витринных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конструкций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нежилого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помещения,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числе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использование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непрозрачного,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тонированного,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зеркального,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цветового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остекления,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должно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производиться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соответствии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проектной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документацией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объекта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капитального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строительства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или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эскизным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проектом.</w:t>
      </w:r>
    </w:p>
    <w:p w14:paraId="0723FB29" w14:textId="5ED17E6C" w:rsidR="00E13078" w:rsidRPr="00703B1F" w:rsidRDefault="00E13078" w:rsidP="00703B1F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наружном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фасаде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каждого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здания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(включая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жилые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дома)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должны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быть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установлены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указатели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установленного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образца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наименованиями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улиц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номерами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домов.</w:t>
      </w:r>
    </w:p>
    <w:p w14:paraId="604C4C5B" w14:textId="7C3F5DEF" w:rsidR="00E13078" w:rsidRPr="00703B1F" w:rsidRDefault="00E13078" w:rsidP="00703B1F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hAnsi="Times New Roman" w:cs="Times New Roman"/>
          <w:sz w:val="28"/>
          <w:szCs w:val="28"/>
        </w:rPr>
        <w:t>Дополнительно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фасадах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зданий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могут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размещаться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памятная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доска,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B1F">
        <w:rPr>
          <w:rFonts w:ascii="Times New Roman" w:hAnsi="Times New Roman" w:cs="Times New Roman"/>
          <w:sz w:val="28"/>
          <w:szCs w:val="28"/>
        </w:rPr>
        <w:t>флагодержатель</w:t>
      </w:r>
      <w:proofErr w:type="spellEnd"/>
      <w:r w:rsidRPr="00703B1F">
        <w:rPr>
          <w:rFonts w:ascii="Times New Roman" w:hAnsi="Times New Roman" w:cs="Times New Roman"/>
          <w:sz w:val="28"/>
          <w:szCs w:val="28"/>
        </w:rPr>
        <w:t>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также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указатели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пожарного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гидранта,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геодезических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знаков,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места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прохождения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инженерных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коммуникаций.</w:t>
      </w:r>
    </w:p>
    <w:p w14:paraId="1FF4B3FD" w14:textId="1DB18B7E" w:rsidR="00145B3D" w:rsidRPr="00703B1F" w:rsidRDefault="00145B3D" w:rsidP="00703B1F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водоотвода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гидроизоляцией.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промилле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1,2м,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геологических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(грунты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карстами)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3м.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примыкания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покрытия.</w:t>
      </w:r>
    </w:p>
    <w:p w14:paraId="09A9C1B0" w14:textId="0DFD4CB3" w:rsidR="00145B3D" w:rsidRPr="00703B1F" w:rsidRDefault="00145B3D" w:rsidP="00703B1F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водосточные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831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4467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B1831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0782912" w14:textId="4BAE67AA" w:rsidR="00145B3D" w:rsidRPr="00703B1F" w:rsidRDefault="00145B3D" w:rsidP="00703B1F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герметичность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стыковых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требуемую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воды;</w:t>
      </w:r>
    </w:p>
    <w:p w14:paraId="2CCC70DB" w14:textId="53CC2943" w:rsidR="00145B3D" w:rsidRPr="00703B1F" w:rsidRDefault="00145B3D" w:rsidP="00703B1F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отверстия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200мм;</w:t>
      </w:r>
    </w:p>
    <w:p w14:paraId="3A1248D1" w14:textId="113C5FA5" w:rsidR="00145B3D" w:rsidRPr="00703B1F" w:rsidRDefault="00145B3D" w:rsidP="00703B1F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промилле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лотков,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покрытии;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перекрывающих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водоотводящие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отверстий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15мм.;</w:t>
      </w:r>
    </w:p>
    <w:p w14:paraId="6A8049CC" w14:textId="23E66376" w:rsidR="00145B3D" w:rsidRPr="00703B1F" w:rsidRDefault="00145B3D" w:rsidP="00703B1F">
      <w:pPr>
        <w:pStyle w:val="a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дренажа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смежные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участки.</w:t>
      </w:r>
    </w:p>
    <w:p w14:paraId="569C0913" w14:textId="3787CED8" w:rsidR="00145B3D" w:rsidRPr="00703B1F" w:rsidRDefault="00145B3D" w:rsidP="00703B1F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общественного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54B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осветительным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навесом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(козырьком),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сопряжения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(ступени),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приспособлениями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(пандусы,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перила).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CE1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предусматривать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паркирования</w:t>
      </w:r>
      <w:proofErr w:type="spellEnd"/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потока.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разделяющих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(стационарного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ограждения),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</w:t>
      </w:r>
      <w:r w:rsidR="00AA31AE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(ступени,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крыльцо,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0,5м.</w:t>
      </w:r>
    </w:p>
    <w:p w14:paraId="3B15024F" w14:textId="03BD584E" w:rsidR="00145B3D" w:rsidRDefault="00145B3D" w:rsidP="00703B1F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настила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сосулек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этажа.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сосулек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A5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крыши.</w:t>
      </w:r>
    </w:p>
    <w:p w14:paraId="46D2DDB9" w14:textId="77777777" w:rsidR="00E54BB5" w:rsidRPr="00703B1F" w:rsidRDefault="00E54BB5" w:rsidP="00E54BB5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A8591" w14:textId="0726DC9A" w:rsidR="00A2044C" w:rsidRPr="00703B1F" w:rsidRDefault="00A2044C" w:rsidP="00703B1F">
      <w:pPr>
        <w:pStyle w:val="a6"/>
        <w:keepNext/>
        <w:keepLines/>
        <w:numPr>
          <w:ilvl w:val="0"/>
          <w:numId w:val="1"/>
        </w:numPr>
        <w:suppressAutoHyphens/>
        <w:spacing w:after="0" w:line="240" w:lineRule="auto"/>
        <w:ind w:left="851" w:right="849" w:firstLine="0"/>
        <w:contextualSpacing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Некапитальные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</w:p>
    <w:p w14:paraId="4EF2CB11" w14:textId="48684076" w:rsidR="00A2044C" w:rsidRPr="00703B1F" w:rsidRDefault="00A2044C" w:rsidP="00703B1F">
      <w:pPr>
        <w:pStyle w:val="a6"/>
        <w:numPr>
          <w:ilvl w:val="1"/>
          <w:numId w:val="6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Некапитальными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заглубленных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мелкорозничной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попутного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остановочные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павильоны,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наземные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некапитального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некапитального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Отделочные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архитектурно-художественным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сложившейся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долговременной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остеклении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CE1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безосколочные,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ударостойкие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упрочняющие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многослойные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пленочные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поликарбонатные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стекла.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мини-маркетов,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мини-рынков,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CE1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быстровозводимых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конструкций.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некапитальных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CE1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пешеходному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движению,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инсоляции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некапитальных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предприятий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мелкорозничной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(детских,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стоянок),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остановочных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водопроводных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канализационных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трубопроводов,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10м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остановочных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25м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вентиляционных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20м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витринами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мелкорозничной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CE1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осветительным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мусора.</w:t>
      </w:r>
    </w:p>
    <w:p w14:paraId="73CC3F99" w14:textId="4BAB945B" w:rsidR="00A2044C" w:rsidRPr="00703B1F" w:rsidRDefault="00A2044C" w:rsidP="00703B1F">
      <w:pPr>
        <w:pStyle w:val="a6"/>
        <w:numPr>
          <w:ilvl w:val="1"/>
          <w:numId w:val="6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услуг:</w:t>
      </w:r>
    </w:p>
    <w:p w14:paraId="7DB0D234" w14:textId="5658B01E" w:rsidR="00A2044C" w:rsidRPr="00703B1F" w:rsidRDefault="00A2044C" w:rsidP="00703B1F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сборно-разборные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(легковозводимые)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конструкции;</w:t>
      </w:r>
    </w:p>
    <w:p w14:paraId="037D1E63" w14:textId="20CFC26A" w:rsidR="00A2044C" w:rsidRPr="00703B1F" w:rsidRDefault="00A2044C" w:rsidP="00703B1F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застройку;</w:t>
      </w:r>
    </w:p>
    <w:p w14:paraId="72037B6D" w14:textId="5457482D" w:rsidR="00A2044C" w:rsidRPr="00703B1F" w:rsidRDefault="00A2044C" w:rsidP="00703B1F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съемными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вкладышами.</w:t>
      </w:r>
    </w:p>
    <w:p w14:paraId="0AA2FF09" w14:textId="4705D9E9" w:rsidR="00A2044C" w:rsidRPr="00703B1F" w:rsidRDefault="00A2044C" w:rsidP="00703B1F">
      <w:pPr>
        <w:pStyle w:val="a6"/>
        <w:numPr>
          <w:ilvl w:val="1"/>
          <w:numId w:val="6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вблизи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лучей.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маркизы,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осветительные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обогревательные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торгово-технологическое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сборно-разборных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(легковозводимых)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навесы,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стойки-опоры,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настилы,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ограждающие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панелей,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монтируемых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стойками-опорами.</w:t>
      </w:r>
    </w:p>
    <w:p w14:paraId="2A1EA841" w14:textId="62635802" w:rsidR="00A2044C" w:rsidRPr="00703B1F" w:rsidRDefault="00A2044C" w:rsidP="00703B1F">
      <w:pPr>
        <w:pStyle w:val="a6"/>
        <w:numPr>
          <w:ilvl w:val="1"/>
          <w:numId w:val="6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сборно-разборными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(легко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возводимыми)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случаях:</w:t>
      </w:r>
    </w:p>
    <w:p w14:paraId="752990FD" w14:textId="373E8C53" w:rsidR="00A2044C" w:rsidRPr="00703B1F" w:rsidRDefault="00A2044C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сооружения: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перекрывают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проемам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разрушают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сооружения;</w:t>
      </w:r>
    </w:p>
    <w:p w14:paraId="56AC2FC5" w14:textId="21EBF59D" w:rsidR="00A2044C" w:rsidRPr="00703B1F" w:rsidRDefault="00A2044C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(пандусы,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поручни,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маркировки);</w:t>
      </w:r>
    </w:p>
    <w:p w14:paraId="26B18E21" w14:textId="080E7519" w:rsidR="00A2044C" w:rsidRPr="00703B1F" w:rsidRDefault="00A2044C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(водослива)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здания.</w:t>
      </w:r>
    </w:p>
    <w:p w14:paraId="04A6619B" w14:textId="33F47826" w:rsidR="00A2044C" w:rsidRPr="00703B1F" w:rsidRDefault="00A2044C" w:rsidP="00703B1F">
      <w:pPr>
        <w:pStyle w:val="a6"/>
        <w:numPr>
          <w:ilvl w:val="1"/>
          <w:numId w:val="6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Опорные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90см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демонтироваться).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90см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нулевой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(настила).</w:t>
      </w:r>
    </w:p>
    <w:p w14:paraId="7DFB3412" w14:textId="5FAA6464" w:rsidR="00A2044C" w:rsidRPr="00703B1F" w:rsidRDefault="00A2044C" w:rsidP="00703B1F">
      <w:pPr>
        <w:pStyle w:val="a6"/>
        <w:numPr>
          <w:ilvl w:val="1"/>
          <w:numId w:val="6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допускается:</w:t>
      </w:r>
    </w:p>
    <w:p w14:paraId="2909A2A8" w14:textId="510D75D9" w:rsidR="00A2044C" w:rsidRPr="00703B1F" w:rsidRDefault="00A2044C" w:rsidP="00703B1F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плит;</w:t>
      </w:r>
    </w:p>
    <w:p w14:paraId="71B1D448" w14:textId="0AFF06D4" w:rsidR="00A2044C" w:rsidRPr="00703B1F" w:rsidRDefault="00A2044C" w:rsidP="00703B1F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заглубление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ограждения;</w:t>
      </w:r>
    </w:p>
    <w:p w14:paraId="4E29B269" w14:textId="7815D94E" w:rsidR="00A2044C" w:rsidRPr="00703B1F" w:rsidRDefault="00A2044C" w:rsidP="00703B1F">
      <w:pPr>
        <w:pStyle w:val="a6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прокладка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строительно-монтажных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характера.</w:t>
      </w:r>
    </w:p>
    <w:p w14:paraId="30AE417C" w14:textId="6143E45C" w:rsidR="00A2044C" w:rsidRPr="00703B1F" w:rsidRDefault="00A2044C" w:rsidP="00703B1F">
      <w:pPr>
        <w:pStyle w:val="a6"/>
        <w:numPr>
          <w:ilvl w:val="1"/>
          <w:numId w:val="6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размещаемых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(фасадов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владельцев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объектов.</w:t>
      </w:r>
    </w:p>
    <w:p w14:paraId="2812F5A2" w14:textId="5C16918C" w:rsidR="00A2044C" w:rsidRPr="00703B1F" w:rsidRDefault="00A2044C" w:rsidP="00703B1F">
      <w:pPr>
        <w:pStyle w:val="a6"/>
        <w:numPr>
          <w:ilvl w:val="1"/>
          <w:numId w:val="6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остановочных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наземного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остановочного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5,0м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остановочного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3,0м,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остановочного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ствола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2,0м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компактной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кроной.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остановочных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остановочных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руководствоваться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СНиП.</w:t>
      </w:r>
    </w:p>
    <w:p w14:paraId="7A661B8B" w14:textId="03B52E56" w:rsidR="00A2044C" w:rsidRDefault="00A2044C" w:rsidP="00703B1F">
      <w:pPr>
        <w:pStyle w:val="a6"/>
        <w:numPr>
          <w:ilvl w:val="1"/>
          <w:numId w:val="6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посещаемых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0DE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туалетов: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(парках,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садах),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0DE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АЗС,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автостоянках,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некапитальных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питания.</w:t>
      </w:r>
    </w:p>
    <w:p w14:paraId="290BF8E8" w14:textId="77777777" w:rsidR="00E54BB5" w:rsidRPr="00703B1F" w:rsidRDefault="00E54BB5" w:rsidP="00E54BB5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4C5AE" w14:textId="2E5FCA70" w:rsidR="00CA3613" w:rsidRPr="00703B1F" w:rsidRDefault="007A30DE" w:rsidP="00703B1F">
      <w:pPr>
        <w:pStyle w:val="a6"/>
        <w:keepNext/>
        <w:keepLines/>
        <w:numPr>
          <w:ilvl w:val="0"/>
          <w:numId w:val="63"/>
        </w:numPr>
        <w:suppressAutoHyphens/>
        <w:spacing w:after="0" w:line="240" w:lineRule="auto"/>
        <w:ind w:left="851" w:right="849" w:hanging="142"/>
        <w:contextualSpacing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14:paraId="279F5153" w14:textId="07B69C61" w:rsidR="00CA3613" w:rsidRPr="00703B1F" w:rsidRDefault="00CA3613" w:rsidP="00703B1F">
      <w:pPr>
        <w:pStyle w:val="a6"/>
        <w:numPr>
          <w:ilvl w:val="1"/>
          <w:numId w:val="6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1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допускается.</w:t>
      </w:r>
    </w:p>
    <w:p w14:paraId="25FF9CFF" w14:textId="732551D3" w:rsidR="00CA3613" w:rsidRPr="00703B1F" w:rsidRDefault="00CA3613" w:rsidP="00703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193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(объекты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парковках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элементах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штендеры</w:t>
      </w:r>
      <w:proofErr w:type="spellEnd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объекта.</w:t>
      </w:r>
    </w:p>
    <w:bookmarkEnd w:id="2"/>
    <w:p w14:paraId="5A369B35" w14:textId="2423770F" w:rsidR="00CA3613" w:rsidRPr="00703B1F" w:rsidRDefault="00CA3613" w:rsidP="00703B1F">
      <w:pPr>
        <w:pStyle w:val="a6"/>
        <w:numPr>
          <w:ilvl w:val="1"/>
          <w:numId w:val="6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указателей.</w:t>
      </w:r>
    </w:p>
    <w:p w14:paraId="7BED1F69" w14:textId="38D2DAA2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418"/>
        </w:tabs>
        <w:spacing w:after="0" w:line="240" w:lineRule="auto"/>
        <w:ind w:left="1701" w:hanging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вывесок:</w:t>
      </w:r>
    </w:p>
    <w:p w14:paraId="52DAF335" w14:textId="71313FC4" w:rsidR="00CA3613" w:rsidRPr="00703B1F" w:rsidRDefault="00CA3613" w:rsidP="00703B1F">
      <w:pPr>
        <w:pStyle w:val="a6"/>
        <w:numPr>
          <w:ilvl w:val="0"/>
          <w:numId w:val="28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вывески.</w:t>
      </w:r>
    </w:p>
    <w:p w14:paraId="34B12008" w14:textId="718F742B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подсветки.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подложке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(чаще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поликарбоната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вспененного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ПВХ).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отпечатано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виниловой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плёнке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наклеено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подложку,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УФ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печати.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таблички.</w:t>
      </w:r>
    </w:p>
    <w:p w14:paraId="0A269C57" w14:textId="06A8CA23" w:rsidR="00CA3613" w:rsidRPr="00703B1F" w:rsidRDefault="00CA3613" w:rsidP="00703B1F">
      <w:pPr>
        <w:pStyle w:val="a6"/>
        <w:numPr>
          <w:ilvl w:val="0"/>
          <w:numId w:val="28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(лайтбокс).</w:t>
      </w:r>
    </w:p>
    <w:p w14:paraId="06486963" w14:textId="0C0F439F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вывески.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рамную,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(но,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отнюдь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конструкцию,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носителем.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Изнутри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подсвечивается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люминесцентных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изготавливаются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оцинкованной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поликарбоната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накатанной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плёнкой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изображением.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подсветки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люминесцентные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лампы.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изготавливают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алюминиевого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(корпус),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акриловое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(оргстекло)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накатанной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плёнкой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изображением.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подсветки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люминесцентные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лампы.</w:t>
      </w:r>
    </w:p>
    <w:p w14:paraId="22FF9BC9" w14:textId="0694711E" w:rsidR="00CA3613" w:rsidRPr="00703B1F" w:rsidRDefault="00CA3613" w:rsidP="00703B1F">
      <w:pPr>
        <w:pStyle w:val="a6"/>
        <w:numPr>
          <w:ilvl w:val="0"/>
          <w:numId w:val="28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буквы.</w:t>
      </w:r>
    </w:p>
    <w:p w14:paraId="430836ED" w14:textId="249461CE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подсветки.</w:t>
      </w:r>
    </w:p>
    <w:p w14:paraId="2D2FF1D3" w14:textId="164E2F5F" w:rsidR="00CA3613" w:rsidRPr="00703B1F" w:rsidRDefault="00CA3613" w:rsidP="00703B1F">
      <w:pPr>
        <w:pStyle w:val="a6"/>
        <w:numPr>
          <w:ilvl w:val="0"/>
          <w:numId w:val="28"/>
        </w:numPr>
        <w:spacing w:after="0" w:line="240" w:lineRule="auto"/>
        <w:ind w:hanging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Неоновые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вывески</w:t>
      </w:r>
    </w:p>
    <w:p w14:paraId="235CE952" w14:textId="0BB0134C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Неоновые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–вывески,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подсветки.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неоновые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полости,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аргоном.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светиться,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излучая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необычайно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цвета.</w:t>
      </w:r>
    </w:p>
    <w:p w14:paraId="3E6FB512" w14:textId="2CCBC32E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условий:</w:t>
      </w:r>
    </w:p>
    <w:p w14:paraId="5E825BEA" w14:textId="22E75D3C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подложкой,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подложки),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стилевое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обликом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здания;</w:t>
      </w:r>
    </w:p>
    <w:p w14:paraId="4A0CFAD2" w14:textId="436B05D0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перекрывание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фальшфасадами</w:t>
      </w:r>
      <w:proofErr w:type="spellEnd"/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панелями,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проемов.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частично;</w:t>
      </w:r>
    </w:p>
    <w:p w14:paraId="6EFF29D2" w14:textId="4AD8AE09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логотипы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перекрывать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оптически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выровнены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фасада;</w:t>
      </w:r>
    </w:p>
    <w:p w14:paraId="4DF44DD5" w14:textId="00EAA2CF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14:paraId="305AB7A0" w14:textId="342AC03B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баннерами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оклеивать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проемов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(изображения,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текст);</w:t>
      </w:r>
    </w:p>
    <w:p w14:paraId="23434766" w14:textId="2C25EEC0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соразмерном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стилевом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решении;</w:t>
      </w:r>
    </w:p>
    <w:p w14:paraId="6716D876" w14:textId="5B08C68C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напечатаны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баннерной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ткани;</w:t>
      </w:r>
    </w:p>
    <w:p w14:paraId="727B20D9" w14:textId="0A30986C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баннеров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домов;</w:t>
      </w:r>
    </w:p>
    <w:p w14:paraId="78A819F1" w14:textId="26E1FA40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тротуарах;</w:t>
      </w:r>
    </w:p>
    <w:p w14:paraId="63F82F28" w14:textId="51154048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ухожены;</w:t>
      </w:r>
    </w:p>
    <w:p w14:paraId="4335EE11" w14:textId="160121BA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балконах,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лоджиях,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цоколях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парапетах,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стенках,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деревьях;</w:t>
      </w:r>
    </w:p>
    <w:p w14:paraId="06FAE888" w14:textId="48F29544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маркизов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дверных,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проёмов.</w:t>
      </w:r>
    </w:p>
    <w:p w14:paraId="62B76187" w14:textId="69D2C9E1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размещаются:</w:t>
      </w:r>
    </w:p>
    <w:p w14:paraId="302553C2" w14:textId="4F8834CB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указатели);</w:t>
      </w:r>
    </w:p>
    <w:p w14:paraId="230AF98B" w14:textId="5FFE33D3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перпендикулярно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указатели).</w:t>
      </w:r>
    </w:p>
    <w:p w14:paraId="77140895" w14:textId="04CC57B9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доме.</w:t>
      </w:r>
    </w:p>
    <w:p w14:paraId="569A3A15" w14:textId="3D15F280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брандмауэры.</w:t>
      </w:r>
    </w:p>
    <w:p w14:paraId="73A623C3" w14:textId="2B738C52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указателей:</w:t>
      </w:r>
    </w:p>
    <w:p w14:paraId="47B6D511" w14:textId="07930BAA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вывесок;</w:t>
      </w:r>
    </w:p>
    <w:p w14:paraId="6FE21BBD" w14:textId="07E114F1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сооружений;</w:t>
      </w:r>
    </w:p>
    <w:p w14:paraId="504F24B6" w14:textId="036BF249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козырьках;</w:t>
      </w:r>
    </w:p>
    <w:p w14:paraId="0740281F" w14:textId="06E79E6E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фасада;</w:t>
      </w:r>
    </w:p>
    <w:p w14:paraId="434FE41C" w14:textId="7592D4AF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арочными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проемами;</w:t>
      </w:r>
    </w:p>
    <w:p w14:paraId="6AEEDE83" w14:textId="3270298B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проемов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конфигурации;</w:t>
      </w:r>
    </w:p>
    <w:p w14:paraId="68DB2759" w14:textId="44F5B099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оградах,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витрин,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приямков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окон;</w:t>
      </w:r>
    </w:p>
    <w:p w14:paraId="3A816091" w14:textId="007CF7BF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некапитальных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поле;</w:t>
      </w:r>
    </w:p>
    <w:p w14:paraId="10626F59" w14:textId="7C3066A9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0,3м.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стены;</w:t>
      </w:r>
    </w:p>
    <w:p w14:paraId="2B56668D" w14:textId="3CB85DBD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этажа;</w:t>
      </w:r>
    </w:p>
    <w:p w14:paraId="2CA8F20F" w14:textId="2A1A87BC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ближе</w:t>
      </w:r>
      <w:proofErr w:type="gramEnd"/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2м.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мемориальных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досок;</w:t>
      </w:r>
    </w:p>
    <w:p w14:paraId="685B042F" w14:textId="2CDB2DA9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сети.</w:t>
      </w:r>
    </w:p>
    <w:p w14:paraId="06BC7E02" w14:textId="7FCD9C5C" w:rsidR="00CA3613" w:rsidRPr="00703B1F" w:rsidRDefault="00CA3613" w:rsidP="00703B1F">
      <w:pPr>
        <w:pStyle w:val="a6"/>
        <w:numPr>
          <w:ilvl w:val="1"/>
          <w:numId w:val="6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указателей.</w:t>
      </w:r>
    </w:p>
    <w:p w14:paraId="083ABAAB" w14:textId="429A9178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характеристик:</w:t>
      </w:r>
    </w:p>
    <w:p w14:paraId="5017DE7A" w14:textId="0A9A1909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объемно-пространственное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габариты;</w:t>
      </w:r>
    </w:p>
    <w:p w14:paraId="3EBEDC8A" w14:textId="610A2BB7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композиционно-графическое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числе: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стилистическое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шрифтовая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композиция;</w:t>
      </w:r>
    </w:p>
    <w:p w14:paraId="3B1F7B64" w14:textId="69D82ADD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несущая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фасаду,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подсветки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электрооборудования.</w:t>
      </w:r>
    </w:p>
    <w:p w14:paraId="41CD7C53" w14:textId="51E0C2D3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соответствовать:</w:t>
      </w:r>
    </w:p>
    <w:p w14:paraId="0327638F" w14:textId="1B040A21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архитектурно-градостроительному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сооружения;</w:t>
      </w:r>
    </w:p>
    <w:p w14:paraId="19230B8A" w14:textId="705F4120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сооружения.</w:t>
      </w:r>
    </w:p>
    <w:p w14:paraId="707E7583" w14:textId="499E4A3D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использованием:</w:t>
      </w:r>
    </w:p>
    <w:p w14:paraId="3E6F2544" w14:textId="3FE9DC13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пропорционального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(изображения)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поля;</w:t>
      </w:r>
    </w:p>
    <w:p w14:paraId="48F57326" w14:textId="0AC4779E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гармонизации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(принципы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симметрии,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(контраст,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масштабность).</w:t>
      </w:r>
    </w:p>
    <w:p w14:paraId="0B4F63A8" w14:textId="6E0F9075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(высота,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толщина)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крайним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указателя.</w:t>
      </w:r>
    </w:p>
    <w:p w14:paraId="7FAED841" w14:textId="4B39FF96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Композиционно-графическое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лаконичности,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обобщенности,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унификации.</w:t>
      </w:r>
    </w:p>
    <w:p w14:paraId="71AB269A" w14:textId="645663D5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себя:</w:t>
      </w:r>
    </w:p>
    <w:p w14:paraId="4DF4DEDA" w14:textId="5F938E04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шрифтовой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обслуживания);</w:t>
      </w:r>
    </w:p>
    <w:p w14:paraId="4616233E" w14:textId="24EF9942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электрооборудования;</w:t>
      </w:r>
    </w:p>
    <w:p w14:paraId="5A52D764" w14:textId="24E41CB5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светоцветовое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подсветки.</w:t>
      </w:r>
    </w:p>
    <w:p w14:paraId="371DF750" w14:textId="5BF4D08D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Стилистическое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гарнитуры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сооружения.</w:t>
      </w:r>
    </w:p>
    <w:p w14:paraId="13A585B1" w14:textId="45E8C4E3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Построение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шрифтовой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указателей,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кернинга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межбуквенного</w:t>
      </w:r>
      <w:proofErr w:type="spellEnd"/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шрифта.</w:t>
      </w:r>
    </w:p>
    <w:p w14:paraId="5AF23EB0" w14:textId="00387FB0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указателей.</w:t>
      </w:r>
    </w:p>
    <w:p w14:paraId="7E0BDF77" w14:textId="7A3416B1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Andale Sans UI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пропорциональное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изменение: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силуэта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силуэта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допускаются.</w:t>
      </w:r>
    </w:p>
    <w:p w14:paraId="2888E2ED" w14:textId="5E8E5DA0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указателей,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обеспечивает:</w:t>
      </w:r>
    </w:p>
    <w:p w14:paraId="267659F8" w14:textId="2D32D8AA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прочность,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механическому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воздействию;</w:t>
      </w:r>
    </w:p>
    <w:p w14:paraId="25663797" w14:textId="6486B876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сооружения;</w:t>
      </w:r>
    </w:p>
    <w:p w14:paraId="5D6F740B" w14:textId="7AA18FFA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демонтажа.</w:t>
      </w:r>
    </w:p>
    <w:p w14:paraId="17C3C22F" w14:textId="520F88C5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указателей,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окраску,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зазоры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крепежа.</w:t>
      </w:r>
    </w:p>
    <w:p w14:paraId="4BFD4609" w14:textId="10C506B9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указателя:</w:t>
      </w:r>
    </w:p>
    <w:p w14:paraId="4E74B39E" w14:textId="7EA8A994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фоновой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(световые,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световые);</w:t>
      </w:r>
    </w:p>
    <w:p w14:paraId="6E1B80E6" w14:textId="1ED87724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="002C033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фоновой</w:t>
      </w:r>
      <w:proofErr w:type="spellEnd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планшет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бесфоновой</w:t>
      </w:r>
      <w:proofErr w:type="spellEnd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2CE2DA" w14:textId="3AFF0F67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короб;</w:t>
      </w:r>
    </w:p>
    <w:p w14:paraId="4507A33B" w14:textId="3EA3FB4C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планшет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EA5975" w14:textId="3DF0CE32" w:rsidR="007930F8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типа.</w:t>
      </w:r>
    </w:p>
    <w:p w14:paraId="5CAEEA21" w14:textId="37E706D0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монтажную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раму,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крепится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фасаду.</w:t>
      </w:r>
    </w:p>
    <w:p w14:paraId="5E7C0EB1" w14:textId="2077CDB1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Подсветка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равномерной,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излучать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немерцающий,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приглушенный,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рассеянный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свет.</w:t>
      </w:r>
    </w:p>
    <w:p w14:paraId="584C8905" w14:textId="6CABF56D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подсветки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указателей: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лицевой,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подсветки,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подсветки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фасада.</w:t>
      </w:r>
    </w:p>
    <w:p w14:paraId="0B31742A" w14:textId="5D1CDA60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использования:</w:t>
      </w:r>
    </w:p>
    <w:p w14:paraId="03421F97" w14:textId="571B2D46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подсветки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освещения;</w:t>
      </w:r>
    </w:p>
    <w:p w14:paraId="1AC29D67" w14:textId="3E3B7609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подсветки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свето-динамическим,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мерцающим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эффектом.</w:t>
      </w:r>
    </w:p>
    <w:p w14:paraId="27DB70FC" w14:textId="015D80C2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линию,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размещение:</w:t>
      </w:r>
    </w:p>
    <w:p w14:paraId="4394E21C" w14:textId="3281E385" w:rsidR="00BA15F5" w:rsidRPr="00703B1F" w:rsidRDefault="000E4B79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ескольких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помещений.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вывесками,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8F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8F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49D45E" w14:textId="61C4C2DF" w:rsidR="00CA3613" w:rsidRPr="00703B1F" w:rsidRDefault="000E4B79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размещаемых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символов),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отличающихся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64F257" w14:textId="25AA81FA" w:rsidR="00CA3613" w:rsidRPr="00703B1F" w:rsidRDefault="00BA15F5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цокольных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цокольного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0,6м.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вывески.</w:t>
      </w:r>
    </w:p>
    <w:p w14:paraId="72B1C56D" w14:textId="6C85994D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(более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(более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допускается.</w:t>
      </w:r>
    </w:p>
    <w:p w14:paraId="28EFCDED" w14:textId="12212094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250-400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знаков.</w:t>
      </w:r>
    </w:p>
    <w:p w14:paraId="12BBC329" w14:textId="0157D9A0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550мм.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3AA900" w14:textId="7411C490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620мм.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724C2E" w14:textId="00233A5A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композиционно-графического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(букв,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символов)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строку.</w:t>
      </w:r>
    </w:p>
    <w:p w14:paraId="74E138C1" w14:textId="210E35B8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строк.</w:t>
      </w:r>
    </w:p>
    <w:p w14:paraId="1C1ABCDB" w14:textId="10E101DF" w:rsidR="00CA3613" w:rsidRPr="00703B1F" w:rsidRDefault="00D4336B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допускается.</w:t>
      </w:r>
    </w:p>
    <w:p w14:paraId="48CBD528" w14:textId="3C4C9515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электрооборудования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сооружения.</w:t>
      </w:r>
    </w:p>
    <w:p w14:paraId="4EBD30D4" w14:textId="3A5E51C0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Светоцветовое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подсветки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сооружения.</w:t>
      </w:r>
    </w:p>
    <w:p w14:paraId="4B0711ED" w14:textId="7D6AB8A6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указателей,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упорядоченно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благоустройства.</w:t>
      </w:r>
    </w:p>
    <w:p w14:paraId="694793ED" w14:textId="14972BA3" w:rsidR="00CA3613" w:rsidRPr="00703B1F" w:rsidRDefault="00CA3613" w:rsidP="00703B1F">
      <w:pPr>
        <w:pStyle w:val="a6"/>
        <w:numPr>
          <w:ilvl w:val="1"/>
          <w:numId w:val="6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витринах:</w:t>
      </w:r>
    </w:p>
    <w:p w14:paraId="7A02DB56" w14:textId="37D7BA00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hanging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витрине: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A57631" w14:textId="079E00ED" w:rsidR="00CA3613" w:rsidRPr="00703B1F" w:rsidRDefault="00CA3613" w:rsidP="00703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остеклении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остекления;</w:t>
      </w:r>
    </w:p>
    <w:p w14:paraId="4E0B20C9" w14:textId="23F1AE9D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подсветки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витрине.</w:t>
      </w:r>
    </w:p>
    <w:p w14:paraId="1BF59BDC" w14:textId="23C84B98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витринах,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устанавливаемых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остеклении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букв:</w:t>
      </w:r>
    </w:p>
    <w:p w14:paraId="3868FC6C" w14:textId="5415C386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0,3м,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остекления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витрины;</w:t>
      </w:r>
    </w:p>
    <w:p w14:paraId="2EA8893C" w14:textId="79AE82D4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толщина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50мм;</w:t>
      </w:r>
    </w:p>
    <w:p w14:paraId="12A5A003" w14:textId="394106FE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0,15м.</w:t>
      </w:r>
    </w:p>
    <w:p w14:paraId="76F84510" w14:textId="3C64B0EF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композиционно-графическом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вывесок.</w:t>
      </w:r>
    </w:p>
    <w:p w14:paraId="6E885461" w14:textId="77777777" w:rsidR="00090BD3" w:rsidRPr="00703B1F" w:rsidRDefault="00090BD3" w:rsidP="00703B1F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E7CF0" w14:textId="3BB0FA0D" w:rsidR="00CA3613" w:rsidRPr="00703B1F" w:rsidRDefault="00CA3613" w:rsidP="00703B1F">
      <w:pPr>
        <w:pStyle w:val="a6"/>
        <w:numPr>
          <w:ilvl w:val="1"/>
          <w:numId w:val="6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указателей:</w:t>
      </w:r>
    </w:p>
    <w:p w14:paraId="688BBC0E" w14:textId="78E39755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фасада.</w:t>
      </w:r>
    </w:p>
    <w:p w14:paraId="53BA601E" w14:textId="2FE7C01C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вывески.</w:t>
      </w:r>
    </w:p>
    <w:p w14:paraId="3006427B" w14:textId="782E9E4B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Типоразмеры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вывесок:</w:t>
      </w:r>
    </w:p>
    <w:p w14:paraId="7B312B84" w14:textId="446DD21D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высоте: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4;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вывески);</w:t>
      </w:r>
    </w:p>
    <w:p w14:paraId="285F680E" w14:textId="79E543D4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высоте: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1;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1;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вывески).</w:t>
      </w:r>
    </w:p>
    <w:p w14:paraId="6F27B9B9" w14:textId="27E39B28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1м².</w:t>
      </w:r>
    </w:p>
    <w:p w14:paraId="620CE9D6" w14:textId="05278A99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Типоразмер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указателей: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перпендикулярно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двусторонних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блочные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указатели).</w:t>
      </w:r>
    </w:p>
    <w:p w14:paraId="2473ABDB" w14:textId="35659B65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портиках),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сооружения.</w:t>
      </w:r>
    </w:p>
    <w:p w14:paraId="0494C6BB" w14:textId="50036C76" w:rsidR="00CA3613" w:rsidRPr="00703B1F" w:rsidRDefault="00CA3613" w:rsidP="00703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вывесками,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указателями,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5м.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</w:p>
    <w:p w14:paraId="5A98A310" w14:textId="7F93057C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допускается:</w:t>
      </w:r>
    </w:p>
    <w:p w14:paraId="2CB48052" w14:textId="21DDF6E6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2,5м.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консоли;</w:t>
      </w:r>
    </w:p>
    <w:p w14:paraId="23AB85A9" w14:textId="63DEE9E1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горизонтальной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вывесками,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имеющимися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вывесками;</w:t>
      </w:r>
    </w:p>
    <w:p w14:paraId="06335CE5" w14:textId="0BC23765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цокольного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этажей;</w:t>
      </w:r>
    </w:p>
    <w:p w14:paraId="7B7F6F04" w14:textId="56616CC6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членений;</w:t>
      </w:r>
    </w:p>
    <w:p w14:paraId="62D2E4A3" w14:textId="1C7FA2D6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сооружений.</w:t>
      </w:r>
    </w:p>
    <w:p w14:paraId="4F9A288A" w14:textId="5543729C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указателей.</w:t>
      </w:r>
    </w:p>
    <w:p w14:paraId="6812227A" w14:textId="7C71B1B4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1,1м.</w:t>
      </w:r>
    </w:p>
    <w:p w14:paraId="1AC19530" w14:textId="12C70070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4м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6м.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консоли.</w:t>
      </w:r>
    </w:p>
    <w:p w14:paraId="0F851760" w14:textId="1AC86309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стыках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10м.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друга.</w:t>
      </w:r>
    </w:p>
    <w:p w14:paraId="7FDE758B" w14:textId="2BF01D5E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вывесками,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вывесками,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блочными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указателями,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10м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друга.</w:t>
      </w:r>
    </w:p>
    <w:p w14:paraId="14505421" w14:textId="624AFA36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Объемно-пространственное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</w:t>
      </w:r>
    </w:p>
    <w:p w14:paraId="68B82890" w14:textId="6F49E9EC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(несущая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кронштейны,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металлодекор</w:t>
      </w:r>
      <w:proofErr w:type="spellEnd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BF90D73" w14:textId="3E5BF79D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блоков.</w:t>
      </w:r>
    </w:p>
    <w:p w14:paraId="1C85FF9F" w14:textId="6E739FB1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блочного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лица.</w:t>
      </w:r>
    </w:p>
    <w:p w14:paraId="5BAC4091" w14:textId="3CE53B15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Композиционно-графическое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включает:</w:t>
      </w:r>
    </w:p>
    <w:p w14:paraId="7A35D14A" w14:textId="51EA7712" w:rsidR="00CA3613" w:rsidRPr="00703B1F" w:rsidRDefault="00CA3613" w:rsidP="00E54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композиционно-графическое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металла;</w:t>
      </w:r>
    </w:p>
    <w:p w14:paraId="08577E45" w14:textId="5F4898D3" w:rsidR="003A2D02" w:rsidRPr="00703B1F" w:rsidRDefault="00CA3613" w:rsidP="00E54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композиционно-графическое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шрифтовая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размещаемой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наличии).</w:t>
      </w:r>
    </w:p>
    <w:p w14:paraId="36370248" w14:textId="63F99AED" w:rsidR="00CA3613" w:rsidRPr="00703B1F" w:rsidRDefault="00CA3613" w:rsidP="00703B1F">
      <w:pPr>
        <w:pStyle w:val="a6"/>
        <w:numPr>
          <w:ilvl w:val="1"/>
          <w:numId w:val="6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указателей:</w:t>
      </w:r>
    </w:p>
    <w:p w14:paraId="775F4E08" w14:textId="327F402E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брандмауэрах.</w:t>
      </w:r>
    </w:p>
    <w:p w14:paraId="1E418CDB" w14:textId="5F7E377A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блочный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(справа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проема.</w:t>
      </w:r>
    </w:p>
    <w:p w14:paraId="53C58274" w14:textId="2A21B4DD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блочного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вблизи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откосах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арки.</w:t>
      </w:r>
    </w:p>
    <w:p w14:paraId="5B2A6E43" w14:textId="65978D55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композиционно-графического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движения).</w:t>
      </w:r>
    </w:p>
    <w:p w14:paraId="5235E335" w14:textId="586A9EE7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блочный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поля.</w:t>
      </w:r>
    </w:p>
    <w:p w14:paraId="557FE8A0" w14:textId="5984E4B3" w:rsidR="00DA715B" w:rsidRPr="00E54BB5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блочного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(руст,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ниша,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стены)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1,2м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0,7м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ширине.</w:t>
      </w:r>
    </w:p>
    <w:p w14:paraId="3D9FF69C" w14:textId="5A96C833" w:rsidR="00CA3613" w:rsidRPr="00703B1F" w:rsidRDefault="00CA3613" w:rsidP="00703B1F">
      <w:pPr>
        <w:pStyle w:val="a6"/>
        <w:numPr>
          <w:ilvl w:val="1"/>
          <w:numId w:val="6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(крышные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вывески):</w:t>
      </w:r>
    </w:p>
    <w:p w14:paraId="3CC49703" w14:textId="3A3B81D0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магистралях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силуэта.</w:t>
      </w:r>
    </w:p>
    <w:p w14:paraId="5CE22DD9" w14:textId="527099D2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собственности.</w:t>
      </w:r>
    </w:p>
    <w:p w14:paraId="6C05BCEA" w14:textId="0E58FC8E" w:rsidR="00CA3613" w:rsidRPr="00703B1F" w:rsidRDefault="00CA3613" w:rsidP="00703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  <w:r w:rsidR="00AA25B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2D4A1B" w14:textId="14540AD2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допускается.</w:t>
      </w:r>
    </w:p>
    <w:p w14:paraId="6B80B344" w14:textId="05F3F077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неравномерной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высоту.</w:t>
      </w:r>
    </w:p>
    <w:p w14:paraId="436A2027" w14:textId="746CA3E1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1,0м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карниза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1,0м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глубину,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архитектурно-градостроительному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сооружения.</w:t>
      </w:r>
    </w:p>
    <w:p w14:paraId="59605A19" w14:textId="0BA828C1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крышах:</w:t>
      </w:r>
    </w:p>
    <w:p w14:paraId="606D5A6E" w14:textId="4A1EF4F8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ансамблей,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панорам;</w:t>
      </w:r>
    </w:p>
    <w:p w14:paraId="5E3316A2" w14:textId="7CEE3AA2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силуэтным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пластическим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сложившейся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застройки;</w:t>
      </w:r>
    </w:p>
    <w:p w14:paraId="68F83B89" w14:textId="3B665DD6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зданий;</w:t>
      </w:r>
    </w:p>
    <w:p w14:paraId="1610EC2F" w14:textId="31C3C01F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балюстрады,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кровли.</w:t>
      </w:r>
    </w:p>
    <w:p w14:paraId="224192C1" w14:textId="77E7D38E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фоновой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основы.</w:t>
      </w:r>
    </w:p>
    <w:p w14:paraId="48A7BB1F" w14:textId="5BAD5ED9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членениями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соразмерными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фасаду.</w:t>
      </w:r>
    </w:p>
    <w:p w14:paraId="70B2F9D8" w14:textId="5A339D96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крышах:</w:t>
      </w:r>
    </w:p>
    <w:p w14:paraId="1D27D300" w14:textId="736B1255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0,80м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1-2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объектов;</w:t>
      </w:r>
    </w:p>
    <w:p w14:paraId="1BD66079" w14:textId="6769FA60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1,20м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3-5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объектов;</w:t>
      </w:r>
    </w:p>
    <w:p w14:paraId="0A3FC1A6" w14:textId="6CBA505F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размещены.</w:t>
      </w:r>
    </w:p>
    <w:p w14:paraId="701CAEF7" w14:textId="4F7FE432" w:rsidR="00DA715B" w:rsidRPr="00E54BB5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светоцветового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конструкций.</w:t>
      </w:r>
    </w:p>
    <w:p w14:paraId="2A736035" w14:textId="2417FE42" w:rsidR="00CA3613" w:rsidRPr="00703B1F" w:rsidRDefault="00CA3613" w:rsidP="00703B1F">
      <w:pPr>
        <w:pStyle w:val="a6"/>
        <w:numPr>
          <w:ilvl w:val="1"/>
          <w:numId w:val="6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щитов.</w:t>
      </w:r>
    </w:p>
    <w:p w14:paraId="273E8FD2" w14:textId="2E8E072E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hanging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размещаются:</w:t>
      </w:r>
    </w:p>
    <w:p w14:paraId="26203878" w14:textId="15E51248" w:rsidR="00CA3613" w:rsidRPr="00703B1F" w:rsidRDefault="00244A40" w:rsidP="00703B1F">
      <w:pPr>
        <w:pStyle w:val="a6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61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ремонта.</w:t>
      </w:r>
    </w:p>
    <w:p w14:paraId="04574944" w14:textId="59018492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ограждения.</w:t>
      </w:r>
    </w:p>
    <w:p w14:paraId="23A26AFB" w14:textId="45976575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2,5-5,0м,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1,5-2,0м.</w:t>
      </w:r>
    </w:p>
    <w:p w14:paraId="28EED848" w14:textId="7D98C38D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встык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магистрали,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30м.</w:t>
      </w:r>
    </w:p>
    <w:p w14:paraId="1296BE5E" w14:textId="4F203B37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возводимого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композиции.</w:t>
      </w:r>
    </w:p>
    <w:p w14:paraId="3C11E01C" w14:textId="497E5AB7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законодательством.</w:t>
      </w:r>
    </w:p>
    <w:p w14:paraId="744AA48E" w14:textId="5FE48859" w:rsidR="006B6AC1" w:rsidRPr="00E54BB5" w:rsidRDefault="006B6AC1" w:rsidP="00E54BB5">
      <w:pPr>
        <w:pStyle w:val="a6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hAnsi="Times New Roman" w:cs="Times New Roman"/>
          <w:sz w:val="28"/>
          <w:szCs w:val="28"/>
        </w:rPr>
        <w:t>Все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виды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вывесок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информационных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конструкций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указаны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приложении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№</w:t>
      </w:r>
      <w:r w:rsidR="00D4336B">
        <w:rPr>
          <w:rFonts w:ascii="Times New Roman" w:hAnsi="Times New Roman" w:cs="Times New Roman"/>
          <w:sz w:val="28"/>
          <w:szCs w:val="28"/>
        </w:rPr>
        <w:t xml:space="preserve"> 7 </w:t>
      </w:r>
      <w:r w:rsidRPr="00703B1F">
        <w:rPr>
          <w:rFonts w:ascii="Times New Roman" w:hAnsi="Times New Roman" w:cs="Times New Roman"/>
          <w:sz w:val="28"/>
          <w:szCs w:val="28"/>
        </w:rPr>
        <w:t>к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настоящим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Правилам.</w:t>
      </w:r>
    </w:p>
    <w:p w14:paraId="14CF6259" w14:textId="0B9A3AAF" w:rsidR="00CA3613" w:rsidRPr="00703B1F" w:rsidRDefault="00CA3613" w:rsidP="00703B1F">
      <w:pPr>
        <w:pStyle w:val="a6"/>
        <w:numPr>
          <w:ilvl w:val="1"/>
          <w:numId w:val="6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адресации</w:t>
      </w:r>
    </w:p>
    <w:p w14:paraId="72FCB171" w14:textId="62E464A9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hanging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размещаются:</w:t>
      </w:r>
    </w:p>
    <w:p w14:paraId="63303655" w14:textId="29C85FD0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простенке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фасада;</w:t>
      </w:r>
    </w:p>
    <w:p w14:paraId="4BA14580" w14:textId="0FD100CD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односторонним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ближайшем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транспорта;</w:t>
      </w:r>
    </w:p>
    <w:p w14:paraId="04F42B8D" w14:textId="1DC250B8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простенке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внутриквартального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проезда;</w:t>
      </w:r>
    </w:p>
    <w:p w14:paraId="263770DA" w14:textId="78980133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100м.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противоположных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участках;</w:t>
      </w:r>
    </w:p>
    <w:p w14:paraId="37F1309D" w14:textId="18D45989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въезда;</w:t>
      </w:r>
    </w:p>
    <w:p w14:paraId="3AE2D392" w14:textId="516036D2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2,5-3,5м,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дистанций;</w:t>
      </w:r>
    </w:p>
    <w:p w14:paraId="2ADB6E65" w14:textId="791B4546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фасада;</w:t>
      </w:r>
    </w:p>
    <w:p w14:paraId="3F26D0D0" w14:textId="0A7BA2F3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соседних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застройки.</w:t>
      </w:r>
    </w:p>
    <w:p w14:paraId="4F259746" w14:textId="6BA079FA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размещаются:</w:t>
      </w:r>
    </w:p>
    <w:p w14:paraId="70293EDB" w14:textId="7B66EEDB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перекрестка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простенке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фасада;</w:t>
      </w:r>
    </w:p>
    <w:p w14:paraId="795D3D02" w14:textId="2B4BEBE1" w:rsidR="00CA3613" w:rsidRPr="00703B1F" w:rsidRDefault="00CA3613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знаком.</w:t>
      </w:r>
    </w:p>
    <w:p w14:paraId="08FA73D6" w14:textId="3C2DC4DD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проемом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импосте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проема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(горизонтальная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табличка)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проема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2,0-2,5м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(вертикальная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табличка).</w:t>
      </w:r>
    </w:p>
    <w:p w14:paraId="3E62B9B6" w14:textId="11F1C9A6" w:rsidR="00A96EC2" w:rsidRPr="004B787E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указателями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площади.</w:t>
      </w:r>
    </w:p>
    <w:p w14:paraId="5E6D25AC" w14:textId="423CCCE3" w:rsidR="00CA3613" w:rsidRPr="00703B1F" w:rsidRDefault="00CA3613" w:rsidP="00703B1F">
      <w:pPr>
        <w:pStyle w:val="a6"/>
        <w:numPr>
          <w:ilvl w:val="1"/>
          <w:numId w:val="6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сеток</w:t>
      </w:r>
    </w:p>
    <w:p w14:paraId="1C4B1D77" w14:textId="076BD1F6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2127" w:hanging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сеток:</w:t>
      </w:r>
    </w:p>
    <w:p w14:paraId="08B619E1" w14:textId="68725BE0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3E7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3E7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3E7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3E7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3E7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</w:t>
      </w:r>
      <w:r w:rsidR="007C0E9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щадке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E9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E9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E9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E9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выглядеть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E9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имитировать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строящегося,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реконструируемого,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ремонтируемого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1:1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колористикой.</w:t>
      </w:r>
    </w:p>
    <w:p w14:paraId="4D0B7054" w14:textId="2D04B37B" w:rsidR="00CA3613" w:rsidRPr="00703B1F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строящегося,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реконструируемого,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ремонтируемого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совпадающего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строящимся,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реконструируемым,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ремонтируемым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этажности,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Pr="00703B1F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.</w:t>
      </w:r>
      <w:r w:rsidR="00D4336B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</w:t>
      </w:r>
      <w:r w:rsidR="00244A40" w:rsidRPr="00703B1F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</w:t>
      </w:r>
      <w:r w:rsidR="00244A40" w:rsidRPr="00703B1F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</w:t>
      </w:r>
      <w:r w:rsidR="00244A40" w:rsidRPr="00703B1F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color w:val="171717" w:themeColor="background2" w:themeShade="1A"/>
          <w:sz w:val="28"/>
          <w:szCs w:val="28"/>
          <w:lang w:eastAsia="ru-RU"/>
        </w:rPr>
        <w:t xml:space="preserve"> </w:t>
      </w:r>
      <w:r w:rsidR="00244A4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81E31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E31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E31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</w:t>
      </w:r>
      <w:r w:rsidR="002553E7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3E7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3E7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B6AC1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53E7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веров</w:t>
      </w:r>
      <w:r w:rsidR="00D81E31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671B49" w14:textId="1A1C8A4C" w:rsidR="00A96EC2" w:rsidRPr="004B787E" w:rsidRDefault="00CA3613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винилового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полотна,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монтируемых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(металлического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каркаса).</w:t>
      </w:r>
    </w:p>
    <w:p w14:paraId="11F2C4E5" w14:textId="0845F7FD" w:rsidR="00C363DF" w:rsidRPr="00703B1F" w:rsidRDefault="00C363DF" w:rsidP="00703B1F">
      <w:pPr>
        <w:pStyle w:val="a6"/>
        <w:numPr>
          <w:ilvl w:val="1"/>
          <w:numId w:val="6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поверхностям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строений.</w:t>
      </w:r>
    </w:p>
    <w:p w14:paraId="01C9072C" w14:textId="019A3C44" w:rsidR="00FD5CFF" w:rsidRPr="00703B1F" w:rsidRDefault="00FD5CFF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Колористическое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1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A5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A5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24DE55" w14:textId="1E5CF6FC" w:rsidR="00FD5CFF" w:rsidRPr="00703B1F" w:rsidRDefault="00FD5CFF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размещаемые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концептуальном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стилевом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декоративно-художественном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дизайнерском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  <w:r w:rsidR="00227A5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7210F6" w14:textId="7D793321" w:rsidR="00FD5CFF" w:rsidRPr="00703B1F" w:rsidRDefault="00FD5CFF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осветительным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навесом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(козырьком),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сопряжения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поверхностей,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приспособлениями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МГН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(пандусами,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перилами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МГН).</w:t>
      </w:r>
    </w:p>
    <w:p w14:paraId="0801930C" w14:textId="45A480D6" w:rsidR="00FD5CFF" w:rsidRPr="00703B1F" w:rsidRDefault="00FD5CFF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остекления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лоджий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балконов,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окраски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предусматривать</w:t>
      </w:r>
      <w:r w:rsidR="00D4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0E93" w:rsidRPr="00703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</w:t>
      </w:r>
      <w:r w:rsidR="00D4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0E93" w:rsidRPr="00703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7A6F" w:rsidRPr="00703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жилищным</w:t>
      </w:r>
      <w:r w:rsidR="00D4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7A6F" w:rsidRPr="00703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кодексом</w:t>
      </w:r>
      <w:r w:rsidR="00D4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7A6F" w:rsidRPr="00703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</w:t>
      </w:r>
      <w:r w:rsidR="00D4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7A6F" w:rsidRPr="00703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Федерации</w:t>
      </w:r>
      <w:r w:rsidR="00D4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7A6F" w:rsidRPr="00703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7A6F" w:rsidRPr="00703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D4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7A6F" w:rsidRPr="00703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декабря</w:t>
      </w:r>
      <w:r w:rsidR="00D4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7A6F" w:rsidRPr="00703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2004</w:t>
      </w:r>
      <w:r w:rsidR="00D4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7A6F" w:rsidRPr="00703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="00D4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7A6F" w:rsidRPr="00703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D4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7A6F" w:rsidRPr="00703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188-ФЗ</w:t>
      </w:r>
      <w:r w:rsidR="00D4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304A" w:rsidRPr="00703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0E93" w:rsidRPr="00703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решением</w:t>
      </w:r>
      <w:r w:rsidR="00D4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3" w:name="_Hlk106887298"/>
      <w:r w:rsidR="00A6304A" w:rsidRPr="00703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</w:t>
      </w:r>
      <w:r w:rsidR="008C5083" w:rsidRPr="00703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ежведомственной</w:t>
      </w:r>
      <w:bookmarkEnd w:id="3"/>
      <w:r w:rsidR="00D4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0E93" w:rsidRPr="00703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</w:t>
      </w:r>
      <w:r w:rsidR="00D4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5083" w:rsidRPr="00703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5083" w:rsidRPr="00703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использованию</w:t>
      </w:r>
      <w:r w:rsidR="00D4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5083" w:rsidRPr="00703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жилищного</w:t>
      </w:r>
      <w:r w:rsidR="00D4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5083" w:rsidRPr="00703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фонда</w:t>
      </w:r>
      <w:r w:rsidR="00D4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5083" w:rsidRPr="00703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="00D4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5083" w:rsidRPr="00703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D4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5083" w:rsidRPr="00703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</w:t>
      </w:r>
      <w:r w:rsidR="00D4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5083" w:rsidRPr="00703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Курганинский</w:t>
      </w:r>
      <w:r w:rsidR="00D4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5083" w:rsidRPr="00703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</w:t>
      </w:r>
      <w:r w:rsidR="00A6304A" w:rsidRPr="00703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4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304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04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304A" w:rsidRPr="00703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межведомственная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04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комиссия)</w:t>
      </w:r>
      <w:r w:rsidRPr="00703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F72F97E" w14:textId="2F0C4C68" w:rsidR="00FD5CFF" w:rsidRPr="00703B1F" w:rsidRDefault="00FD5CFF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Антенны,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дымоходы,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кондиционеры,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размещаемые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04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04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04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04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4" w:name="_Hlk106887367"/>
      <w:r w:rsidR="00A6304A" w:rsidRPr="00703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межведомственной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04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bookmarkEnd w:id="4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8C0964" w14:textId="44B52BC6" w:rsidR="00A96EC2" w:rsidRPr="004B787E" w:rsidRDefault="00FD5CFF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мусора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(эксплуатационных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деформаций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1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DE2C52" w14:textId="5908F7CE" w:rsidR="000E5C97" w:rsidRPr="00703B1F" w:rsidRDefault="00B072A8" w:rsidP="00703B1F">
      <w:pPr>
        <w:pStyle w:val="a6"/>
        <w:numPr>
          <w:ilvl w:val="1"/>
          <w:numId w:val="6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конструкций</w:t>
      </w:r>
    </w:p>
    <w:p w14:paraId="1A4DD6AF" w14:textId="555BEDE9" w:rsidR="00B072A8" w:rsidRPr="00703B1F" w:rsidRDefault="00B072A8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1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8A24A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CC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CC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CC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Правила).</w:t>
      </w:r>
    </w:p>
    <w:p w14:paraId="3731C62D" w14:textId="3635D08B" w:rsidR="00B072A8" w:rsidRPr="00703B1F" w:rsidRDefault="00B072A8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1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0E9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C75BE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равилами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допускается.</w:t>
      </w:r>
    </w:p>
    <w:p w14:paraId="0B8C7495" w14:textId="0635F0C3" w:rsidR="00B072A8" w:rsidRPr="00703B1F" w:rsidRDefault="00B072A8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1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38-ФЗ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рекламе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703B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Межгосударственного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МКС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93.080.01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ГОСТ</w:t>
      </w:r>
      <w:r w:rsidR="00D433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4"/>
          <w:lang w:eastAsia="ru-RU"/>
        </w:rPr>
        <w:t>33027-2014</w:t>
      </w:r>
      <w:r w:rsidR="00D433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рекламы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703B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Госстандарта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124-ст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52044-2003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рекламы.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утверждающими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1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612F81" w14:textId="6ADD35FC" w:rsidR="00B072A8" w:rsidRPr="00703B1F" w:rsidRDefault="00B072A8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Рекламные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конструкции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эксплуатируются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соответствии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требованиями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технической,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случае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необходимости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проектной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документации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соответствующие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рекламные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конструкции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соответствии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законодательством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Российской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Федерации.</w:t>
      </w:r>
    </w:p>
    <w:p w14:paraId="79682441" w14:textId="4CEA91DE" w:rsidR="00B072A8" w:rsidRPr="00703B1F" w:rsidRDefault="00B072A8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Рекламные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конструкции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содержатся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надлежащем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состоянии.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Надлежащее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состояние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рекламных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конструкций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подразумевает:</w:t>
      </w:r>
    </w:p>
    <w:p w14:paraId="2B43BAE4" w14:textId="4081DDDF" w:rsidR="00B072A8" w:rsidRPr="00703B1F" w:rsidRDefault="00B072A8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целостность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рекламных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конструкций;</w:t>
      </w:r>
    </w:p>
    <w:p w14:paraId="6065783F" w14:textId="04A4E3D2" w:rsidR="00B072A8" w:rsidRPr="00703B1F" w:rsidRDefault="00B072A8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недопущение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факта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отсутствия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рекламной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информации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рекламной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конструкции;</w:t>
      </w:r>
    </w:p>
    <w:p w14:paraId="2FC2E44D" w14:textId="5F4BBC81" w:rsidR="00B072A8" w:rsidRPr="00703B1F" w:rsidRDefault="00B072A8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отсутствие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механических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повреждений;</w:t>
      </w:r>
    </w:p>
    <w:p w14:paraId="62BD2886" w14:textId="7707ACD3" w:rsidR="00B072A8" w:rsidRPr="00703B1F" w:rsidRDefault="00B072A8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отсутствие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порывов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рекламных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полотен;</w:t>
      </w:r>
    </w:p>
    <w:p w14:paraId="0DC8929F" w14:textId="65B79848" w:rsidR="00B072A8" w:rsidRPr="00703B1F" w:rsidRDefault="00B072A8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наличие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покрашенного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каркаса;</w:t>
      </w:r>
    </w:p>
    <w:p w14:paraId="62AD8D7D" w14:textId="4904946E" w:rsidR="00B072A8" w:rsidRPr="00703B1F" w:rsidRDefault="00B072A8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отсутствие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ржавчины,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коррозии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грязи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всех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частях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элементах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рекламных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конструкций;</w:t>
      </w:r>
    </w:p>
    <w:p w14:paraId="3719E94D" w14:textId="2E9BEC66" w:rsidR="00B072A8" w:rsidRPr="00703B1F" w:rsidRDefault="00B072A8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отсутствие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всех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частях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элементах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рекламных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конструкций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наклеенных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объявлений,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посторонних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надписей,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изображений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других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информационных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сообщений;</w:t>
      </w:r>
    </w:p>
    <w:p w14:paraId="7817F03B" w14:textId="14E3452F" w:rsidR="00B072A8" w:rsidRPr="00703B1F" w:rsidRDefault="00B072A8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подсвет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рекламных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конструкций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(в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зависимости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типа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вида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рекламных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конструкций)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темное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время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суток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соответствии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графиком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работы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уличного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освещения.</w:t>
      </w:r>
    </w:p>
    <w:p w14:paraId="49680FA7" w14:textId="50573FEE" w:rsidR="00B072A8" w:rsidRPr="00703B1F" w:rsidRDefault="00B072A8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Владелец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рекламной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конструкции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обеспечивает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мытье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очистку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загрязнений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принадлежащих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ему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рекламных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конструкций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мере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необходимости</w:t>
      </w:r>
      <w:r w:rsidR="00D81E31"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1C1060A3" w14:textId="77D04F89" w:rsidR="00B072A8" w:rsidRPr="00703B1F" w:rsidRDefault="00B072A8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Устранение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повреждений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рекламных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изображений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рекламных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конструкциях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осуществляется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владельцами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рекламных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конструкций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течение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одного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календарного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дня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дня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выявления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указанных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фактов.</w:t>
      </w:r>
    </w:p>
    <w:p w14:paraId="3B580D81" w14:textId="345EEED4" w:rsidR="00B072A8" w:rsidRPr="00703B1F" w:rsidRDefault="00B072A8" w:rsidP="00703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случае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необходимости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приведения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рекламных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конструкций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надлежащий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владельцы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рекламных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конструкций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выполняют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очистку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покраску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течение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двух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календарных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дней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дня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выявления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указанных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фактов,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чем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владельцы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рекламных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конструкций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уведомляются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использованием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телефонной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связи,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факсимильной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связи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использованием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электронной</w:t>
      </w:r>
      <w:r w:rsidR="00D433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почты.</w:t>
      </w:r>
    </w:p>
    <w:p w14:paraId="3C0AE1DC" w14:textId="5CF8C45A" w:rsidR="00B072A8" w:rsidRPr="00703B1F" w:rsidRDefault="00B072A8" w:rsidP="00703B1F">
      <w:pPr>
        <w:pStyle w:val="a6"/>
        <w:numPr>
          <w:ilvl w:val="2"/>
          <w:numId w:val="63"/>
        </w:numPr>
        <w:tabs>
          <w:tab w:val="left" w:pos="156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Рекламные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эксплуатируемые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1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55A3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урганинс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демонтажу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E31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E31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E31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E31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E31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555A3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B9E70F" w14:textId="265A6D7D" w:rsidR="00E511E9" w:rsidRPr="00703B1F" w:rsidRDefault="00E511E9" w:rsidP="00703B1F">
      <w:pPr>
        <w:pStyle w:val="a6"/>
        <w:numPr>
          <w:ilvl w:val="1"/>
          <w:numId w:val="63"/>
        </w:numPr>
        <w:tabs>
          <w:tab w:val="left" w:pos="1560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тумб</w:t>
      </w:r>
    </w:p>
    <w:p w14:paraId="4C78C5AB" w14:textId="4072AB4A" w:rsidR="000918CE" w:rsidRPr="00703B1F" w:rsidRDefault="004770AC" w:rsidP="00703B1F">
      <w:pPr>
        <w:pStyle w:val="a6"/>
        <w:numPr>
          <w:ilvl w:val="2"/>
          <w:numId w:val="63"/>
        </w:numPr>
        <w:tabs>
          <w:tab w:val="left" w:pos="1560"/>
          <w:tab w:val="left" w:pos="184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03B1F">
        <w:rPr>
          <w:rFonts w:ascii="Times New Roman" w:hAnsi="Times New Roman"/>
          <w:sz w:val="28"/>
          <w:szCs w:val="28"/>
        </w:rPr>
        <w:t>На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территории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="00BC711F" w:rsidRPr="00703B1F">
        <w:rPr>
          <w:rFonts w:ascii="Times New Roman" w:hAnsi="Times New Roman"/>
          <w:sz w:val="28"/>
          <w:szCs w:val="28"/>
        </w:rPr>
        <w:t>Родниковского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сельского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поселения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необходимо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размещать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и</w:t>
      </w:r>
      <w:r w:rsidR="000918CE" w:rsidRPr="00703B1F">
        <w:rPr>
          <w:rFonts w:ascii="Times New Roman" w:hAnsi="Times New Roman"/>
          <w:sz w:val="28"/>
          <w:szCs w:val="28"/>
        </w:rPr>
        <w:t>нформационные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="000918CE" w:rsidRPr="00703B1F">
        <w:rPr>
          <w:rFonts w:ascii="Times New Roman" w:hAnsi="Times New Roman"/>
          <w:sz w:val="28"/>
          <w:szCs w:val="28"/>
        </w:rPr>
        <w:t>конструкции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="000918CE" w:rsidRPr="00703B1F">
        <w:rPr>
          <w:rFonts w:ascii="Times New Roman" w:hAnsi="Times New Roman"/>
          <w:sz w:val="28"/>
          <w:szCs w:val="28"/>
        </w:rPr>
        <w:t>для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="000918CE" w:rsidRPr="00703B1F">
        <w:rPr>
          <w:rFonts w:ascii="Times New Roman" w:hAnsi="Times New Roman"/>
          <w:sz w:val="28"/>
          <w:szCs w:val="28"/>
        </w:rPr>
        <w:t>размещения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="000918CE" w:rsidRPr="00703B1F">
        <w:rPr>
          <w:rFonts w:ascii="Times New Roman" w:hAnsi="Times New Roman"/>
          <w:sz w:val="28"/>
          <w:szCs w:val="28"/>
        </w:rPr>
        <w:t>материалов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="000918CE" w:rsidRPr="00703B1F">
        <w:rPr>
          <w:rFonts w:ascii="Times New Roman" w:hAnsi="Times New Roman"/>
          <w:sz w:val="28"/>
          <w:szCs w:val="28"/>
        </w:rPr>
        <w:t>информационного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="000918CE" w:rsidRPr="00703B1F">
        <w:rPr>
          <w:rFonts w:ascii="Times New Roman" w:hAnsi="Times New Roman"/>
          <w:sz w:val="28"/>
          <w:szCs w:val="28"/>
        </w:rPr>
        <w:t>характера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="000918CE" w:rsidRPr="00703B1F">
        <w:rPr>
          <w:rFonts w:ascii="Times New Roman" w:hAnsi="Times New Roman"/>
          <w:sz w:val="28"/>
          <w:szCs w:val="28"/>
        </w:rPr>
        <w:t>(объявлений,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="000918CE" w:rsidRPr="00703B1F">
        <w:rPr>
          <w:rFonts w:ascii="Times New Roman" w:hAnsi="Times New Roman"/>
          <w:sz w:val="28"/>
          <w:szCs w:val="28"/>
        </w:rPr>
        <w:t>афиш,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="000918CE" w:rsidRPr="00703B1F">
        <w:rPr>
          <w:rFonts w:ascii="Times New Roman" w:hAnsi="Times New Roman"/>
          <w:sz w:val="28"/>
          <w:szCs w:val="28"/>
        </w:rPr>
        <w:t>листовок,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="000918CE" w:rsidRPr="00703B1F">
        <w:rPr>
          <w:rFonts w:ascii="Times New Roman" w:hAnsi="Times New Roman"/>
          <w:sz w:val="28"/>
          <w:szCs w:val="28"/>
        </w:rPr>
        <w:t>плакатов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="000918CE" w:rsidRPr="00703B1F">
        <w:rPr>
          <w:rFonts w:ascii="Times New Roman" w:hAnsi="Times New Roman"/>
          <w:sz w:val="28"/>
          <w:szCs w:val="28"/>
        </w:rPr>
        <w:t>и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="000918CE" w:rsidRPr="00703B1F">
        <w:rPr>
          <w:rFonts w:ascii="Times New Roman" w:hAnsi="Times New Roman"/>
          <w:sz w:val="28"/>
          <w:szCs w:val="28"/>
        </w:rPr>
        <w:t>других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="000918CE" w:rsidRPr="00703B1F">
        <w:rPr>
          <w:rFonts w:ascii="Times New Roman" w:hAnsi="Times New Roman"/>
          <w:sz w:val="28"/>
          <w:szCs w:val="28"/>
        </w:rPr>
        <w:t>материалов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="000918CE" w:rsidRPr="00703B1F">
        <w:rPr>
          <w:rFonts w:ascii="Times New Roman" w:hAnsi="Times New Roman"/>
          <w:sz w:val="28"/>
          <w:szCs w:val="28"/>
        </w:rPr>
        <w:t>информационного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="000918CE" w:rsidRPr="00703B1F">
        <w:rPr>
          <w:rFonts w:ascii="Times New Roman" w:hAnsi="Times New Roman"/>
          <w:sz w:val="28"/>
          <w:szCs w:val="28"/>
        </w:rPr>
        <w:t>характера)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="000918CE" w:rsidRPr="00703B1F">
        <w:rPr>
          <w:rFonts w:ascii="Times New Roman" w:hAnsi="Times New Roman"/>
          <w:sz w:val="28"/>
          <w:szCs w:val="28"/>
        </w:rPr>
        <w:t>размещаются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="000918CE" w:rsidRPr="00703B1F">
        <w:rPr>
          <w:rFonts w:ascii="Times New Roman" w:hAnsi="Times New Roman"/>
          <w:sz w:val="28"/>
          <w:szCs w:val="28"/>
        </w:rPr>
        <w:t>в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="000918CE" w:rsidRPr="00703B1F">
        <w:rPr>
          <w:rFonts w:ascii="Times New Roman" w:hAnsi="Times New Roman"/>
          <w:sz w:val="28"/>
          <w:szCs w:val="28"/>
        </w:rPr>
        <w:t>виде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="000918CE" w:rsidRPr="00703B1F">
        <w:rPr>
          <w:rFonts w:ascii="Times New Roman" w:hAnsi="Times New Roman"/>
          <w:sz w:val="28"/>
          <w:szCs w:val="28"/>
        </w:rPr>
        <w:t>наземных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="000918CE" w:rsidRPr="00703B1F">
        <w:rPr>
          <w:rFonts w:ascii="Times New Roman" w:hAnsi="Times New Roman"/>
          <w:sz w:val="28"/>
          <w:szCs w:val="28"/>
        </w:rPr>
        <w:t>тумб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="000918CE" w:rsidRPr="00703B1F">
        <w:rPr>
          <w:rFonts w:ascii="Times New Roman" w:hAnsi="Times New Roman"/>
          <w:sz w:val="28"/>
          <w:szCs w:val="28"/>
        </w:rPr>
        <w:t>и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="000918CE" w:rsidRPr="00703B1F">
        <w:rPr>
          <w:rFonts w:ascii="Times New Roman" w:hAnsi="Times New Roman"/>
          <w:sz w:val="28"/>
          <w:szCs w:val="28"/>
        </w:rPr>
        <w:t>стендов,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="000918CE" w:rsidRPr="00703B1F">
        <w:rPr>
          <w:rFonts w:ascii="Times New Roman" w:hAnsi="Times New Roman"/>
          <w:sz w:val="28"/>
          <w:szCs w:val="28"/>
        </w:rPr>
        <w:t>настенных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="000918CE" w:rsidRPr="00703B1F">
        <w:rPr>
          <w:rFonts w:ascii="Times New Roman" w:hAnsi="Times New Roman"/>
          <w:sz w:val="28"/>
          <w:szCs w:val="28"/>
        </w:rPr>
        <w:t>досок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="000918CE" w:rsidRPr="00703B1F">
        <w:rPr>
          <w:rFonts w:ascii="Times New Roman" w:hAnsi="Times New Roman"/>
          <w:sz w:val="28"/>
          <w:szCs w:val="28"/>
        </w:rPr>
        <w:t>информации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="000918CE" w:rsidRPr="00703B1F">
        <w:rPr>
          <w:rFonts w:ascii="Times New Roman" w:hAnsi="Times New Roman"/>
          <w:sz w:val="28"/>
          <w:szCs w:val="28"/>
        </w:rPr>
        <w:t>(далее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="000918CE" w:rsidRPr="00703B1F">
        <w:rPr>
          <w:rFonts w:ascii="Times New Roman" w:hAnsi="Times New Roman"/>
          <w:sz w:val="28"/>
          <w:szCs w:val="28"/>
        </w:rPr>
        <w:t>соответственно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="000918CE" w:rsidRPr="00703B1F">
        <w:rPr>
          <w:rFonts w:ascii="Times New Roman" w:hAnsi="Times New Roman"/>
          <w:sz w:val="28"/>
          <w:szCs w:val="28"/>
        </w:rPr>
        <w:t>–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="000918CE" w:rsidRPr="00703B1F">
        <w:rPr>
          <w:rFonts w:ascii="Times New Roman" w:hAnsi="Times New Roman"/>
          <w:sz w:val="28"/>
          <w:szCs w:val="28"/>
        </w:rPr>
        <w:t>конструкции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="000918CE" w:rsidRPr="00703B1F">
        <w:rPr>
          <w:rFonts w:ascii="Times New Roman" w:hAnsi="Times New Roman"/>
          <w:sz w:val="28"/>
          <w:szCs w:val="28"/>
        </w:rPr>
        <w:t>для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="000918CE" w:rsidRPr="00703B1F">
        <w:rPr>
          <w:rFonts w:ascii="Times New Roman" w:hAnsi="Times New Roman"/>
          <w:sz w:val="28"/>
          <w:szCs w:val="28"/>
        </w:rPr>
        <w:t>информации,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="000918CE" w:rsidRPr="00703B1F">
        <w:rPr>
          <w:rFonts w:ascii="Times New Roman" w:hAnsi="Times New Roman"/>
          <w:sz w:val="28"/>
          <w:szCs w:val="28"/>
        </w:rPr>
        <w:t>материалы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="000918CE" w:rsidRPr="00703B1F">
        <w:rPr>
          <w:rFonts w:ascii="Times New Roman" w:hAnsi="Times New Roman"/>
          <w:sz w:val="28"/>
          <w:szCs w:val="28"/>
        </w:rPr>
        <w:t>информационного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="000918CE" w:rsidRPr="00703B1F">
        <w:rPr>
          <w:rFonts w:ascii="Times New Roman" w:hAnsi="Times New Roman"/>
          <w:sz w:val="28"/>
          <w:szCs w:val="28"/>
        </w:rPr>
        <w:t>характера).</w:t>
      </w:r>
    </w:p>
    <w:p w14:paraId="5044147A" w14:textId="177A3FB7" w:rsidR="000918CE" w:rsidRPr="00703B1F" w:rsidRDefault="000918CE" w:rsidP="00703B1F">
      <w:pPr>
        <w:pStyle w:val="a6"/>
        <w:numPr>
          <w:ilvl w:val="2"/>
          <w:numId w:val="63"/>
        </w:numPr>
        <w:tabs>
          <w:tab w:val="left" w:pos="1560"/>
          <w:tab w:val="left" w:pos="184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03B1F">
        <w:rPr>
          <w:rFonts w:ascii="Times New Roman" w:hAnsi="Times New Roman"/>
          <w:sz w:val="28"/>
          <w:szCs w:val="28"/>
        </w:rPr>
        <w:t>Все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элементы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информационных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конструкций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должны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иметь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антивандальное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исполнение,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быть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выполнены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3B1F">
        <w:rPr>
          <w:rFonts w:ascii="Times New Roman" w:hAnsi="Times New Roman"/>
          <w:sz w:val="28"/>
          <w:szCs w:val="28"/>
        </w:rPr>
        <w:t>световозвращающими</w:t>
      </w:r>
      <w:proofErr w:type="spellEnd"/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материалами,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обеспечивающими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читаемость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при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различных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уровнях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освещения.</w:t>
      </w:r>
    </w:p>
    <w:p w14:paraId="5ED2609D" w14:textId="4076ABB0" w:rsidR="000918CE" w:rsidRPr="00703B1F" w:rsidRDefault="000918CE" w:rsidP="00703B1F">
      <w:pPr>
        <w:pStyle w:val="a6"/>
        <w:numPr>
          <w:ilvl w:val="2"/>
          <w:numId w:val="63"/>
        </w:numPr>
        <w:tabs>
          <w:tab w:val="left" w:pos="1560"/>
          <w:tab w:val="left" w:pos="184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03B1F">
        <w:rPr>
          <w:rFonts w:ascii="Times New Roman" w:hAnsi="Times New Roman"/>
          <w:sz w:val="28"/>
          <w:szCs w:val="28"/>
        </w:rPr>
        <w:t>Настенные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доски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информации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должны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размещаться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на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фасаде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непосредственно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у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входа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в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здание.</w:t>
      </w:r>
    </w:p>
    <w:p w14:paraId="47D14E23" w14:textId="11005BA7" w:rsidR="000918CE" w:rsidRPr="00703B1F" w:rsidRDefault="000918CE" w:rsidP="00703B1F">
      <w:pPr>
        <w:pStyle w:val="a6"/>
        <w:numPr>
          <w:ilvl w:val="2"/>
          <w:numId w:val="63"/>
        </w:numPr>
        <w:tabs>
          <w:tab w:val="left" w:pos="1560"/>
          <w:tab w:val="left" w:pos="184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03B1F">
        <w:rPr>
          <w:rFonts w:ascii="Times New Roman" w:hAnsi="Times New Roman"/>
          <w:sz w:val="28"/>
          <w:szCs w:val="28"/>
        </w:rPr>
        <w:t>Конструкции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информации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в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виде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наземных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тумб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и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стендов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размещаются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только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при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условии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предварительного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согласования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с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администрацией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дизайн-проекта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информационной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конструкции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и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места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размещения.</w:t>
      </w:r>
    </w:p>
    <w:p w14:paraId="43AF6C28" w14:textId="55B31286" w:rsidR="000918CE" w:rsidRPr="00703B1F" w:rsidRDefault="000918CE" w:rsidP="00703B1F">
      <w:pPr>
        <w:pStyle w:val="a6"/>
        <w:numPr>
          <w:ilvl w:val="2"/>
          <w:numId w:val="63"/>
        </w:numPr>
        <w:tabs>
          <w:tab w:val="left" w:pos="1560"/>
          <w:tab w:val="left" w:pos="184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03B1F">
        <w:rPr>
          <w:rFonts w:ascii="Times New Roman" w:hAnsi="Times New Roman"/>
          <w:sz w:val="28"/>
          <w:szCs w:val="28"/>
        </w:rPr>
        <w:t>Согласование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внешнего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вида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настенных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досок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информации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не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требуется.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При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этом,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администрация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вправе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требовать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замены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настенных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досок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информации,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если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конструкция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и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(или)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информационное,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эксплуатационное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его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содержание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не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соответствует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требованиям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настоящих</w:t>
      </w:r>
      <w:r w:rsidR="00D4336B">
        <w:rPr>
          <w:rFonts w:ascii="Times New Roman" w:hAnsi="Times New Roman"/>
          <w:sz w:val="28"/>
          <w:szCs w:val="28"/>
        </w:rPr>
        <w:t xml:space="preserve"> </w:t>
      </w:r>
      <w:r w:rsidRPr="00703B1F">
        <w:rPr>
          <w:rFonts w:ascii="Times New Roman" w:hAnsi="Times New Roman"/>
          <w:sz w:val="28"/>
          <w:szCs w:val="28"/>
        </w:rPr>
        <w:t>Правил.</w:t>
      </w:r>
    </w:p>
    <w:p w14:paraId="0908C0B4" w14:textId="77777777" w:rsidR="00E511E9" w:rsidRPr="00703B1F" w:rsidRDefault="00E511E9" w:rsidP="00703B1F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9EC7AD" w14:textId="484FF8F5" w:rsidR="00FD5CFF" w:rsidRPr="00703B1F" w:rsidRDefault="00C363DF" w:rsidP="00703B1F">
      <w:pPr>
        <w:pStyle w:val="a6"/>
        <w:keepNext/>
        <w:keepLines/>
        <w:numPr>
          <w:ilvl w:val="0"/>
          <w:numId w:val="63"/>
        </w:numPr>
        <w:suppressAutoHyphens/>
        <w:spacing w:after="0" w:line="240" w:lineRule="auto"/>
        <w:ind w:left="851" w:right="849" w:firstLine="0"/>
        <w:contextualSpacing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роектировани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</w:p>
    <w:p w14:paraId="70345849" w14:textId="2453F57E" w:rsidR="00FD5CFF" w:rsidRPr="00703B1F" w:rsidRDefault="00FD5CFF" w:rsidP="00703B1F">
      <w:pPr>
        <w:pStyle w:val="a6"/>
        <w:numPr>
          <w:ilvl w:val="1"/>
          <w:numId w:val="1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1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96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благоустраиваемых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проектам.</w:t>
      </w:r>
    </w:p>
    <w:p w14:paraId="232BE4D4" w14:textId="2A71EDE8" w:rsidR="00FD5CFF" w:rsidRPr="00703B1F" w:rsidRDefault="00FD5CFF" w:rsidP="00703B1F">
      <w:pPr>
        <w:pStyle w:val="a6"/>
        <w:numPr>
          <w:ilvl w:val="1"/>
          <w:numId w:val="1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располагаемых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наследия.</w:t>
      </w:r>
    </w:p>
    <w:p w14:paraId="65F659AD" w14:textId="412C0FF5" w:rsidR="00FD5CFF" w:rsidRPr="00703B1F" w:rsidRDefault="00FD5CFF" w:rsidP="00703B1F">
      <w:pPr>
        <w:pStyle w:val="a6"/>
        <w:numPr>
          <w:ilvl w:val="1"/>
          <w:numId w:val="1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_Hlk104303465"/>
      <w:r w:rsidR="00BC711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5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высадкой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декоративно-лиственных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красивоцветущих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кустарников,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ландшафтных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14:paraId="36DB38AF" w14:textId="5A491BC5" w:rsidR="00FD5CFF" w:rsidRPr="00703B1F" w:rsidRDefault="00FD5CFF" w:rsidP="00703B1F">
      <w:pPr>
        <w:pStyle w:val="a6"/>
        <w:numPr>
          <w:ilvl w:val="1"/>
          <w:numId w:val="1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96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75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МГН,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пункта.</w:t>
      </w:r>
    </w:p>
    <w:p w14:paraId="131A6E90" w14:textId="3EB7A596" w:rsidR="00FD5CFF" w:rsidRPr="00703B1F" w:rsidRDefault="00FD5CFF" w:rsidP="00703B1F">
      <w:pPr>
        <w:pStyle w:val="a6"/>
        <w:numPr>
          <w:ilvl w:val="1"/>
          <w:numId w:val="1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прочные,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C951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опригодные</w:t>
      </w:r>
      <w:proofErr w:type="spellEnd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антискользящие</w:t>
      </w:r>
      <w:proofErr w:type="spellEnd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799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долговечные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</w:t>
      </w:r>
      <w:r w:rsidR="000C496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4838483" w14:textId="3954D577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монолитные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асфальтобетона,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цементобетона</w:t>
      </w:r>
      <w:proofErr w:type="spellEnd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проектирования;</w:t>
      </w:r>
    </w:p>
    <w:p w14:paraId="647F4D42" w14:textId="0D023D1F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сыпучих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смесей,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уплотненных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вяжущими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щебень,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гранитные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высевки,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керамзит,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резиновая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крошка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выгула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прогулочных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дорожек);</w:t>
      </w:r>
    </w:p>
    <w:p w14:paraId="02C3DB9C" w14:textId="74B04968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травяного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благоустраиваемой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территории;</w:t>
      </w:r>
    </w:p>
    <w:p w14:paraId="2ECCA21A" w14:textId="55490ECF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благоустраиваемой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территории.</w:t>
      </w:r>
    </w:p>
    <w:p w14:paraId="7B737C49" w14:textId="125F045B" w:rsidR="00FD5CFF" w:rsidRPr="00703B1F" w:rsidRDefault="00AB5DE8" w:rsidP="00703B1F">
      <w:pPr>
        <w:pStyle w:val="a6"/>
        <w:numPr>
          <w:ilvl w:val="1"/>
          <w:numId w:val="1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колористические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74003F" w14:textId="1DA0BB33" w:rsidR="00FD5CFF" w:rsidRPr="00703B1F" w:rsidRDefault="00AB5DE8" w:rsidP="00703B1F">
      <w:pPr>
        <w:pStyle w:val="a6"/>
        <w:numPr>
          <w:ilvl w:val="1"/>
          <w:numId w:val="1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пешеходов.</w:t>
      </w:r>
    </w:p>
    <w:p w14:paraId="353A30F4" w14:textId="6B215D1F" w:rsidR="00FD5CFF" w:rsidRPr="00703B1F" w:rsidRDefault="00FD5CFF" w:rsidP="00703B1F">
      <w:pPr>
        <w:pStyle w:val="a6"/>
        <w:numPr>
          <w:ilvl w:val="1"/>
          <w:numId w:val="1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осветительное,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преграды,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остановочных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покрытия.</w:t>
      </w:r>
    </w:p>
    <w:p w14:paraId="1474BFBC" w14:textId="05281544" w:rsidR="00FD5CFF" w:rsidRPr="00703B1F" w:rsidRDefault="00FD5CFF" w:rsidP="00703B1F">
      <w:pPr>
        <w:pStyle w:val="a6"/>
        <w:numPr>
          <w:ilvl w:val="1"/>
          <w:numId w:val="1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мощении,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приствольных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бордюров,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скамеек,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0E9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приствольное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коммуникаций.</w:t>
      </w:r>
    </w:p>
    <w:p w14:paraId="5DEC4086" w14:textId="057B18A2" w:rsidR="00FD5CFF" w:rsidRPr="00703B1F" w:rsidRDefault="00FD5CFF" w:rsidP="00703B1F">
      <w:pPr>
        <w:pStyle w:val="a6"/>
        <w:numPr>
          <w:ilvl w:val="1"/>
          <w:numId w:val="1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сопряжении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(грунтом,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покрытиями)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Бортовые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коммуникациями.</w:t>
      </w:r>
    </w:p>
    <w:p w14:paraId="4B743B7B" w14:textId="13FE9780" w:rsidR="00FD5CFF" w:rsidRPr="00703B1F" w:rsidRDefault="00FD5CFF" w:rsidP="00703B1F">
      <w:pPr>
        <w:pStyle w:val="a6"/>
        <w:numPr>
          <w:ilvl w:val="1"/>
          <w:numId w:val="1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D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</w:p>
    <w:p w14:paraId="7255AA15" w14:textId="4721FCC5" w:rsidR="00F33EFA" w:rsidRPr="00703B1F" w:rsidRDefault="00F33EFA" w:rsidP="00703B1F">
      <w:pPr>
        <w:pStyle w:val="a6"/>
        <w:numPr>
          <w:ilvl w:val="1"/>
          <w:numId w:val="1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высококачественных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материалов.</w:t>
      </w:r>
    </w:p>
    <w:p w14:paraId="764A3E92" w14:textId="4F31A71B" w:rsidR="00F33EFA" w:rsidRPr="00703B1F" w:rsidRDefault="00F33EFA" w:rsidP="00703B1F">
      <w:pPr>
        <w:pStyle w:val="a6"/>
        <w:numPr>
          <w:ilvl w:val="1"/>
          <w:numId w:val="1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1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различаются: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(декоративные,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(низкие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0,3м,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1,0м,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1,1м,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1,7м,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1,8м,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3,0м),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проницаемости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(прозрачные,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глухие),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(постоянные,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передвижные).</w:t>
      </w:r>
    </w:p>
    <w:p w14:paraId="194F5C3B" w14:textId="2B7862EE" w:rsidR="00F33EFA" w:rsidRPr="00703B1F" w:rsidRDefault="00F33EFA" w:rsidP="00703B1F">
      <w:pPr>
        <w:pStyle w:val="a6"/>
        <w:numPr>
          <w:ilvl w:val="1"/>
          <w:numId w:val="1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сертифицированных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проектироваться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Национального</w:t>
      </w:r>
      <w:r w:rsidR="00D4336B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стандарта</w:t>
      </w:r>
      <w:r w:rsidR="00D4336B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РФ</w:t>
      </w:r>
      <w:r w:rsidR="00D4336B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ГОСТ</w:t>
      </w:r>
      <w:r w:rsidR="00D433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</w:t>
      </w:r>
      <w:r w:rsidR="00D4336B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52289-2019</w:t>
      </w:r>
      <w:r w:rsidR="00D4336B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="00A95799" w:rsidRPr="00703B1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«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организации</w:t>
      </w:r>
      <w:r w:rsidR="00D4336B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дорожного</w:t>
      </w:r>
      <w:r w:rsidR="00D433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движения.</w:t>
      </w:r>
      <w:r w:rsidR="00D433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Правила</w:t>
      </w:r>
      <w:r w:rsidR="00D433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применения</w:t>
      </w:r>
      <w:r w:rsidR="00D433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дорожных</w:t>
      </w:r>
      <w:r w:rsidR="00D433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знаков,</w:t>
      </w:r>
      <w:r w:rsidR="00D433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разметки,</w:t>
      </w:r>
      <w:r w:rsidR="00D433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светофоров,</w:t>
      </w:r>
      <w:r w:rsidR="00D433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дорожных</w:t>
      </w:r>
      <w:r w:rsidR="00D433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ограждений</w:t>
      </w:r>
      <w:r w:rsidR="00D433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направляющих</w:t>
      </w:r>
      <w:r w:rsidR="00D433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устройств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5799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91FA36" w14:textId="1E549020" w:rsidR="00F33EFA" w:rsidRPr="00703B1F" w:rsidRDefault="00F33EFA" w:rsidP="00703B1F">
      <w:pPr>
        <w:pStyle w:val="a6"/>
        <w:numPr>
          <w:ilvl w:val="1"/>
          <w:numId w:val="1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выдержан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минимум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2,0м.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оправданных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сплошного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септиков,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соседним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проветриваемыми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0,5м.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2,0м.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смежных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землепользователей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сплошных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толщине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100мм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межевой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толщине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смещать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примыкания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проездам,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стоянкам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наезда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вытаптыванию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примыкания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0,3м.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конструкции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произрастания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реконструктивных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приствольные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0,9м.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диаметром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0,8м.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характеристик.</w:t>
      </w:r>
    </w:p>
    <w:p w14:paraId="3F3894A0" w14:textId="6AB8539F" w:rsidR="00F33EFA" w:rsidRPr="00703B1F" w:rsidRDefault="00F33EFA" w:rsidP="00703B1F">
      <w:pPr>
        <w:pStyle w:val="a6"/>
        <w:numPr>
          <w:ilvl w:val="1"/>
          <w:numId w:val="1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требования:</w:t>
      </w:r>
    </w:p>
    <w:p w14:paraId="78AAA200" w14:textId="5A1EA687" w:rsidR="00F33EFA" w:rsidRPr="00703B1F" w:rsidRDefault="00F33EFA" w:rsidP="00703B1F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(газоны,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клумбы,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транспорта;</w:t>
      </w:r>
    </w:p>
    <w:p w14:paraId="4515DF13" w14:textId="04060FEF" w:rsidR="00F33EFA" w:rsidRPr="00703B1F" w:rsidRDefault="00F33EFA" w:rsidP="00703B1F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дорожек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маршрутов;</w:t>
      </w:r>
    </w:p>
    <w:p w14:paraId="731BA627" w14:textId="44D6843D" w:rsidR="00F33EFA" w:rsidRPr="00703B1F" w:rsidRDefault="00F33EFA" w:rsidP="00703B1F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транзитных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деликатных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ограждений);</w:t>
      </w:r>
    </w:p>
    <w:p w14:paraId="06C22699" w14:textId="23D8E7F6" w:rsidR="00F33EFA" w:rsidRPr="00703B1F" w:rsidRDefault="00F33EFA" w:rsidP="00703B1F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бордюрного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отвалов;</w:t>
      </w:r>
    </w:p>
    <w:p w14:paraId="614F7BF2" w14:textId="647C9DC2" w:rsidR="00F33EFA" w:rsidRPr="00703B1F" w:rsidRDefault="00F33EFA" w:rsidP="00703B1F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места;</w:t>
      </w:r>
    </w:p>
    <w:p w14:paraId="4152CDE1" w14:textId="6DD60C8E" w:rsidR="00F33EFA" w:rsidRPr="00703B1F" w:rsidRDefault="00F33EFA" w:rsidP="00703B1F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всесезонных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кустистых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растений;</w:t>
      </w:r>
    </w:p>
    <w:p w14:paraId="20B0F7D9" w14:textId="26BA8998" w:rsidR="00F33EFA" w:rsidRPr="00703B1F" w:rsidRDefault="00F33EFA" w:rsidP="00703B1F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светоотражающие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затененных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газонов;</w:t>
      </w:r>
    </w:p>
    <w:p w14:paraId="402101C5" w14:textId="6E95FEF9" w:rsidR="00F33EFA" w:rsidRPr="00703B1F" w:rsidRDefault="00F33EFA" w:rsidP="00703B1F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</w:t>
      </w:r>
      <w:proofErr w:type="spellEnd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-графическое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нейтрально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окружению;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(камень,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(черный,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бежевый).</w:t>
      </w:r>
    </w:p>
    <w:p w14:paraId="61FB3F46" w14:textId="4B065FB3" w:rsidR="00FD5CFF" w:rsidRPr="00703B1F" w:rsidRDefault="00FD5CFF" w:rsidP="00703B1F">
      <w:pPr>
        <w:pStyle w:val="a6"/>
        <w:numPr>
          <w:ilvl w:val="1"/>
          <w:numId w:val="1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Архитектурно-художественное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D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дизайнерском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пункта.</w:t>
      </w:r>
    </w:p>
    <w:p w14:paraId="7EB7571D" w14:textId="513CAAAE" w:rsidR="00FD5CFF" w:rsidRPr="00703B1F" w:rsidRDefault="00AB5DE8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95799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сключи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</w:t>
      </w:r>
      <w:r w:rsidR="00A95799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железобетонных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рекреационного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назначения.</w:t>
      </w:r>
    </w:p>
    <w:p w14:paraId="5A95E8F2" w14:textId="61C27003" w:rsidR="00FD5CFF" w:rsidRPr="00703B1F" w:rsidRDefault="00FD5CFF" w:rsidP="00703B1F">
      <w:pPr>
        <w:pStyle w:val="a6"/>
        <w:numPr>
          <w:ilvl w:val="1"/>
          <w:numId w:val="1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заезда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D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заезду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парковочные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ограждения.</w:t>
      </w:r>
    </w:p>
    <w:p w14:paraId="44167E08" w14:textId="0F9D1822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</w:t>
      </w:r>
      <w:r w:rsidR="00A95799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799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</w:t>
      </w:r>
      <w:r w:rsidR="00211C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95799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799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территорий.</w:t>
      </w:r>
    </w:p>
    <w:p w14:paraId="2DEDC4E3" w14:textId="5826053D" w:rsidR="00FD5CFF" w:rsidRPr="00703B1F" w:rsidRDefault="00AB5DE8" w:rsidP="00703B1F">
      <w:pPr>
        <w:pStyle w:val="a6"/>
        <w:numPr>
          <w:ilvl w:val="1"/>
          <w:numId w:val="1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799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799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799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799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799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</w:t>
      </w:r>
      <w:r w:rsidR="00A95799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A6F2FD" w14:textId="0070B623" w:rsidR="00FD5CFF" w:rsidRPr="00703B1F" w:rsidRDefault="00FD5CFF" w:rsidP="00703B1F">
      <w:pPr>
        <w:pStyle w:val="a6"/>
        <w:numPr>
          <w:ilvl w:val="1"/>
          <w:numId w:val="1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DE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сертифицированные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прочные,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эксплуатационными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длительного,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круглогодичного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1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C09134" w14:textId="7A76A421" w:rsidR="003D60D6" w:rsidRPr="00703B1F" w:rsidRDefault="00FD5CFF" w:rsidP="00703B1F">
      <w:pPr>
        <w:pStyle w:val="a6"/>
        <w:numPr>
          <w:ilvl w:val="1"/>
          <w:numId w:val="1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посещаемых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1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F4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разработок.</w:t>
      </w:r>
    </w:p>
    <w:p w14:paraId="556504BA" w14:textId="5D6DBE1C" w:rsidR="003D60D6" w:rsidRDefault="003D60D6" w:rsidP="00703B1F">
      <w:pPr>
        <w:pStyle w:val="a6"/>
        <w:numPr>
          <w:ilvl w:val="1"/>
          <w:numId w:val="1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</w:t>
      </w:r>
      <w:r w:rsidR="007073F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</w:t>
      </w:r>
      <w:r w:rsidR="007073F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</w:t>
      </w:r>
      <w:r w:rsidR="007073F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</w:t>
      </w:r>
      <w:r w:rsidR="007073F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7073F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работах.</w:t>
      </w:r>
    </w:p>
    <w:p w14:paraId="384F8E9B" w14:textId="349DBA8F" w:rsidR="004B787E" w:rsidRPr="00703B1F" w:rsidRDefault="004B787E" w:rsidP="004B787E">
      <w:pPr>
        <w:pStyle w:val="a6"/>
        <w:tabs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C925F" w14:textId="38DBFEE8" w:rsidR="00FD5CFF" w:rsidRPr="00703B1F" w:rsidRDefault="00961F40" w:rsidP="00703B1F">
      <w:pPr>
        <w:pStyle w:val="a6"/>
        <w:keepNext/>
        <w:keepLines/>
        <w:numPr>
          <w:ilvl w:val="0"/>
          <w:numId w:val="63"/>
        </w:numPr>
        <w:suppressAutoHyphens/>
        <w:spacing w:after="0" w:line="240" w:lineRule="auto"/>
        <w:ind w:left="851" w:right="849" w:firstLine="0"/>
        <w:contextualSpacing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подсветку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</w:p>
    <w:p w14:paraId="2283F053" w14:textId="57E10CE4" w:rsidR="00FD5CFF" w:rsidRPr="00703B1F" w:rsidRDefault="00FD5CFF" w:rsidP="00703B1F">
      <w:pPr>
        <w:pStyle w:val="a6"/>
        <w:numPr>
          <w:ilvl w:val="1"/>
          <w:numId w:val="1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осветительного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F4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притяжения.</w:t>
      </w:r>
    </w:p>
    <w:p w14:paraId="3AA7714D" w14:textId="161E2BC9" w:rsidR="00FD5CFF" w:rsidRPr="00703B1F" w:rsidRDefault="00FD5CFF" w:rsidP="00703B1F">
      <w:pPr>
        <w:pStyle w:val="a6"/>
        <w:numPr>
          <w:ilvl w:val="1"/>
          <w:numId w:val="1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осветительного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обеспечивать:</w:t>
      </w:r>
    </w:p>
    <w:p w14:paraId="44B265F2" w14:textId="3F8577A4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электроэнергии;</w:t>
      </w:r>
    </w:p>
    <w:p w14:paraId="0AFDDFFD" w14:textId="58C764C0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время;</w:t>
      </w:r>
    </w:p>
    <w:p w14:paraId="4886B60A" w14:textId="77BB2417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установок.</w:t>
      </w:r>
    </w:p>
    <w:p w14:paraId="73028242" w14:textId="4C8F543B" w:rsidR="00FD5CFF" w:rsidRPr="00703B1F" w:rsidRDefault="00FD5CFF" w:rsidP="00703B1F">
      <w:pPr>
        <w:pStyle w:val="a6"/>
        <w:numPr>
          <w:ilvl w:val="1"/>
          <w:numId w:val="1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Утилитарное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F4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подразделяют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виды:</w:t>
      </w:r>
    </w:p>
    <w:p w14:paraId="424C1C02" w14:textId="57243142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(традиционные),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светильники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располагаются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(венчающие,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консольные),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(бра,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плафоны),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коммуникаций;</w:t>
      </w:r>
    </w:p>
    <w:p w14:paraId="7CDB4048" w14:textId="74BBDD4A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высокомачтовые</w:t>
      </w:r>
      <w:proofErr w:type="spellEnd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обширных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развязок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магистралей,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автостоянок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парковок;</w:t>
      </w:r>
    </w:p>
    <w:p w14:paraId="023DF5E8" w14:textId="12056D8D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парапетные,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светильники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встроены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пунктиром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парапет,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ограждающий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путепроводов,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эстакад,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развязок,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технико-экономическими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аргументами;</w:t>
      </w:r>
    </w:p>
    <w:p w14:paraId="1E0F808D" w14:textId="740AEB95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газонные,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цветников,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дорожек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площадок;</w:t>
      </w:r>
    </w:p>
    <w:p w14:paraId="53C36EB3" w14:textId="74ABDF6D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встроенные,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светильники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встроены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цоколи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территорий.</w:t>
      </w:r>
    </w:p>
    <w:p w14:paraId="0B7AB2D4" w14:textId="61695A24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утилитарного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осветительные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нижнюю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полусферу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прямого,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рассеянного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света.</w:t>
      </w:r>
    </w:p>
    <w:p w14:paraId="7D2B34C5" w14:textId="0D964649" w:rsidR="00FD5CFF" w:rsidRPr="00703B1F" w:rsidRDefault="00FD5CFF" w:rsidP="00703B1F">
      <w:pPr>
        <w:pStyle w:val="a6"/>
        <w:numPr>
          <w:ilvl w:val="1"/>
          <w:numId w:val="1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подсветку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F4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монументального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достопримечательных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ландшафтных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ансамблей.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подсветку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поверхностей.</w:t>
      </w:r>
    </w:p>
    <w:p w14:paraId="7D946DE3" w14:textId="083C49BB" w:rsidR="00FD5CFF" w:rsidRPr="00703B1F" w:rsidRDefault="00FD5CFF" w:rsidP="00703B1F">
      <w:pPr>
        <w:pStyle w:val="a6"/>
        <w:numPr>
          <w:ilvl w:val="1"/>
          <w:numId w:val="1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утилитарного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F4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осветительные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эксплуатационным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стандартов.</w:t>
      </w:r>
    </w:p>
    <w:p w14:paraId="42489546" w14:textId="3CAF38CB" w:rsidR="00FD5CFF" w:rsidRPr="00703B1F" w:rsidRDefault="00FD5CFF" w:rsidP="00703B1F">
      <w:pPr>
        <w:pStyle w:val="a6"/>
        <w:numPr>
          <w:ilvl w:val="1"/>
          <w:numId w:val="1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создаваемый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ансамбле.</w:t>
      </w:r>
    </w:p>
    <w:p w14:paraId="75938959" w14:textId="16C9C98B" w:rsidR="00FD5CFF" w:rsidRDefault="00FD5CFF" w:rsidP="00703B1F">
      <w:pPr>
        <w:pStyle w:val="a6"/>
        <w:numPr>
          <w:ilvl w:val="1"/>
          <w:numId w:val="1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осветительного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F4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будничное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режим.</w:t>
      </w:r>
    </w:p>
    <w:p w14:paraId="126F2D4B" w14:textId="77777777" w:rsidR="004B787E" w:rsidRPr="00703B1F" w:rsidRDefault="004B787E" w:rsidP="004B787E">
      <w:pPr>
        <w:pStyle w:val="a6"/>
        <w:tabs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092341" w14:textId="0CBAE5AB" w:rsidR="00FD5CFF" w:rsidRPr="00703B1F" w:rsidRDefault="00961F40" w:rsidP="00703B1F">
      <w:pPr>
        <w:pStyle w:val="a6"/>
        <w:keepNext/>
        <w:keepLines/>
        <w:numPr>
          <w:ilvl w:val="0"/>
          <w:numId w:val="63"/>
        </w:numPr>
        <w:suppressAutoHyphens/>
        <w:spacing w:after="0" w:line="240" w:lineRule="auto"/>
        <w:ind w:left="851" w:right="849" w:firstLine="0"/>
        <w:contextualSpacing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зеленени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1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цветников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травянистыми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растениями</w:t>
      </w:r>
    </w:p>
    <w:p w14:paraId="519A3B45" w14:textId="3C43E30B" w:rsidR="00FD5CFF" w:rsidRPr="00703B1F" w:rsidRDefault="00961F40" w:rsidP="00703B1F">
      <w:pPr>
        <w:pStyle w:val="a6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1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1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0D4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0D4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озеленения: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древесных,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кустарниковых,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травянистых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крышного,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вертикального,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цветников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травянистыми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озеленение).</w:t>
      </w:r>
    </w:p>
    <w:p w14:paraId="24E0AAEC" w14:textId="18AA4999" w:rsidR="00FD5CFF" w:rsidRPr="00703B1F" w:rsidRDefault="00FD5CFF" w:rsidP="00703B1F">
      <w:pPr>
        <w:pStyle w:val="a6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F4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каркасов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FCB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биоразнообразия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FCB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FCB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каркас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A09E5F1" w14:textId="3D40037C" w:rsidR="00FD5CFF" w:rsidRPr="00703B1F" w:rsidRDefault="00FD5CFF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и(или)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создаваемых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998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каркаса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1F" w:rsidRPr="00703B1F">
        <w:rPr>
          <w:rFonts w:ascii="Times New Roman" w:eastAsia="Times New Roman" w:hAnsi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C72FF5" w14:textId="695A0203" w:rsidR="00FD5CFF" w:rsidRPr="00703B1F" w:rsidRDefault="00FD5CFF" w:rsidP="00703B1F">
      <w:pPr>
        <w:pStyle w:val="a6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F4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числе: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притяжения,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благоустроенной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вело-пешеходных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дорожек.</w:t>
      </w:r>
    </w:p>
    <w:p w14:paraId="1C87A8F1" w14:textId="4E34D0C2" w:rsidR="00FD5CFF" w:rsidRPr="00703B1F" w:rsidRDefault="00FD5CFF" w:rsidP="00703B1F">
      <w:pPr>
        <w:pStyle w:val="a6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Визуально-композиционные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D24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объемно-пространственной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насаждений.</w:t>
      </w:r>
    </w:p>
    <w:p w14:paraId="1B68DE59" w14:textId="510DC714" w:rsidR="00FD5CFF" w:rsidRPr="00703B1F" w:rsidRDefault="00FD5CFF" w:rsidP="00703B1F">
      <w:pPr>
        <w:pStyle w:val="a6"/>
        <w:numPr>
          <w:ilvl w:val="1"/>
          <w:numId w:val="1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F4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многорядные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древесно-кустарниковые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посадки: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(смыкание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фильтрующего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смыкание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крон).</w:t>
      </w:r>
    </w:p>
    <w:p w14:paraId="2126CA09" w14:textId="01B26BE5" w:rsidR="00FD5CFF" w:rsidRPr="00703B1F" w:rsidRDefault="00FD5CFF" w:rsidP="00703B1F">
      <w:pPr>
        <w:pStyle w:val="a6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шаговой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спортом,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поколения.</w:t>
      </w:r>
    </w:p>
    <w:p w14:paraId="68217C9B" w14:textId="21574A7B" w:rsidR="00FD5CFF" w:rsidRPr="00703B1F" w:rsidRDefault="00FD5CFF" w:rsidP="00703B1F">
      <w:pPr>
        <w:pStyle w:val="a6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разработанному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</w:t>
      </w:r>
      <w:r w:rsidR="00BC711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денному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1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1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1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благоустройства.</w:t>
      </w:r>
    </w:p>
    <w:p w14:paraId="67B62F22" w14:textId="04F42081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планировочные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F4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геоподосновы</w:t>
      </w:r>
      <w:proofErr w:type="spellEnd"/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насаждений.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D24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кустарников,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пересадок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топографического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отображающего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кустарников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геодезической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съемки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перечетной</w:t>
      </w:r>
      <w:proofErr w:type="spellEnd"/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ведомостью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дендроплан</w:t>
      </w:r>
      <w:proofErr w:type="spellEnd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33B099C" w14:textId="70F1444A" w:rsidR="00FD5CFF" w:rsidRPr="00703B1F" w:rsidRDefault="00FD5CFF" w:rsidP="00703B1F">
      <w:pPr>
        <w:pStyle w:val="a6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D24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дендроплан</w:t>
      </w:r>
      <w:proofErr w:type="spellEnd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EC92D8" w14:textId="2CBF4162" w:rsidR="00FD5CFF" w:rsidRPr="00703B1F" w:rsidRDefault="00FD5CFF" w:rsidP="00703B1F">
      <w:pPr>
        <w:pStyle w:val="a6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дендроплана</w:t>
      </w:r>
      <w:proofErr w:type="spellEnd"/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геоподосновы</w:t>
      </w:r>
      <w:proofErr w:type="spellEnd"/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древесных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кустарниковых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сохранению,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пересадке.</w:t>
      </w:r>
    </w:p>
    <w:p w14:paraId="00CA34E6" w14:textId="0651CC04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дендроплана</w:t>
      </w:r>
      <w:proofErr w:type="spellEnd"/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D24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планом.</w:t>
      </w:r>
    </w:p>
    <w:p w14:paraId="685C1985" w14:textId="0EA5DB96" w:rsidR="00FD5CFF" w:rsidRPr="00703B1F" w:rsidRDefault="00FD5CFF" w:rsidP="00703B1F">
      <w:pPr>
        <w:pStyle w:val="a6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BDB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планировочных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строительства.</w:t>
      </w:r>
    </w:p>
    <w:p w14:paraId="304BE57A" w14:textId="2B74B889" w:rsidR="00FD5CFF" w:rsidRPr="00703B1F" w:rsidRDefault="00D4336B" w:rsidP="00703B1F">
      <w:pPr>
        <w:pStyle w:val="a6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C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1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BDB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пункта.</w:t>
      </w:r>
    </w:p>
    <w:p w14:paraId="2D0B47F6" w14:textId="340BAECC" w:rsidR="007073F6" w:rsidRPr="00703B1F" w:rsidRDefault="00D4336B" w:rsidP="00703B1F">
      <w:pPr>
        <w:pStyle w:val="a6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ландшафты.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AF364F" w14:textId="1A7BF83F" w:rsidR="00FD5CFF" w:rsidRPr="00703B1F" w:rsidRDefault="007073F6" w:rsidP="00703B1F">
      <w:pPr>
        <w:pStyle w:val="a6"/>
        <w:tabs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1CB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питомниках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C36F5B" w14:textId="021969DB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произрастающие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3F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3F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нуждающиеся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укрытии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93DD2A" w14:textId="5B571914" w:rsidR="00FD5CFF" w:rsidRPr="00703B1F" w:rsidRDefault="00D4336B" w:rsidP="00703B1F">
      <w:pPr>
        <w:pStyle w:val="a6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1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11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(волонтеров),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лиц.</w:t>
      </w:r>
    </w:p>
    <w:p w14:paraId="65984555" w14:textId="4511E052" w:rsidR="00FD5CFF" w:rsidRPr="00703B1F" w:rsidRDefault="00D4336B" w:rsidP="00703B1F">
      <w:pPr>
        <w:pStyle w:val="a6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BDB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DA8CD1C" w14:textId="174B2F96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агротехнических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(полив,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рыхление,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обрезка,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сушка,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вредителями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болезнями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скашивание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травы);</w:t>
      </w:r>
    </w:p>
    <w:p w14:paraId="6FD16EFB" w14:textId="405352F3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обрезку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сухостоя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поломанных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сучьев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ограничивающих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движения;</w:t>
      </w:r>
    </w:p>
    <w:p w14:paraId="509B7BC8" w14:textId="4A67353E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вредителей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замазку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дупел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деревьях;</w:t>
      </w:r>
    </w:p>
    <w:p w14:paraId="77E8975F" w14:textId="41DDF2E2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газонами,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травянистой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растительности;</w:t>
      </w:r>
    </w:p>
    <w:p w14:paraId="3104110C" w14:textId="1BE2B53F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насаждений.</w:t>
      </w:r>
    </w:p>
    <w:p w14:paraId="040EC4D1" w14:textId="5DACD32B" w:rsidR="00FD5CFF" w:rsidRPr="00703B1F" w:rsidRDefault="00D4336B" w:rsidP="00703B1F">
      <w:pPr>
        <w:pStyle w:val="a6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лесопарках,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высокотравной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многовидовой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цветущего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разнотравья,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травы.</w:t>
      </w:r>
    </w:p>
    <w:p w14:paraId="45A13608" w14:textId="58CA0A17" w:rsidR="00FD5CFF" w:rsidRPr="00703B1F" w:rsidRDefault="00D4336B" w:rsidP="00703B1F">
      <w:pPr>
        <w:pStyle w:val="a6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лесопарков,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массивах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сгребать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опавшую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Сжигание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опавшей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5A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A29BE9" w14:textId="39C76F29" w:rsidR="00FD5CFF" w:rsidRPr="00703B1F" w:rsidRDefault="00D4336B" w:rsidP="00703B1F">
      <w:pPr>
        <w:pStyle w:val="a6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BDB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вытаптыванию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необходимости.</w:t>
      </w:r>
    </w:p>
    <w:p w14:paraId="7D440CA9" w14:textId="102EFC30" w:rsidR="00FD5CFF" w:rsidRDefault="00D4336B" w:rsidP="00703B1F">
      <w:pPr>
        <w:pStyle w:val="a6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Погибшие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потерявшие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цветниках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подсадкой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оформлением.</w:t>
      </w:r>
    </w:p>
    <w:p w14:paraId="246AC870" w14:textId="77777777" w:rsidR="004B787E" w:rsidRPr="00703B1F" w:rsidRDefault="004B787E" w:rsidP="004B787E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3BA3A" w14:textId="4D040045" w:rsidR="004D5D1C" w:rsidRPr="00703B1F" w:rsidRDefault="001F6CB0" w:rsidP="00703B1F">
      <w:pPr>
        <w:pStyle w:val="a6"/>
        <w:keepNext/>
        <w:keepLines/>
        <w:numPr>
          <w:ilvl w:val="0"/>
          <w:numId w:val="63"/>
        </w:numPr>
        <w:suppressAutoHyphens/>
        <w:spacing w:after="0" w:line="240" w:lineRule="auto"/>
        <w:ind w:left="851" w:right="849" w:firstLine="0"/>
        <w:contextualSpacing w:val="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</w:t>
      </w:r>
      <w:r w:rsidR="004D5D1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D1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D1C"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площадок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5D1C"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5D1C"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выгула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5D1C"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</w:t>
      </w:r>
    </w:p>
    <w:p w14:paraId="4BE53658" w14:textId="2069FD20" w:rsidR="00FD5CFF" w:rsidRPr="00703B1F" w:rsidRDefault="00FD5CFF" w:rsidP="00703B1F">
      <w:pPr>
        <w:pStyle w:val="a6"/>
        <w:numPr>
          <w:ilvl w:val="1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реконструкцию,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A2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площадок.</w:t>
      </w:r>
    </w:p>
    <w:p w14:paraId="3362A75C" w14:textId="61E241FD" w:rsidR="00FD5CFF" w:rsidRPr="00703B1F" w:rsidRDefault="00FD5CFF" w:rsidP="00703B1F">
      <w:pPr>
        <w:pStyle w:val="a6"/>
        <w:numPr>
          <w:ilvl w:val="1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A2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реконструкцию,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благоустройства.</w:t>
      </w:r>
    </w:p>
    <w:p w14:paraId="6ABB42A5" w14:textId="76F63CBD" w:rsidR="00FD5CFF" w:rsidRPr="00703B1F" w:rsidRDefault="00FD5CFF" w:rsidP="00703B1F">
      <w:pPr>
        <w:pStyle w:val="a6"/>
        <w:numPr>
          <w:ilvl w:val="1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видов:</w:t>
      </w:r>
    </w:p>
    <w:p w14:paraId="2CF8A60F" w14:textId="7CEDD118" w:rsidR="00FD5CFF" w:rsidRPr="00703B1F" w:rsidRDefault="00FD5CFF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площадки;</w:t>
      </w:r>
    </w:p>
    <w:p w14:paraId="5A07596D" w14:textId="3C1B0174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площадки;</w:t>
      </w:r>
    </w:p>
    <w:p w14:paraId="66FE8B7A" w14:textId="4F70E2EB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площадки;</w:t>
      </w:r>
    </w:p>
    <w:p w14:paraId="4E39C234" w14:textId="251082F5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площадки;</w:t>
      </w:r>
    </w:p>
    <w:p w14:paraId="18DC1A89" w14:textId="1FEE405D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площадки;</w:t>
      </w:r>
    </w:p>
    <w:p w14:paraId="39CB2E38" w14:textId="4C7E74D1" w:rsidR="000B3D72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</w:t>
      </w:r>
    </w:p>
    <w:p w14:paraId="4EF2C4D9" w14:textId="00FD72F0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скейт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площадки.</w:t>
      </w:r>
    </w:p>
    <w:p w14:paraId="527692D2" w14:textId="5CFB4AF7" w:rsidR="00FD5CFF" w:rsidRPr="00703B1F" w:rsidRDefault="00AD0A23" w:rsidP="00703B1F">
      <w:pPr>
        <w:pStyle w:val="a6"/>
        <w:numPr>
          <w:ilvl w:val="1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территории.</w:t>
      </w:r>
    </w:p>
    <w:p w14:paraId="29EB61E6" w14:textId="12F9BAA7" w:rsidR="00FD5CFF" w:rsidRPr="00703B1F" w:rsidRDefault="00FD5CFF" w:rsidP="00703B1F">
      <w:pPr>
        <w:pStyle w:val="a6"/>
        <w:numPr>
          <w:ilvl w:val="1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(функциональных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BC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учитывать:</w:t>
      </w:r>
    </w:p>
    <w:p w14:paraId="461785B4" w14:textId="314FFE6E" w:rsidR="00FD5CFF" w:rsidRPr="00703B1F" w:rsidRDefault="00FD5CFF" w:rsidP="00703B1F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располагаться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площадка;</w:t>
      </w:r>
    </w:p>
    <w:p w14:paraId="0F71195E" w14:textId="40892445" w:rsidR="00FD5CFF" w:rsidRPr="00703B1F" w:rsidRDefault="00FD5CFF" w:rsidP="00703B1F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оборудования;</w:t>
      </w:r>
    </w:p>
    <w:p w14:paraId="00E6EFDD" w14:textId="2437FF85" w:rsidR="00FD5CFF" w:rsidRPr="00703B1F" w:rsidRDefault="00FD5CFF" w:rsidP="00703B1F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(зоны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оборудования);</w:t>
      </w:r>
    </w:p>
    <w:p w14:paraId="368C940E" w14:textId="41AF3B7E" w:rsidR="00FD5CFF" w:rsidRPr="00703B1F" w:rsidRDefault="00FD5CFF" w:rsidP="00703B1F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(разделение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зон);</w:t>
      </w:r>
    </w:p>
    <w:p w14:paraId="4A189B5A" w14:textId="7609EAB0" w:rsidR="00FD5CFF" w:rsidRPr="00703B1F" w:rsidRDefault="00FD5CFF" w:rsidP="00703B1F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площадке;</w:t>
      </w:r>
    </w:p>
    <w:p w14:paraId="2D0CAED4" w14:textId="5A8E4572" w:rsidR="00FD5CFF" w:rsidRPr="00703B1F" w:rsidRDefault="00FD5CFF" w:rsidP="00703B1F">
      <w:pPr>
        <w:pStyle w:val="a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площадки.</w:t>
      </w:r>
    </w:p>
    <w:p w14:paraId="5A9BBA67" w14:textId="4E6A569F" w:rsidR="00FD5CFF" w:rsidRPr="00703B1F" w:rsidRDefault="00FD5CFF" w:rsidP="00703B1F">
      <w:pPr>
        <w:pStyle w:val="a6"/>
        <w:numPr>
          <w:ilvl w:val="1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учетом:</w:t>
      </w:r>
    </w:p>
    <w:p w14:paraId="234AF4E2" w14:textId="05DCB046" w:rsidR="00FD5CFF" w:rsidRPr="00703B1F" w:rsidRDefault="00FD5CFF" w:rsidP="00703B1F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площадки;</w:t>
      </w:r>
    </w:p>
    <w:p w14:paraId="0DA1586C" w14:textId="1F552DAA" w:rsidR="00FD5CFF" w:rsidRPr="00703B1F" w:rsidRDefault="00FD5CFF" w:rsidP="00703B1F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(выбора)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жителей;</w:t>
      </w:r>
    </w:p>
    <w:p w14:paraId="01C9E44E" w14:textId="6C8D1CB2" w:rsidR="00FD5CFF" w:rsidRPr="00703B1F" w:rsidRDefault="00FD5CFF" w:rsidP="00703B1F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(популярность,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мероприятия);</w:t>
      </w:r>
    </w:p>
    <w:p w14:paraId="3948393C" w14:textId="7727A42B" w:rsidR="00FD5CFF" w:rsidRPr="00703B1F" w:rsidRDefault="00FD5CFF" w:rsidP="00703B1F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благоустройству;</w:t>
      </w:r>
    </w:p>
    <w:p w14:paraId="22C895C8" w14:textId="557CFBE4" w:rsidR="00FD5CFF" w:rsidRPr="00703B1F" w:rsidRDefault="00FD5CFF" w:rsidP="00703B1F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(технические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нормы);</w:t>
      </w:r>
    </w:p>
    <w:p w14:paraId="0426E21E" w14:textId="20232EB5" w:rsidR="00FD5CFF" w:rsidRPr="00703B1F" w:rsidRDefault="00FD5CFF" w:rsidP="00703B1F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природно-климатических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условий;</w:t>
      </w:r>
    </w:p>
    <w:p w14:paraId="62BD3ECF" w14:textId="193D65CE" w:rsidR="00FD5CFF" w:rsidRPr="00703B1F" w:rsidRDefault="00FD5CFF" w:rsidP="00703B1F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половозрастных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микрорайона;</w:t>
      </w:r>
    </w:p>
    <w:p w14:paraId="111F87F5" w14:textId="6312AC65" w:rsidR="00FD5CFF" w:rsidRPr="00703B1F" w:rsidRDefault="00FD5CFF" w:rsidP="00703B1F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(обеспеченности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функционала)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территории;</w:t>
      </w:r>
    </w:p>
    <w:p w14:paraId="01AF860B" w14:textId="6B963458" w:rsidR="00FD5CFF" w:rsidRPr="00703B1F" w:rsidRDefault="00FD5CFF" w:rsidP="00703B1F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E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МГН;</w:t>
      </w:r>
    </w:p>
    <w:p w14:paraId="45B604C6" w14:textId="211251DD" w:rsidR="00FD5CFF" w:rsidRPr="00703B1F" w:rsidRDefault="00FD5CFF" w:rsidP="00703B1F">
      <w:pPr>
        <w:pStyle w:val="a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застройки.</w:t>
      </w:r>
    </w:p>
    <w:p w14:paraId="72E20349" w14:textId="2CB3AABF" w:rsidR="00FD5CFF" w:rsidRPr="00703B1F" w:rsidRDefault="00FD5CFF" w:rsidP="00703B1F">
      <w:pPr>
        <w:pStyle w:val="a6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A2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транзитного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D1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</w:t>
      </w:r>
      <w:r w:rsidR="00A613E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5D1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неровности,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принудительного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водителями.</w:t>
      </w:r>
    </w:p>
    <w:p w14:paraId="63A4F2D1" w14:textId="25016EAF" w:rsidR="00FD5CFF" w:rsidRPr="00703B1F" w:rsidRDefault="00D4336B" w:rsidP="00703B1F">
      <w:pPr>
        <w:pStyle w:val="a6"/>
        <w:numPr>
          <w:ilvl w:val="1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зонированием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здоровья.</w:t>
      </w:r>
    </w:p>
    <w:p w14:paraId="4A0419F6" w14:textId="4EEF4099" w:rsidR="00FD5CFF" w:rsidRPr="00703B1F" w:rsidRDefault="00FD5CFF" w:rsidP="00703B1F">
      <w:pPr>
        <w:pStyle w:val="a6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BC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физкультурно-оздоровительные,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элементы.</w:t>
      </w:r>
    </w:p>
    <w:p w14:paraId="1A64CAA3" w14:textId="3638D5B9" w:rsidR="00FD5CFF" w:rsidRPr="00703B1F" w:rsidRDefault="00FD5CFF" w:rsidP="00703B1F">
      <w:pPr>
        <w:pStyle w:val="a6"/>
        <w:numPr>
          <w:ilvl w:val="1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универсальное,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(совмещающее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совместного,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площадки.</w:t>
      </w:r>
    </w:p>
    <w:p w14:paraId="27BE81A5" w14:textId="3A71CB1F" w:rsidR="00FD5CFF" w:rsidRPr="00703B1F" w:rsidRDefault="00FD5CFF" w:rsidP="00703B1F">
      <w:pPr>
        <w:pStyle w:val="a6"/>
        <w:numPr>
          <w:ilvl w:val="1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игрового,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спортивно-развивающего,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спортивно-развивающего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5A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благоустраиваемой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площадки.</w:t>
      </w:r>
    </w:p>
    <w:p w14:paraId="528053C8" w14:textId="427F93BB" w:rsidR="00FD5CFF" w:rsidRPr="00703B1F" w:rsidRDefault="00D4336B" w:rsidP="00703B1F">
      <w:pPr>
        <w:pStyle w:val="a6"/>
        <w:numPr>
          <w:ilvl w:val="1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A2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площадки.</w:t>
      </w:r>
    </w:p>
    <w:p w14:paraId="201B0C61" w14:textId="4B90B8E2" w:rsidR="00FD5CFF" w:rsidRPr="00703B1F" w:rsidRDefault="00D4336B" w:rsidP="00703B1F">
      <w:pPr>
        <w:pStyle w:val="a6"/>
        <w:numPr>
          <w:ilvl w:val="1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A2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3D7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D7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B3D7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D7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414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0B3D7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B3D7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473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716EF7" w14:textId="2A0A9672" w:rsidR="00CE1BC2" w:rsidRPr="00703B1F" w:rsidRDefault="00D4336B" w:rsidP="00703B1F">
      <w:pPr>
        <w:pStyle w:val="a6"/>
        <w:numPr>
          <w:ilvl w:val="1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BC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BC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BC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выгула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BC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</w:t>
      </w:r>
    </w:p>
    <w:p w14:paraId="68BAD12B" w14:textId="61AC4E32" w:rsidR="00CE1BC2" w:rsidRPr="00703B1F" w:rsidRDefault="00CE1BC2" w:rsidP="00703B1F">
      <w:pPr>
        <w:pStyle w:val="a6"/>
        <w:numPr>
          <w:ilvl w:val="2"/>
          <w:numId w:val="6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выгула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микрорайона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линиями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электропередач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напряжением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кВт,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пределами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санитарной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зоны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водоснабжения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поясов.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природного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согласовывать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природопользования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окружающей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среды.</w:t>
      </w:r>
    </w:p>
    <w:p w14:paraId="61F75DD9" w14:textId="3948D9D9" w:rsidR="00CE1BC2" w:rsidRPr="00703B1F" w:rsidRDefault="00CE1BC2" w:rsidP="00703B1F">
      <w:pPr>
        <w:pStyle w:val="a6"/>
        <w:numPr>
          <w:ilvl w:val="2"/>
          <w:numId w:val="6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площадок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выгула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размещаемые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600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800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сложившейся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застройки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уменьшенный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площадок,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имеющихся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возможностей.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площадок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микрорайонов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плотной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жилой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застройкой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600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зданий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детских,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площадок,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площадок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</w:p>
    <w:p w14:paraId="69D83801" w14:textId="7BB5F9EE" w:rsidR="00CE1BC2" w:rsidRPr="00703B1F" w:rsidRDefault="00CE1BC2" w:rsidP="00703B1F">
      <w:pPr>
        <w:pStyle w:val="a6"/>
        <w:numPr>
          <w:ilvl w:val="2"/>
          <w:numId w:val="6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выгула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включает: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покрытия,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ограждение,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скамья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(как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минимум),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(как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минимум),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осветительное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оборудование.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F9E"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предусматривать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периметральное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озеленение.</w:t>
      </w:r>
    </w:p>
    <w:p w14:paraId="26E966F7" w14:textId="648C1384" w:rsidR="00CE1BC2" w:rsidRPr="00703B1F" w:rsidRDefault="00CE1BC2" w:rsidP="00703B1F">
      <w:pPr>
        <w:pStyle w:val="a6"/>
        <w:numPr>
          <w:ilvl w:val="2"/>
          <w:numId w:val="6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покрытия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предназначенной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выгула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предусматривать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выровненную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обеспечивающую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хороший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дренаж,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травмирующую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конечности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(газонное,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песчаное,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песчано-земляное),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удобство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регулярной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обновления.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предназначенной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владельцев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проектировать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твердым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комбинированным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видом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покрытия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(плитка,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утопленная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газон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др.).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оборудовать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твердым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видом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покрытия.</w:t>
      </w:r>
    </w:p>
    <w:p w14:paraId="631FDB15" w14:textId="75A4FB6A" w:rsidR="00CE1BC2" w:rsidRPr="00703B1F" w:rsidRDefault="00CE1BC2" w:rsidP="00703B1F">
      <w:pPr>
        <w:pStyle w:val="a6"/>
        <w:numPr>
          <w:ilvl w:val="2"/>
          <w:numId w:val="6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Ограждение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легкой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металлической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сетки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высотой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элементами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секциями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ограждения,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нижним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краем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землей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позволять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животному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покинуть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площадку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причинить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травму.</w:t>
      </w:r>
    </w:p>
    <w:p w14:paraId="5824AE29" w14:textId="6A8A3CA5" w:rsidR="00CE1BC2" w:rsidRPr="00703B1F" w:rsidRDefault="00CE1BC2" w:rsidP="00703B1F">
      <w:pPr>
        <w:pStyle w:val="a6"/>
        <w:numPr>
          <w:ilvl w:val="2"/>
          <w:numId w:val="6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предусматривать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площадкой.</w:t>
      </w:r>
    </w:p>
    <w:p w14:paraId="123A4C90" w14:textId="71AFE16F" w:rsidR="00CE1BC2" w:rsidRPr="00703B1F" w:rsidRDefault="00CE1BC2" w:rsidP="00703B1F">
      <w:pPr>
        <w:pStyle w:val="a6"/>
        <w:numPr>
          <w:ilvl w:val="2"/>
          <w:numId w:val="6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Озеленение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проектировать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периметральных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плотных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посадок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высокого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кустарника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живой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изгороди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вертикального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озеленения.</w:t>
      </w:r>
    </w:p>
    <w:p w14:paraId="6197F8D7" w14:textId="76747AB0" w:rsidR="00CE1BC2" w:rsidRPr="00703B1F" w:rsidRDefault="00CE1BC2" w:rsidP="00703B1F">
      <w:pPr>
        <w:pStyle w:val="a6"/>
        <w:numPr>
          <w:ilvl w:val="1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дрессировки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</w:t>
      </w:r>
      <w:r w:rsidR="00C05CD2"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E3249B7" w14:textId="5C1FD1C5" w:rsidR="00CE1BC2" w:rsidRPr="00703B1F" w:rsidRDefault="00CE1BC2" w:rsidP="00703B1F">
      <w:pPr>
        <w:pStyle w:val="a6"/>
        <w:numPr>
          <w:ilvl w:val="2"/>
          <w:numId w:val="6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дрессировки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застройки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природного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согласовывать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природопользования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окружающей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среды.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</w:p>
    <w:p w14:paraId="0A42C3C1" w14:textId="1A8AE65F" w:rsidR="00CE1BC2" w:rsidRPr="00703B1F" w:rsidRDefault="00CE1BC2" w:rsidP="00703B1F">
      <w:pPr>
        <w:pStyle w:val="a6"/>
        <w:numPr>
          <w:ilvl w:val="2"/>
          <w:numId w:val="6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Обязательный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дрессировки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включает: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газонные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покрытия,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ограждение,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скамьи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урны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площадку),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осветительное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тренировочное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оборудование.</w:t>
      </w:r>
    </w:p>
    <w:p w14:paraId="3E5C8786" w14:textId="02C5F886" w:rsidR="00CE1BC2" w:rsidRPr="00703B1F" w:rsidRDefault="00CE1BC2" w:rsidP="00703B1F">
      <w:pPr>
        <w:pStyle w:val="a6"/>
        <w:numPr>
          <w:ilvl w:val="2"/>
          <w:numId w:val="6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Покрытие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предусматривать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имеющим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ровную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обеспечивающую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хороший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дренаж,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травмирующую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конечности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(газонное,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песчаное,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песчано-земляное),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удобным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регулярной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обновления.</w:t>
      </w:r>
    </w:p>
    <w:p w14:paraId="7EC7F34C" w14:textId="10834B52" w:rsidR="00CE1BC2" w:rsidRPr="00703B1F" w:rsidRDefault="00CE1BC2" w:rsidP="00703B1F">
      <w:pPr>
        <w:pStyle w:val="a6"/>
        <w:numPr>
          <w:ilvl w:val="2"/>
          <w:numId w:val="6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Ограждение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представлено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забором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(металлическая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сетка)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высотой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2,0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предусматривать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элементами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секциями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ограждения,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нижним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краем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землей,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позволяющим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животному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покидать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площадку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причинять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травму.</w:t>
      </w:r>
    </w:p>
    <w:p w14:paraId="57CD9FB9" w14:textId="419B03FB" w:rsidR="00CE1BC2" w:rsidRDefault="00CE1BC2" w:rsidP="00703B1F">
      <w:pPr>
        <w:pStyle w:val="a6"/>
        <w:numPr>
          <w:ilvl w:val="2"/>
          <w:numId w:val="6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дрессировки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оборудовать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учебными,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тренировочными,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спортивными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снарядами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сооружениями,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навесом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дождя,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утепленным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бытовым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помещением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инвентаря,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инструкторов.</w:t>
      </w:r>
    </w:p>
    <w:p w14:paraId="7BFAC20E" w14:textId="77777777" w:rsidR="004B787E" w:rsidRPr="00703B1F" w:rsidRDefault="004B787E" w:rsidP="004B787E">
      <w:pPr>
        <w:pStyle w:val="a6"/>
        <w:tabs>
          <w:tab w:val="left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CF4113" w14:textId="6F1EDA5C" w:rsidR="00A5219D" w:rsidRPr="00703B1F" w:rsidRDefault="00AD0A23" w:rsidP="00703B1F">
      <w:pPr>
        <w:pStyle w:val="a6"/>
        <w:keepNext/>
        <w:keepLines/>
        <w:numPr>
          <w:ilvl w:val="0"/>
          <w:numId w:val="63"/>
        </w:numPr>
        <w:suppressAutoHyphens/>
        <w:spacing w:after="0" w:line="240" w:lineRule="auto"/>
        <w:ind w:left="851" w:right="849" w:firstLine="0"/>
        <w:contextualSpacing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(парковочных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AF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AF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E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14:paraId="606B462D" w14:textId="6DCAA9AC" w:rsidR="00FD5CFF" w:rsidRPr="00703B1F" w:rsidRDefault="00FD5CFF" w:rsidP="00703B1F">
      <w:pPr>
        <w:pStyle w:val="a6"/>
        <w:numPr>
          <w:ilvl w:val="1"/>
          <w:numId w:val="3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автостоянок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видов:</w:t>
      </w:r>
    </w:p>
    <w:p w14:paraId="0E70195F" w14:textId="0F599BDF" w:rsidR="00FD5CFF" w:rsidRPr="00703B1F" w:rsidRDefault="00BC5777" w:rsidP="00703B1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(остановки),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приобъектные</w:t>
      </w:r>
      <w:proofErr w:type="spellEnd"/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(остановки),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располагаемые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строениям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(жилым,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строениям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рекреации;</w:t>
      </w:r>
    </w:p>
    <w:p w14:paraId="7D8A1000" w14:textId="52C0BF3C" w:rsidR="00FD5CFF" w:rsidRPr="00703B1F" w:rsidRDefault="00BC5777" w:rsidP="00703B1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(парковочные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разметкой,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оборудованные,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являющееся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примыкающие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тротуару,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обочине,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эстакаде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подэстакадных</w:t>
      </w:r>
      <w:proofErr w:type="spellEnd"/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подмостовых</w:t>
      </w:r>
      <w:proofErr w:type="spellEnd"/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улично-дорожной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средств;</w:t>
      </w:r>
    </w:p>
    <w:p w14:paraId="3494BC92" w14:textId="31BB60CD" w:rsidR="00FD5CFF" w:rsidRPr="00703B1F" w:rsidRDefault="00FD5CFF" w:rsidP="00703B1F">
      <w:p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(грузовые,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перехватывающие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разметкой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местах.</w:t>
      </w:r>
    </w:p>
    <w:p w14:paraId="49130E85" w14:textId="1BBB9F14" w:rsidR="00FD5CFF" w:rsidRPr="00703B1F" w:rsidRDefault="00FD5CFF" w:rsidP="00703B1F">
      <w:pPr>
        <w:pStyle w:val="a6"/>
        <w:numPr>
          <w:ilvl w:val="1"/>
          <w:numId w:val="3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автостоянок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A2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включать: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сопряжения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поверхностей,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осветительное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покрытием,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78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78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водоотвода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78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78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навесы,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смотровые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эстакады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автотранспорта).</w:t>
      </w:r>
    </w:p>
    <w:p w14:paraId="7B20EA37" w14:textId="0DC98C72" w:rsidR="00FD5CFF" w:rsidRPr="00703B1F" w:rsidRDefault="00FD5CFF" w:rsidP="00703B1F">
      <w:pPr>
        <w:pStyle w:val="a6"/>
        <w:numPr>
          <w:ilvl w:val="1"/>
          <w:numId w:val="3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автостоянок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A2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видеонаблюдения.</w:t>
      </w:r>
    </w:p>
    <w:p w14:paraId="28C71AC1" w14:textId="3744051F" w:rsidR="00FD5CFF" w:rsidRPr="00703B1F" w:rsidRDefault="00FD5CFF" w:rsidP="00703B1F">
      <w:pPr>
        <w:pStyle w:val="a6"/>
        <w:numPr>
          <w:ilvl w:val="1"/>
          <w:numId w:val="3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заездов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автостоянок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A2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транспорта.</w:t>
      </w:r>
    </w:p>
    <w:p w14:paraId="795A22E5" w14:textId="7097196B" w:rsidR="00FD5CFF" w:rsidRPr="00703B1F" w:rsidRDefault="00FD5CFF" w:rsidP="00703B1F">
      <w:pPr>
        <w:pStyle w:val="a6"/>
        <w:numPr>
          <w:ilvl w:val="1"/>
          <w:numId w:val="3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внутриквартальных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A2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уборочной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техники.</w:t>
      </w:r>
    </w:p>
    <w:p w14:paraId="11F9A1A8" w14:textId="6DD39905" w:rsidR="00FD5CFF" w:rsidRPr="00703B1F" w:rsidRDefault="00FD5CFF" w:rsidP="00703B1F">
      <w:pPr>
        <w:pStyle w:val="a6"/>
        <w:numPr>
          <w:ilvl w:val="1"/>
          <w:numId w:val="3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погрузки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разгрузки)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прицепов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легковым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пассажирским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78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разукомплектованных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78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78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внутриквартальных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BD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39A07D" w14:textId="2A141C24" w:rsidR="00627AF6" w:rsidRPr="00703B1F" w:rsidRDefault="00627AF6" w:rsidP="00703B1F">
      <w:pPr>
        <w:pStyle w:val="a6"/>
        <w:numPr>
          <w:ilvl w:val="1"/>
          <w:numId w:val="3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(парковочные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08.11.2007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257-ФЗ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29.12.2017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443-ФЗ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Федерации».</w:t>
      </w:r>
    </w:p>
    <w:p w14:paraId="2ED20032" w14:textId="2ED85BCB" w:rsidR="00627AF6" w:rsidRPr="00703B1F" w:rsidRDefault="00627AF6" w:rsidP="00703B1F">
      <w:pPr>
        <w:pStyle w:val="a6"/>
        <w:numPr>
          <w:ilvl w:val="1"/>
          <w:numId w:val="3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29.12.2017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443-ФЗ</w:t>
      </w:r>
      <w:r w:rsidR="00E8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="00E8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0AF3019" w14:textId="54A6AD9B" w:rsidR="00627AF6" w:rsidRPr="00703B1F" w:rsidRDefault="00627AF6" w:rsidP="00703B1F">
      <w:pPr>
        <w:pStyle w:val="a6"/>
        <w:numPr>
          <w:ilvl w:val="1"/>
          <w:numId w:val="3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планировочной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планировочной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актами.</w:t>
      </w:r>
    </w:p>
    <w:p w14:paraId="25186D65" w14:textId="6D0A15F6" w:rsidR="00627AF6" w:rsidRPr="00703B1F" w:rsidRDefault="00627AF6" w:rsidP="00703B1F">
      <w:pPr>
        <w:pStyle w:val="a6"/>
        <w:numPr>
          <w:ilvl w:val="1"/>
          <w:numId w:val="3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относящегося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6F2D8BD" w14:textId="73DBB501" w:rsidR="00627AF6" w:rsidRPr="00703B1F" w:rsidRDefault="00627AF6" w:rsidP="00703B1F">
      <w:pPr>
        <w:pStyle w:val="a6"/>
        <w:numPr>
          <w:ilvl w:val="1"/>
          <w:numId w:val="3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вместительность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(количество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градостроительного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E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</w:t>
      </w:r>
      <w:r w:rsidR="0050378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78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78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78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78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14:paraId="102385B6" w14:textId="7ABEDC4A" w:rsidR="00627AF6" w:rsidRPr="00703B1F" w:rsidRDefault="00627AF6" w:rsidP="00703B1F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24.11.1995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181-ФЗ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парковке,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(жилых,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управляемых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перевозящих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детей-инвалидов.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660B3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B53D32" w14:textId="3D425ADC" w:rsidR="00660B3F" w:rsidRPr="00703B1F" w:rsidRDefault="00660B3F" w:rsidP="00703B1F">
      <w:pPr>
        <w:pStyle w:val="a6"/>
        <w:numPr>
          <w:ilvl w:val="1"/>
          <w:numId w:val="3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парковках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(парковочных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разметки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(белых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(газонов),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озеленения.</w:t>
      </w:r>
    </w:p>
    <w:p w14:paraId="17E744E5" w14:textId="18BC8EAE" w:rsidR="0022714C" w:rsidRPr="00703B1F" w:rsidRDefault="00660B3F" w:rsidP="00703B1F">
      <w:pPr>
        <w:pStyle w:val="a6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газонах</w:t>
      </w:r>
      <w:r w:rsidR="00471EE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8C62A3" w14:textId="7B68FE54" w:rsidR="0022714C" w:rsidRPr="00703B1F" w:rsidRDefault="0022714C" w:rsidP="00703B1F">
      <w:pPr>
        <w:pStyle w:val="a6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придомовых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железобетонных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шлагбаумов,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цепей,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перекрывающих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</w:p>
    <w:p w14:paraId="4207BB08" w14:textId="48240201" w:rsidR="0022714C" w:rsidRPr="00703B1F" w:rsidRDefault="0022714C" w:rsidP="00703B1F">
      <w:pPr>
        <w:pStyle w:val="a6"/>
        <w:numPr>
          <w:ilvl w:val="1"/>
          <w:numId w:val="3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hAnsi="Times New Roman" w:cs="Times New Roman"/>
          <w:sz w:val="28"/>
          <w:szCs w:val="28"/>
        </w:rPr>
        <w:t>Платная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парковка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должна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соответствовать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требованиям,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предусмотренным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2" w:history="1">
        <w:r w:rsidRPr="00703B1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</w:t>
        </w:r>
        <w:r w:rsidR="00D4336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703B1F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Федерального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закона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FC3B27" w:rsidRPr="00703B1F">
        <w:rPr>
          <w:rFonts w:ascii="Times New Roman" w:hAnsi="Times New Roman" w:cs="Times New Roman"/>
          <w:sz w:val="28"/>
          <w:szCs w:val="28"/>
        </w:rPr>
        <w:t>от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FC3B27" w:rsidRPr="00703B1F">
        <w:rPr>
          <w:rFonts w:ascii="Times New Roman" w:hAnsi="Times New Roman" w:cs="Times New Roman"/>
          <w:sz w:val="28"/>
          <w:szCs w:val="28"/>
        </w:rPr>
        <w:t>29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FC3B27" w:rsidRPr="00703B1F">
        <w:rPr>
          <w:rFonts w:ascii="Times New Roman" w:hAnsi="Times New Roman" w:cs="Times New Roman"/>
          <w:sz w:val="28"/>
          <w:szCs w:val="28"/>
        </w:rPr>
        <w:t>декабря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FC3B27" w:rsidRPr="00703B1F">
        <w:rPr>
          <w:rFonts w:ascii="Times New Roman" w:hAnsi="Times New Roman" w:cs="Times New Roman"/>
          <w:sz w:val="28"/>
          <w:szCs w:val="28"/>
        </w:rPr>
        <w:t>2017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FC3B27" w:rsidRPr="00703B1F">
        <w:rPr>
          <w:rFonts w:ascii="Times New Roman" w:hAnsi="Times New Roman" w:cs="Times New Roman"/>
          <w:sz w:val="28"/>
          <w:szCs w:val="28"/>
        </w:rPr>
        <w:t>года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E83FC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3B27" w:rsidRPr="00703B1F">
        <w:rPr>
          <w:rFonts w:ascii="Times New Roman" w:hAnsi="Times New Roman" w:cs="Times New Roman"/>
          <w:sz w:val="28"/>
          <w:szCs w:val="28"/>
        </w:rPr>
        <w:t>№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FC3B27" w:rsidRPr="00703B1F">
        <w:rPr>
          <w:rFonts w:ascii="Times New Roman" w:hAnsi="Times New Roman" w:cs="Times New Roman"/>
          <w:sz w:val="28"/>
          <w:szCs w:val="28"/>
        </w:rPr>
        <w:t>443-ФЗ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503786" w:rsidRPr="00703B1F">
        <w:rPr>
          <w:rFonts w:ascii="Times New Roman" w:hAnsi="Times New Roman" w:cs="Times New Roman"/>
          <w:sz w:val="28"/>
          <w:szCs w:val="28"/>
        </w:rPr>
        <w:t>«</w:t>
      </w:r>
      <w:r w:rsidR="00FC3B27" w:rsidRPr="00703B1F">
        <w:rPr>
          <w:rFonts w:ascii="Times New Roman" w:hAnsi="Times New Roman" w:cs="Times New Roman"/>
          <w:sz w:val="28"/>
          <w:szCs w:val="28"/>
        </w:rPr>
        <w:t>Об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FC3B27" w:rsidRPr="00703B1F">
        <w:rPr>
          <w:rFonts w:ascii="Times New Roman" w:hAnsi="Times New Roman" w:cs="Times New Roman"/>
          <w:sz w:val="28"/>
          <w:szCs w:val="28"/>
        </w:rPr>
        <w:t>организации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FC3B27" w:rsidRPr="00703B1F">
        <w:rPr>
          <w:rFonts w:ascii="Times New Roman" w:hAnsi="Times New Roman" w:cs="Times New Roman"/>
          <w:sz w:val="28"/>
          <w:szCs w:val="28"/>
        </w:rPr>
        <w:t>дорожного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FC3B27" w:rsidRPr="00703B1F">
        <w:rPr>
          <w:rFonts w:ascii="Times New Roman" w:hAnsi="Times New Roman" w:cs="Times New Roman"/>
          <w:sz w:val="28"/>
          <w:szCs w:val="28"/>
        </w:rPr>
        <w:t>движения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FC3B27"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FC3B27" w:rsidRPr="00703B1F">
        <w:rPr>
          <w:rFonts w:ascii="Times New Roman" w:hAnsi="Times New Roman" w:cs="Times New Roman"/>
          <w:sz w:val="28"/>
          <w:szCs w:val="28"/>
        </w:rPr>
        <w:t>Российской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FC3B27" w:rsidRPr="00703B1F">
        <w:rPr>
          <w:rFonts w:ascii="Times New Roman" w:hAnsi="Times New Roman" w:cs="Times New Roman"/>
          <w:sz w:val="28"/>
          <w:szCs w:val="28"/>
        </w:rPr>
        <w:t>Федерации</w:t>
      </w:r>
      <w:r w:rsidR="00503786" w:rsidRPr="00703B1F">
        <w:rPr>
          <w:rFonts w:ascii="Times New Roman" w:hAnsi="Times New Roman" w:cs="Times New Roman"/>
          <w:sz w:val="28"/>
          <w:szCs w:val="28"/>
        </w:rPr>
        <w:t>»</w:t>
      </w:r>
      <w:r w:rsidRPr="00703B1F">
        <w:rPr>
          <w:rFonts w:ascii="Times New Roman" w:hAnsi="Times New Roman" w:cs="Times New Roman"/>
          <w:sz w:val="28"/>
          <w:szCs w:val="28"/>
        </w:rPr>
        <w:t>.</w:t>
      </w:r>
    </w:p>
    <w:p w14:paraId="3D9EFA2C" w14:textId="0BF61B2B" w:rsidR="0022714C" w:rsidRPr="00703B1F" w:rsidRDefault="0022714C" w:rsidP="00703B1F">
      <w:pPr>
        <w:pStyle w:val="a6"/>
        <w:numPr>
          <w:ilvl w:val="1"/>
          <w:numId w:val="3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32"/>
      <w:r w:rsidRPr="00703B1F">
        <w:rPr>
          <w:rFonts w:ascii="Times New Roman" w:hAnsi="Times New Roman" w:cs="Times New Roman"/>
          <w:sz w:val="28"/>
          <w:szCs w:val="28"/>
        </w:rPr>
        <w:t>Законом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субъекта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Российской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Федерации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могут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быть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запрещены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платные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парковки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территориях,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непосредственно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прилегающих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объектам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спорта,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зданиям,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которых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размещены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образовательные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организации,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числе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дошкольные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образовательные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организации,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медицинские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организации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государственной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муниципальной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систем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здравоохранения,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организации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культуры,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органы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государственной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власти,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органы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местного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самоуправления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организации,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предоставляющие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государственные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муниципальные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услуги,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также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земельных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участках,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относящихся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соответствии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703B1F">
          <w:rPr>
            <w:rFonts w:ascii="Times New Roman" w:hAnsi="Times New Roman" w:cs="Times New Roman"/>
            <w:color w:val="000000" w:themeColor="text1"/>
            <w:sz w:val="28"/>
            <w:szCs w:val="28"/>
          </w:rPr>
          <w:t>жилищным</w:t>
        </w:r>
        <w:r w:rsidR="00D4336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703B1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общему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имуществу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многоквартирных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домов.</w:t>
      </w:r>
    </w:p>
    <w:p w14:paraId="16F042C7" w14:textId="6BEF0C42" w:rsidR="0022714C" w:rsidRPr="00703B1F" w:rsidRDefault="0022714C" w:rsidP="00703B1F">
      <w:pPr>
        <w:pStyle w:val="a6"/>
        <w:numPr>
          <w:ilvl w:val="1"/>
          <w:numId w:val="3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33"/>
      <w:bookmarkEnd w:id="6"/>
      <w:r w:rsidRPr="00703B1F">
        <w:rPr>
          <w:rFonts w:ascii="Times New Roman" w:hAnsi="Times New Roman" w:cs="Times New Roman"/>
          <w:sz w:val="28"/>
          <w:szCs w:val="28"/>
        </w:rPr>
        <w:t>Размер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платы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пользование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платными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парковками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автомобильных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дорогах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должен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превышать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определяемый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соответствии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617" w:history="1">
        <w:r w:rsidRPr="00703B1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</w:t>
        </w:r>
        <w:r w:rsidR="00D4336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703B1F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  <w:r w:rsidR="00D4336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703B1F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</w:t>
        </w:r>
        <w:r w:rsidR="00D4336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703B1F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="00D4336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703B1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</w:t>
        </w:r>
        <w:r w:rsidR="00D4336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703B1F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Федерального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закона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B654F8" w:rsidRPr="00703B1F">
        <w:rPr>
          <w:rFonts w:ascii="Times New Roman" w:hAnsi="Times New Roman" w:cs="Times New Roman"/>
          <w:sz w:val="28"/>
          <w:szCs w:val="28"/>
        </w:rPr>
        <w:t>от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B654F8" w:rsidRPr="00703B1F">
        <w:rPr>
          <w:rFonts w:ascii="Times New Roman" w:hAnsi="Times New Roman" w:cs="Times New Roman"/>
          <w:sz w:val="28"/>
          <w:szCs w:val="28"/>
        </w:rPr>
        <w:t>29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B654F8" w:rsidRPr="00703B1F">
        <w:rPr>
          <w:rFonts w:ascii="Times New Roman" w:hAnsi="Times New Roman" w:cs="Times New Roman"/>
          <w:sz w:val="28"/>
          <w:szCs w:val="28"/>
        </w:rPr>
        <w:t>декабря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B654F8" w:rsidRPr="00703B1F">
        <w:rPr>
          <w:rFonts w:ascii="Times New Roman" w:hAnsi="Times New Roman" w:cs="Times New Roman"/>
          <w:sz w:val="28"/>
          <w:szCs w:val="28"/>
        </w:rPr>
        <w:t>2017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B654F8" w:rsidRPr="00703B1F">
        <w:rPr>
          <w:rFonts w:ascii="Times New Roman" w:hAnsi="Times New Roman" w:cs="Times New Roman"/>
          <w:sz w:val="28"/>
          <w:szCs w:val="28"/>
        </w:rPr>
        <w:t>года</w:t>
      </w:r>
      <w:r w:rsidR="008D75E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B654F8" w:rsidRPr="00703B1F">
        <w:rPr>
          <w:rFonts w:ascii="Times New Roman" w:hAnsi="Times New Roman" w:cs="Times New Roman"/>
          <w:sz w:val="28"/>
          <w:szCs w:val="28"/>
        </w:rPr>
        <w:t>№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B654F8" w:rsidRPr="00703B1F">
        <w:rPr>
          <w:rFonts w:ascii="Times New Roman" w:hAnsi="Times New Roman" w:cs="Times New Roman"/>
          <w:sz w:val="28"/>
          <w:szCs w:val="28"/>
        </w:rPr>
        <w:t>443-ФЗ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B654F8" w:rsidRPr="00703B1F">
        <w:rPr>
          <w:rFonts w:ascii="Times New Roman" w:hAnsi="Times New Roman" w:cs="Times New Roman"/>
          <w:sz w:val="28"/>
          <w:szCs w:val="28"/>
        </w:rPr>
        <w:t>Об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B654F8" w:rsidRPr="00703B1F">
        <w:rPr>
          <w:rFonts w:ascii="Times New Roman" w:hAnsi="Times New Roman" w:cs="Times New Roman"/>
          <w:sz w:val="28"/>
          <w:szCs w:val="28"/>
        </w:rPr>
        <w:t>организации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B654F8" w:rsidRPr="00703B1F">
        <w:rPr>
          <w:rFonts w:ascii="Times New Roman" w:hAnsi="Times New Roman" w:cs="Times New Roman"/>
          <w:sz w:val="28"/>
          <w:szCs w:val="28"/>
        </w:rPr>
        <w:t>дорожного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B654F8" w:rsidRPr="00703B1F">
        <w:rPr>
          <w:rFonts w:ascii="Times New Roman" w:hAnsi="Times New Roman" w:cs="Times New Roman"/>
          <w:sz w:val="28"/>
          <w:szCs w:val="28"/>
        </w:rPr>
        <w:t>движения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B654F8"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B654F8" w:rsidRPr="00703B1F">
        <w:rPr>
          <w:rFonts w:ascii="Times New Roman" w:hAnsi="Times New Roman" w:cs="Times New Roman"/>
          <w:sz w:val="28"/>
          <w:szCs w:val="28"/>
        </w:rPr>
        <w:t>Российской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B654F8" w:rsidRPr="00703B1F">
        <w:rPr>
          <w:rFonts w:ascii="Times New Roman" w:hAnsi="Times New Roman" w:cs="Times New Roman"/>
          <w:sz w:val="28"/>
          <w:szCs w:val="28"/>
        </w:rPr>
        <w:t>Федерации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максимальный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размер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такой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платы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устанавливается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владельцами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парковок.</w:t>
      </w:r>
    </w:p>
    <w:p w14:paraId="1A3E8923" w14:textId="33CE1BA5" w:rsidR="0022714C" w:rsidRPr="00703B1F" w:rsidRDefault="0022714C" w:rsidP="00703B1F">
      <w:pPr>
        <w:pStyle w:val="a6"/>
        <w:numPr>
          <w:ilvl w:val="1"/>
          <w:numId w:val="3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34"/>
      <w:bookmarkEnd w:id="7"/>
      <w:r w:rsidRPr="00703B1F">
        <w:rPr>
          <w:rFonts w:ascii="Times New Roman" w:hAnsi="Times New Roman" w:cs="Times New Roman"/>
          <w:sz w:val="28"/>
          <w:szCs w:val="28"/>
        </w:rPr>
        <w:t>Законом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субъекта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Российской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Федерации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могут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быть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установлены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периоды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времени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суток,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также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выходные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нерабочие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праздничные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дни,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когда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платные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парковки,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расположенные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землях,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находящихся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государственной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или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муниципальной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собственности,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используются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бесплатно.</w:t>
      </w:r>
    </w:p>
    <w:p w14:paraId="6C1FCA12" w14:textId="00DCDBC0" w:rsidR="0022714C" w:rsidRPr="00703B1F" w:rsidRDefault="0022714C" w:rsidP="00703B1F">
      <w:pPr>
        <w:pStyle w:val="a6"/>
        <w:numPr>
          <w:ilvl w:val="1"/>
          <w:numId w:val="3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35"/>
      <w:bookmarkEnd w:id="8"/>
      <w:r w:rsidRPr="00703B1F">
        <w:rPr>
          <w:rFonts w:ascii="Times New Roman" w:hAnsi="Times New Roman" w:cs="Times New Roman"/>
          <w:sz w:val="28"/>
          <w:szCs w:val="28"/>
        </w:rPr>
        <w:lastRenderedPageBreak/>
        <w:t>Территория,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которой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организована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платная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парковка,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должна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быть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обозначена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дорожными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знаками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дорожной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разметкой,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оборудована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автоматизированной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системой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оплаты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наличной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или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безналичной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форме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соответствии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проектом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организации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дорожного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движения.</w:t>
      </w:r>
    </w:p>
    <w:p w14:paraId="1A9803E3" w14:textId="3DD76FD8" w:rsidR="0022714C" w:rsidRPr="00703B1F" w:rsidRDefault="0022714C" w:rsidP="00703B1F">
      <w:pPr>
        <w:pStyle w:val="a6"/>
        <w:numPr>
          <w:ilvl w:val="1"/>
          <w:numId w:val="3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36"/>
      <w:bookmarkEnd w:id="9"/>
      <w:r w:rsidRPr="00703B1F">
        <w:rPr>
          <w:rFonts w:ascii="Times New Roman" w:hAnsi="Times New Roman" w:cs="Times New Roman"/>
          <w:sz w:val="28"/>
          <w:szCs w:val="28"/>
        </w:rPr>
        <w:t>Владелец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платной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парковки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обеспечивает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содержание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платной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парковки,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числе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взимание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платы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пользование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платной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парковкой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пользователя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платной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парковки.</w:t>
      </w:r>
    </w:p>
    <w:bookmarkEnd w:id="10"/>
    <w:p w14:paraId="46882099" w14:textId="7626DC5E" w:rsidR="0022714C" w:rsidRPr="004B787E" w:rsidRDefault="0022714C" w:rsidP="00703B1F">
      <w:pPr>
        <w:pStyle w:val="a6"/>
        <w:numPr>
          <w:ilvl w:val="1"/>
          <w:numId w:val="3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hAnsi="Times New Roman" w:cs="Times New Roman"/>
          <w:sz w:val="28"/>
          <w:szCs w:val="28"/>
        </w:rPr>
        <w:t>Взимание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платы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пользование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платной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парковкой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пользователя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платной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парковки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должно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быть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организовано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использованием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автоматизированной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системы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оплаты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наличной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или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безналичной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форме.</w:t>
      </w:r>
    </w:p>
    <w:p w14:paraId="1F6146C4" w14:textId="77777777" w:rsidR="004B787E" w:rsidRPr="00703B1F" w:rsidRDefault="004B787E" w:rsidP="004B787E">
      <w:pPr>
        <w:pStyle w:val="a6"/>
        <w:tabs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4BB75" w14:textId="7B989BF7" w:rsidR="00C528B2" w:rsidRPr="00703B1F" w:rsidRDefault="00AD0A23" w:rsidP="00703B1F">
      <w:pPr>
        <w:pStyle w:val="a6"/>
        <w:keepNext/>
        <w:keepLines/>
        <w:numPr>
          <w:ilvl w:val="0"/>
          <w:numId w:val="63"/>
        </w:numPr>
        <w:suppressAutoHyphens/>
        <w:spacing w:after="0" w:line="240" w:lineRule="auto"/>
        <w:ind w:left="851" w:right="849" w:firstLine="0"/>
        <w:contextualSpacing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EE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мебели</w:t>
      </w:r>
    </w:p>
    <w:p w14:paraId="7FB92C1A" w14:textId="2082FA93" w:rsidR="00FD5CFF" w:rsidRPr="00703B1F" w:rsidRDefault="00B45D59" w:rsidP="00703B1F">
      <w:pPr>
        <w:pStyle w:val="a6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монументально-декоративного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оформления;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садово-парковой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архитектуры;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озеленения;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устройства;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спортивно-развивающее,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спортивно-развивающее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населения;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коммунально-бытовое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оборудование;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осветительное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оборудование;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ограждения;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уличную,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садово-парковую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мебель);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дополняющие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E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DDD162" w14:textId="7BC27AEB" w:rsidR="00FD5CFF" w:rsidRPr="00703B1F" w:rsidRDefault="00FD5CFF" w:rsidP="00703B1F">
      <w:pPr>
        <w:pStyle w:val="a6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E2B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D8A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благоустраиваемой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населения.</w:t>
      </w:r>
    </w:p>
    <w:p w14:paraId="41B6AB31" w14:textId="3E280AC8" w:rsidR="00FD5CFF" w:rsidRPr="00703B1F" w:rsidRDefault="00FD5CFF" w:rsidP="00703B1F">
      <w:pPr>
        <w:pStyle w:val="a6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D59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учитывать:</w:t>
      </w:r>
    </w:p>
    <w:p w14:paraId="17D243C1" w14:textId="28515FEE" w:rsidR="00FD5CFF" w:rsidRPr="00703B1F" w:rsidRDefault="00FD5CFF" w:rsidP="00703B1F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благоустраиваемой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территории;</w:t>
      </w:r>
    </w:p>
    <w:p w14:paraId="787E0B7E" w14:textId="5703DD5A" w:rsidR="00FD5CFF" w:rsidRPr="00703B1F" w:rsidRDefault="00FD5CFF" w:rsidP="00703B1F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МАФ;</w:t>
      </w:r>
    </w:p>
    <w:p w14:paraId="168BCC73" w14:textId="6AEBB6A1" w:rsidR="00FD5CFF" w:rsidRPr="00703B1F" w:rsidRDefault="00FD5CFF" w:rsidP="00703B1F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наледи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заносов,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воды;</w:t>
      </w:r>
    </w:p>
    <w:p w14:paraId="0C2F0C01" w14:textId="595684C0" w:rsidR="00FD5CFF" w:rsidRPr="00703B1F" w:rsidRDefault="00FD5CFF" w:rsidP="00703B1F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МАФ;</w:t>
      </w:r>
    </w:p>
    <w:p w14:paraId="03EC4CFF" w14:textId="3F9E930D" w:rsidR="00FD5CFF" w:rsidRPr="00703B1F" w:rsidRDefault="00FD5CFF" w:rsidP="00703B1F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МАФ;</w:t>
      </w:r>
    </w:p>
    <w:p w14:paraId="1B5282D1" w14:textId="410317DD" w:rsidR="00FD5CFF" w:rsidRPr="00703B1F" w:rsidRDefault="00FD5CFF" w:rsidP="00703B1F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антивандальную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защищенность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оклейки,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изображений;</w:t>
      </w:r>
    </w:p>
    <w:p w14:paraId="47715DE6" w14:textId="7D96E12D" w:rsidR="00FD5CFF" w:rsidRPr="00703B1F" w:rsidRDefault="00FD5CFF" w:rsidP="00703B1F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механизированной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конструкцией;</w:t>
      </w:r>
    </w:p>
    <w:p w14:paraId="632C0F74" w14:textId="028ED06F" w:rsidR="00FD5CFF" w:rsidRPr="00703B1F" w:rsidRDefault="00FD5CFF" w:rsidP="00703B1F">
      <w:pPr>
        <w:pStyle w:val="a6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МАФ;</w:t>
      </w:r>
    </w:p>
    <w:p w14:paraId="2C59B93F" w14:textId="4F404267" w:rsidR="00FD5CFF" w:rsidRPr="00703B1F" w:rsidRDefault="00FD5CFF" w:rsidP="00703B1F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узлов;</w:t>
      </w:r>
    </w:p>
    <w:p w14:paraId="09247324" w14:textId="47A8FEE1" w:rsidR="00FD5CFF" w:rsidRPr="00703B1F" w:rsidRDefault="00FD5CFF" w:rsidP="00703B1F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эргономичность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(высоту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скамеек,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характеристики);</w:t>
      </w:r>
    </w:p>
    <w:p w14:paraId="5661E9F8" w14:textId="61893201" w:rsidR="00FD5CFF" w:rsidRPr="00703B1F" w:rsidRDefault="00FD5CFF" w:rsidP="00703B1F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стилистическое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архитектурой;</w:t>
      </w:r>
    </w:p>
    <w:p w14:paraId="0559AA49" w14:textId="57754474" w:rsidR="00FD5CFF" w:rsidRPr="00703B1F" w:rsidRDefault="00FD5CFF" w:rsidP="00703B1F">
      <w:pPr>
        <w:pStyle w:val="a6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пользователей.</w:t>
      </w:r>
    </w:p>
    <w:p w14:paraId="5BE6682B" w14:textId="351FAC59" w:rsidR="00FD5CFF" w:rsidRPr="00703B1F" w:rsidRDefault="00FD5CFF" w:rsidP="00703B1F">
      <w:pPr>
        <w:pStyle w:val="a6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D59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обеспечение:</w:t>
      </w:r>
    </w:p>
    <w:p w14:paraId="3137158F" w14:textId="1E1B142E" w:rsidR="00FD5CFF" w:rsidRPr="00703B1F" w:rsidRDefault="00FD5CFF" w:rsidP="00703B1F">
      <w:pPr>
        <w:pStyle w:val="a6"/>
        <w:numPr>
          <w:ilvl w:val="0"/>
          <w:numId w:val="19"/>
        </w:numPr>
        <w:spacing w:after="0" w:line="240" w:lineRule="auto"/>
        <w:ind w:hanging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пешеходов;</w:t>
      </w:r>
    </w:p>
    <w:p w14:paraId="2942E3EB" w14:textId="0C88A0D1" w:rsidR="00FD5CFF" w:rsidRPr="00703B1F" w:rsidRDefault="00FD5CFF" w:rsidP="00703B1F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компактной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людей;</w:t>
      </w:r>
    </w:p>
    <w:p w14:paraId="062E8777" w14:textId="17D636C0" w:rsidR="00FD5CFF" w:rsidRPr="00703B1F" w:rsidRDefault="00FD5CFF" w:rsidP="00703B1F">
      <w:pPr>
        <w:pStyle w:val="a6"/>
        <w:numPr>
          <w:ilvl w:val="0"/>
          <w:numId w:val="19"/>
        </w:numPr>
        <w:spacing w:after="0" w:line="240" w:lineRule="auto"/>
        <w:ind w:hanging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конструкции;</w:t>
      </w:r>
    </w:p>
    <w:p w14:paraId="420F9295" w14:textId="7553D52F" w:rsidR="00FD5CFF" w:rsidRPr="00703B1F" w:rsidRDefault="00FD5CFF" w:rsidP="00703B1F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расположения;</w:t>
      </w:r>
    </w:p>
    <w:p w14:paraId="6A773A5D" w14:textId="7437F2C3" w:rsidR="00FD5CFF" w:rsidRPr="00703B1F" w:rsidRDefault="00FD5CFF" w:rsidP="00703B1F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благоустраиваемой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зоны.</w:t>
      </w:r>
    </w:p>
    <w:p w14:paraId="7B06F2A0" w14:textId="0B6DC80F" w:rsidR="00FD5CFF" w:rsidRPr="00703B1F" w:rsidRDefault="00FD5CFF" w:rsidP="00703B1F">
      <w:pPr>
        <w:pStyle w:val="a6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D59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496D318" w14:textId="033B4016" w:rsidR="00FD5CFF" w:rsidRPr="00703B1F" w:rsidRDefault="00FD5CFF" w:rsidP="00703B1F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скамеек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земли;</w:t>
      </w:r>
    </w:p>
    <w:p w14:paraId="392D1A02" w14:textId="7C1B1973" w:rsidR="00FD5CFF" w:rsidRPr="00703B1F" w:rsidRDefault="00FD5CFF" w:rsidP="00703B1F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скамьи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спинками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рекреационного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скамьи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спинками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поручнями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скамьи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поручней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транзитных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зон;</w:t>
      </w:r>
    </w:p>
    <w:p w14:paraId="124B93D9" w14:textId="6D9DE11B" w:rsidR="00FD5CFF" w:rsidRPr="00703B1F" w:rsidRDefault="00FD5CFF" w:rsidP="00703B1F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скамеек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древесных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пней-срубов,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бревен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плах.</w:t>
      </w:r>
    </w:p>
    <w:p w14:paraId="7873AC7E" w14:textId="682C4361" w:rsidR="00FD5CFF" w:rsidRPr="00703B1F" w:rsidRDefault="00FD5CFF" w:rsidP="00703B1F">
      <w:pPr>
        <w:pStyle w:val="a6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D59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МАФ:</w:t>
      </w:r>
    </w:p>
    <w:p w14:paraId="08AD549D" w14:textId="7C64C67B" w:rsidR="00FD5CFF" w:rsidRPr="00703B1F" w:rsidRDefault="00FD5CFF" w:rsidP="00703B1F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освещения;</w:t>
      </w:r>
    </w:p>
    <w:p w14:paraId="7C93C1CE" w14:textId="4DFBFC63" w:rsidR="00FD5CFF" w:rsidRPr="00703B1F" w:rsidRDefault="00FD5CFF" w:rsidP="00703B1F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скамьи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сумок;</w:t>
      </w:r>
    </w:p>
    <w:p w14:paraId="4B7EF392" w14:textId="6A403611" w:rsidR="00FD5CFF" w:rsidRPr="00703B1F" w:rsidRDefault="00FD5CFF" w:rsidP="00703B1F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скамеек,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возможностями;</w:t>
      </w:r>
    </w:p>
    <w:p w14:paraId="60530C11" w14:textId="623A5386" w:rsidR="00FD5CFF" w:rsidRPr="00703B1F" w:rsidRDefault="00FD5CFF" w:rsidP="00703B1F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наезда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автомобилей);</w:t>
      </w:r>
    </w:p>
    <w:p w14:paraId="6D02D4D2" w14:textId="71B0FEC8" w:rsidR="00FD5CFF" w:rsidRPr="00703B1F" w:rsidRDefault="00FD5CFF" w:rsidP="00703B1F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цветочницы,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вазоны,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кашпо,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подвесные;</w:t>
      </w:r>
    </w:p>
    <w:p w14:paraId="20AB64AB" w14:textId="25F5F5E2" w:rsidR="00FD5CFF" w:rsidRPr="00703B1F" w:rsidRDefault="00FD5CFF" w:rsidP="00703B1F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урны.</w:t>
      </w:r>
    </w:p>
    <w:p w14:paraId="6E74137E" w14:textId="41D50B1B" w:rsidR="00F91D8A" w:rsidRPr="00703B1F" w:rsidRDefault="00F91D8A" w:rsidP="00703B1F">
      <w:pPr>
        <w:pStyle w:val="a6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фонтаны,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водоемы.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декоративно-эстетическую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функцию,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улучшают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микроклимат,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акустическую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водосливными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трубами,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отводящими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дренажную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фонтанов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водоемы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сооружаются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газоном,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плиточным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покрытием,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цветниками,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древесно-кустарниковыми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посадками.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водоема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гладким,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ACE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оформления.</w:t>
      </w:r>
    </w:p>
    <w:p w14:paraId="3B09D57A" w14:textId="4CBF4E5C" w:rsidR="00F91D8A" w:rsidRPr="00703B1F" w:rsidRDefault="00F91D8A" w:rsidP="00703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1A9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относятся: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размещаемые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скамьи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420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480мм.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скамьи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водоустойчивой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(предпочтительно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пропиткой).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размещаемой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территории.</w:t>
      </w:r>
    </w:p>
    <w:p w14:paraId="034F8569" w14:textId="1E2F3DCF" w:rsidR="00F91D8A" w:rsidRPr="00703B1F" w:rsidRDefault="00F91D8A" w:rsidP="00703B1F">
      <w:pPr>
        <w:pStyle w:val="a6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коммунально-бытовое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мусора.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коммунально-бытового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экологичность,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(отсутствие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углов),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площадях,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входов: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вокзалы,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остановочных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заметными,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расстановке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расстановки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вышеперечисленных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составлять: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60м.,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9BB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100м.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расстановку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некапитальных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расстановку,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мешающую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колясок.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Предпочтительно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обеззараживания,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уровню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площадке.</w:t>
      </w:r>
    </w:p>
    <w:p w14:paraId="0078E862" w14:textId="0C12DB59" w:rsidR="00F91D8A" w:rsidRPr="00703B1F" w:rsidRDefault="00F91D8A" w:rsidP="00703B1F">
      <w:pPr>
        <w:pStyle w:val="a6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относятся: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укрытия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таксофонов,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кофе,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прохладительных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напитков,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(подъемные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колясок,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смотровые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колодцев,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вентиляционные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связи).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оборудованию,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59.13330.2012.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таксофонов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рекреационного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электроосвещение.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таксофонов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(трубы)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канализации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(трубы)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электроосвещения.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таксофонов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ряду)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монетоприемника</w:t>
      </w:r>
      <w:proofErr w:type="spellEnd"/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составлял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1,3м.;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отверстия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1,3м.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числе: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колодцев,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переходов),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проектировать,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перепад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20мм,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зазоры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15мм;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вентиляционные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решетками.</w:t>
      </w:r>
    </w:p>
    <w:p w14:paraId="3CD447FE" w14:textId="0E2E32FC" w:rsidR="00F91D8A" w:rsidRPr="00703B1F" w:rsidRDefault="00F91D8A" w:rsidP="00703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Абонентские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многоэтажных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абонентских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абонентских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возлагаются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жилищно-эксплуатационные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домов.</w:t>
      </w:r>
    </w:p>
    <w:p w14:paraId="36DABF61" w14:textId="76E10401" w:rsidR="00F91D8A" w:rsidRPr="00703B1F" w:rsidRDefault="00F91D8A" w:rsidP="00703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малоэтажной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абонентские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средств.</w:t>
      </w:r>
    </w:p>
    <w:p w14:paraId="00ECB97E" w14:textId="339E79F1" w:rsidR="00F91D8A" w:rsidRPr="00703B1F" w:rsidRDefault="00F91D8A" w:rsidP="00703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размещающимся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многоэтажных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устанавливаемые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адресатами.</w:t>
      </w:r>
    </w:p>
    <w:p w14:paraId="659CCCE4" w14:textId="6729F221" w:rsidR="00F91D8A" w:rsidRPr="00703B1F" w:rsidRDefault="00F91D8A" w:rsidP="00703B1F">
      <w:pPr>
        <w:pStyle w:val="a6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оборудование.</w:t>
      </w:r>
    </w:p>
    <w:p w14:paraId="4B6D44A2" w14:textId="31DFAAD2" w:rsidR="00F91D8A" w:rsidRPr="00703B1F" w:rsidRDefault="00F91D8A" w:rsidP="00703B1F">
      <w:pPr>
        <w:pStyle w:val="a6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Игровое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ACE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комплексами.</w:t>
      </w:r>
    </w:p>
    <w:p w14:paraId="39EED3B8" w14:textId="7AB5C530" w:rsidR="00F91D8A" w:rsidRPr="00703B1F" w:rsidRDefault="00F91D8A" w:rsidP="00703B1F">
      <w:pPr>
        <w:pStyle w:val="a6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привлекательным.</w:t>
      </w:r>
    </w:p>
    <w:p w14:paraId="1A3CFDA8" w14:textId="5670A96B" w:rsidR="00F91D8A" w:rsidRPr="00703B1F" w:rsidRDefault="00F91D8A" w:rsidP="00703B1F">
      <w:pPr>
        <w:pStyle w:val="a6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обработки:</w:t>
      </w:r>
    </w:p>
    <w:p w14:paraId="30DBD845" w14:textId="1FA84FCC" w:rsidR="00F91D8A" w:rsidRPr="00703B1F" w:rsidRDefault="00F91D8A" w:rsidP="00703B1F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обработкой,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предотвращающей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гниение,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усыхание,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возгорание,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сколы;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отполированное,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закруглены;</w:t>
      </w:r>
    </w:p>
    <w:p w14:paraId="7D04986B" w14:textId="3F553C92" w:rsidR="00F91D8A" w:rsidRPr="00703B1F" w:rsidRDefault="00F91D8A" w:rsidP="00703B1F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(влагостойкая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покраска,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антикоррозийное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покрытие);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металлопластик</w:t>
      </w:r>
      <w:proofErr w:type="spellEnd"/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травмирует,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ржавеет,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морозоустойчив);</w:t>
      </w:r>
    </w:p>
    <w:p w14:paraId="34583A68" w14:textId="5C1851A9" w:rsidR="00F91D8A" w:rsidRPr="00703B1F" w:rsidRDefault="00F91D8A" w:rsidP="00703B1F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бетонные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железобетонные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бетона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М300,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морозостойкостью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М150,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поверхности;</w:t>
      </w:r>
    </w:p>
    <w:p w14:paraId="37C5733C" w14:textId="56CC1861" w:rsidR="00F91D8A" w:rsidRPr="00703B1F" w:rsidRDefault="00F91D8A" w:rsidP="00703B1F">
      <w:pPr>
        <w:pStyle w:val="a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полимеров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окраски,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выцветающей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климатических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факторов.</w:t>
      </w:r>
    </w:p>
    <w:p w14:paraId="2CE29B44" w14:textId="1F6E71C4" w:rsidR="00F91D8A" w:rsidRPr="00703B1F" w:rsidRDefault="00F91D8A" w:rsidP="00703B1F">
      <w:pPr>
        <w:pStyle w:val="a6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застревание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движения;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поручни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охватываться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ребенка;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отверстий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диаметром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500мм.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стволов,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деревьев.</w:t>
      </w:r>
    </w:p>
    <w:p w14:paraId="0C6B4AB6" w14:textId="5AD351E1" w:rsidR="00F91D8A" w:rsidRPr="00703B1F" w:rsidRDefault="00F91D8A" w:rsidP="00703B1F">
      <w:pPr>
        <w:pStyle w:val="a6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(тропы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рекреаций.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снарядов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сертифицированным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бревен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брусьев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поверхностью,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(отсутствие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трещин,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сколов.).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руководствоваться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сертифицированного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оборудования.</w:t>
      </w:r>
    </w:p>
    <w:p w14:paraId="0B1DD4C7" w14:textId="08C701FA" w:rsidR="00F91D8A" w:rsidRPr="00703B1F" w:rsidRDefault="00F91D8A" w:rsidP="00703B1F">
      <w:pPr>
        <w:pStyle w:val="a6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осветительное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</w:p>
    <w:p w14:paraId="127893AA" w14:textId="672234B3" w:rsidR="00F91D8A" w:rsidRPr="00703B1F" w:rsidRDefault="00F91D8A" w:rsidP="00703B1F">
      <w:pPr>
        <w:pStyle w:val="a6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E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осветительные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(функционального,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обеспечивать:</w:t>
      </w:r>
    </w:p>
    <w:p w14:paraId="36C58B2B" w14:textId="320FE71A" w:rsidR="00F91D8A" w:rsidRPr="00703B1F" w:rsidRDefault="00F91D8A" w:rsidP="00703B1F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селитебных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"https://mobileonline.garant.ru/" \l "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" </w:instrTex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03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строительными</w:t>
      </w:r>
      <w:r w:rsidR="00D43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нормами</w:t>
      </w:r>
      <w:r w:rsidR="00D43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СНиП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23-05-95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(у</w:t>
      </w:r>
      <w:r w:rsidRPr="00703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тв.</w:t>
      </w:r>
      <w:r w:rsidR="00D43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постановлением</w:t>
      </w:r>
      <w:r w:rsidR="00D43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Минстроя</w:t>
      </w:r>
      <w:r w:rsidR="00D43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РФ</w:t>
      </w:r>
      <w:r w:rsidR="00D43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D43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августа</w:t>
      </w:r>
      <w:r w:rsidR="00D43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1995</w:t>
      </w:r>
      <w:r w:rsidR="00D43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</w:t>
      </w:r>
      <w:r w:rsidR="00D43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N</w:t>
      </w:r>
      <w:r w:rsidR="00D433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18-78)</w:t>
      </w:r>
      <w:r w:rsidR="006C3F65" w:rsidRPr="00703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14:paraId="5378C31E" w14:textId="2C159014" w:rsidR="00F91D8A" w:rsidRPr="00703B1F" w:rsidRDefault="00F91D8A" w:rsidP="00703B1F">
      <w:pPr>
        <w:pStyle w:val="a6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03B1F">
        <w:rPr>
          <w:rFonts w:ascii="Times New Roman" w:hAnsi="Times New Roman" w:cs="Times New Roman"/>
          <w:sz w:val="28"/>
          <w:szCs w:val="28"/>
          <w:lang w:eastAsia="ru-RU"/>
        </w:rPr>
        <w:t>надежность</w:t>
      </w:r>
      <w:r w:rsidR="00D433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 w:rsidR="00D433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  <w:lang w:eastAsia="ru-RU"/>
        </w:rPr>
        <w:t>установок</w:t>
      </w:r>
      <w:r w:rsidR="00D433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  <w:lang w:eastAsia="ru-RU"/>
        </w:rPr>
        <w:t>согласно</w:t>
      </w:r>
      <w:r w:rsidR="00D433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  <w:lang w:eastAsia="ru-RU"/>
        </w:rPr>
        <w:t>Правилам</w:t>
      </w:r>
      <w:r w:rsidR="00D433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  <w:lang w:eastAsia="ru-RU"/>
        </w:rPr>
        <w:t>устройства</w:t>
      </w:r>
      <w:r w:rsidR="00D433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  <w:lang w:eastAsia="ru-RU"/>
        </w:rPr>
        <w:t>электроустановок</w:t>
      </w:r>
      <w:r w:rsidR="00D433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  <w:lang w:eastAsia="ru-RU"/>
        </w:rPr>
        <w:t>(ПУЭ),</w:t>
      </w:r>
      <w:r w:rsidR="00D433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  <w:lang w:eastAsia="ru-RU"/>
        </w:rPr>
        <w:t>безопасность</w:t>
      </w:r>
      <w:r w:rsidR="00D433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  <w:lang w:eastAsia="ru-RU"/>
        </w:rPr>
        <w:t>населения,</w:t>
      </w:r>
      <w:r w:rsidR="00D433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  <w:lang w:eastAsia="ru-RU"/>
        </w:rPr>
        <w:t>обслуживающего</w:t>
      </w:r>
      <w:r w:rsidR="00D433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  <w:lang w:eastAsia="ru-RU"/>
        </w:rPr>
        <w:t>персонала</w:t>
      </w:r>
      <w:r w:rsidR="00D433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  <w:lang w:eastAsia="ru-RU"/>
        </w:rPr>
        <w:t>и,</w:t>
      </w:r>
      <w:r w:rsidR="00D433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  <w:lang w:eastAsia="ru-RU"/>
        </w:rPr>
        <w:t>необходимых</w:t>
      </w:r>
      <w:r w:rsidR="00D433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  <w:lang w:eastAsia="ru-RU"/>
        </w:rPr>
        <w:t>случаях,</w:t>
      </w:r>
      <w:r w:rsidR="00D433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  <w:lang w:eastAsia="ru-RU"/>
        </w:rPr>
        <w:t>защищенность</w:t>
      </w:r>
      <w:r w:rsidR="00D433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  <w:lang w:eastAsia="ru-RU"/>
        </w:rPr>
        <w:t>вандализма;</w:t>
      </w:r>
    </w:p>
    <w:p w14:paraId="5AE22F36" w14:textId="1213D1A5" w:rsidR="00F91D8A" w:rsidRPr="00703B1F" w:rsidRDefault="00F91D8A" w:rsidP="00703B1F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электроэнергии;</w:t>
      </w:r>
    </w:p>
    <w:p w14:paraId="323A183D" w14:textId="24849D2C" w:rsidR="00F91D8A" w:rsidRPr="00703B1F" w:rsidRDefault="00F91D8A" w:rsidP="00703B1F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время;</w:t>
      </w:r>
    </w:p>
    <w:p w14:paraId="79C0AC08" w14:textId="0341A023" w:rsidR="00F91D8A" w:rsidRPr="00703B1F" w:rsidRDefault="00F91D8A" w:rsidP="00703B1F">
      <w:pPr>
        <w:pStyle w:val="a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установок.</w:t>
      </w:r>
    </w:p>
    <w:p w14:paraId="6F94A0DF" w14:textId="0AFBB724" w:rsidR="00F91D8A" w:rsidRPr="00703B1F" w:rsidRDefault="00F91D8A" w:rsidP="00703B1F">
      <w:pPr>
        <w:pStyle w:val="a6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(отключение)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(повышении)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лк</w:t>
      </w:r>
      <w:proofErr w:type="spellEnd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EC6F7E" w14:textId="1284B668" w:rsidR="00F91D8A" w:rsidRPr="00703B1F" w:rsidRDefault="00F91D8A" w:rsidP="00703B1F">
      <w:pPr>
        <w:pStyle w:val="a6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23B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производить:</w:t>
      </w:r>
    </w:p>
    <w:p w14:paraId="107DFE95" w14:textId="254AC933" w:rsidR="00F91D8A" w:rsidRPr="00703B1F" w:rsidRDefault="00F91D8A" w:rsidP="00703B1F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лк</w:t>
      </w:r>
      <w:proofErr w:type="spellEnd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светильников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Родниковского сельского поселения Курганинского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переключение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тоннелей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освещения;</w:t>
      </w:r>
    </w:p>
    <w:p w14:paraId="4C9C4A62" w14:textId="1E702EA3" w:rsidR="00F91D8A" w:rsidRPr="00703B1F" w:rsidRDefault="00F91D8A" w:rsidP="00703B1F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АО)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689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освещаемых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полуночи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(вокзалы,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въезды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посёлок)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рассвета;</w:t>
      </w:r>
    </w:p>
    <w:p w14:paraId="22DE6A8B" w14:textId="5004213A" w:rsidR="00F91D8A" w:rsidRPr="00703B1F" w:rsidRDefault="00F91D8A" w:rsidP="00703B1F">
      <w:pPr>
        <w:pStyle w:val="a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владельцев.</w:t>
      </w:r>
    </w:p>
    <w:p w14:paraId="49AA2146" w14:textId="4D04A31A" w:rsidR="00F91D8A" w:rsidRPr="00703B1F" w:rsidRDefault="00F91D8A" w:rsidP="00703B1F">
      <w:pPr>
        <w:pStyle w:val="a6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работы:</w:t>
      </w:r>
    </w:p>
    <w:p w14:paraId="1ECB5EE9" w14:textId="69E33AAD" w:rsidR="00F91D8A" w:rsidRPr="00703B1F" w:rsidRDefault="00F91D8A" w:rsidP="00703B1F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будничный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функционируют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освещения;</w:t>
      </w:r>
    </w:p>
    <w:p w14:paraId="7B04DA5F" w14:textId="2AB2BCD4" w:rsidR="00F91D8A" w:rsidRPr="00703B1F" w:rsidRDefault="00F91D8A" w:rsidP="00703B1F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ночной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отключаться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допускаемая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9BB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поселения;</w:t>
      </w:r>
    </w:p>
    <w:p w14:paraId="043A6487" w14:textId="5C8B5F48" w:rsidR="00F91D8A" w:rsidRPr="00703B1F" w:rsidRDefault="00F91D8A" w:rsidP="00703B1F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функционируют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осветительные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Родниковского сельского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поселения;</w:t>
      </w:r>
    </w:p>
    <w:p w14:paraId="4F2F45D1" w14:textId="41FCA013" w:rsidR="00F91D8A" w:rsidRPr="00703B1F" w:rsidRDefault="00F91D8A" w:rsidP="00703B1F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предусматриваемый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рекреационных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(зимой,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осенью).</w:t>
      </w:r>
    </w:p>
    <w:p w14:paraId="6396344C" w14:textId="55ACE49A" w:rsidR="00F91D8A" w:rsidRPr="00703B1F" w:rsidRDefault="00F91D8A" w:rsidP="00703B1F">
      <w:pPr>
        <w:pStyle w:val="a6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освещаться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расписанию,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9BB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14:paraId="14612B7E" w14:textId="1FF2D983" w:rsidR="00F91D8A" w:rsidRPr="00703B1F" w:rsidRDefault="00F91D8A" w:rsidP="00703B1F">
      <w:pPr>
        <w:pStyle w:val="a6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лиц.</w:t>
      </w:r>
    </w:p>
    <w:p w14:paraId="6ECE391E" w14:textId="5E08DE06" w:rsidR="00F91D8A" w:rsidRPr="00703B1F" w:rsidRDefault="00F91D8A" w:rsidP="00703B1F">
      <w:pPr>
        <w:pStyle w:val="a6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зонах.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подразделяют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высокомачтовые</w:t>
      </w:r>
      <w:proofErr w:type="spellEnd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парапетные,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встроенные.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осветительные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</w:t>
      </w:r>
      <w:proofErr w:type="gramEnd"/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нижнюю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полусферу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прямого,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рассеянного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светильников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неограниченным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светораспределением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(типа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светорассеивающего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установках: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газонных,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(типа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плафонов)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венчающими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консольными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приборами.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рельефа.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светильники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цветников,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дорожек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Светильники,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встроенные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цоколи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назначения.</w:t>
      </w:r>
    </w:p>
    <w:p w14:paraId="78722483" w14:textId="3DCED15C" w:rsidR="00F91D8A" w:rsidRPr="00703B1F" w:rsidRDefault="00F91D8A" w:rsidP="00703B1F">
      <w:pPr>
        <w:pStyle w:val="a6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38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38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монументального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доминантных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достопримечательных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ландшафтных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ансамблей.</w:t>
      </w:r>
    </w:p>
    <w:p w14:paraId="4DEFB617" w14:textId="6EA2195C" w:rsidR="00F91D8A" w:rsidRPr="00703B1F" w:rsidRDefault="00F91D8A" w:rsidP="00703B1F">
      <w:pPr>
        <w:pStyle w:val="a6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светокомпозиционных</w:t>
      </w:r>
      <w:proofErr w:type="spellEnd"/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светоцветовые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действующим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населения.</w:t>
      </w:r>
    </w:p>
    <w:p w14:paraId="00297DFB" w14:textId="11AA5CBF" w:rsidR="00F91D8A" w:rsidRPr="00703B1F" w:rsidRDefault="00F91D8A" w:rsidP="00703B1F">
      <w:pPr>
        <w:pStyle w:val="a6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</w:t>
      </w:r>
    </w:p>
    <w:p w14:paraId="66F68A57" w14:textId="48D3CFCB" w:rsidR="00740A28" w:rsidRPr="00703B1F" w:rsidRDefault="00F91D8A" w:rsidP="00703B1F">
      <w:pPr>
        <w:pStyle w:val="a6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основываются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узлов.</w:t>
      </w:r>
    </w:p>
    <w:p w14:paraId="4E6B43C6" w14:textId="7A8B2501" w:rsidR="00F91D8A" w:rsidRPr="00703B1F" w:rsidRDefault="00F91D8A" w:rsidP="00703B1F">
      <w:pPr>
        <w:pStyle w:val="a6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МАФ:</w:t>
      </w:r>
    </w:p>
    <w:p w14:paraId="0413EEFB" w14:textId="0E4D5766" w:rsidR="00F91D8A" w:rsidRPr="00703B1F" w:rsidRDefault="00F91D8A" w:rsidP="00703B1F">
      <w:pPr>
        <w:pStyle w:val="a6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создающее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пешеходов;</w:t>
      </w:r>
    </w:p>
    <w:p w14:paraId="0BC3C3D1" w14:textId="488B5E14" w:rsidR="00F91D8A" w:rsidRPr="00703B1F" w:rsidRDefault="00F91D8A" w:rsidP="00703B1F">
      <w:pPr>
        <w:pStyle w:val="a6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людей;</w:t>
      </w:r>
    </w:p>
    <w:p w14:paraId="703BD7FA" w14:textId="44AACE30" w:rsidR="00F91D8A" w:rsidRPr="00703B1F" w:rsidRDefault="00F91D8A" w:rsidP="00703B1F">
      <w:pPr>
        <w:pStyle w:val="a6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конструкции;</w:t>
      </w:r>
    </w:p>
    <w:p w14:paraId="42D994B8" w14:textId="37F926BA" w:rsidR="00F91D8A" w:rsidRPr="00703B1F" w:rsidRDefault="00F91D8A" w:rsidP="00703B1F">
      <w:pPr>
        <w:pStyle w:val="a6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фиксация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расположения.</w:t>
      </w:r>
    </w:p>
    <w:p w14:paraId="155DCE9A" w14:textId="66393A9E" w:rsidR="00FD5CFF" w:rsidRPr="00703B1F" w:rsidRDefault="00FD5CFF" w:rsidP="00703B1F">
      <w:pPr>
        <w:pStyle w:val="a6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вандализма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D59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ACBAFB4" w14:textId="387AD376" w:rsidR="00FD5CFF" w:rsidRPr="00703B1F" w:rsidRDefault="00FD5CFF" w:rsidP="00703B1F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текстурированием</w:t>
      </w:r>
      <w:proofErr w:type="spellEnd"/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перфорированием,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препятствующим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вандализму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облегчающим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устранение;</w:t>
      </w:r>
    </w:p>
    <w:p w14:paraId="03206A5B" w14:textId="208F36EA" w:rsidR="00FD5CFF" w:rsidRPr="00703B1F" w:rsidRDefault="00FD5CFF" w:rsidP="00703B1F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стрит-арт,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афиши,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местности,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навигационные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элементы).</w:t>
      </w:r>
    </w:p>
    <w:p w14:paraId="0D9CCFFF" w14:textId="195A16B8" w:rsidR="00FD5CFF" w:rsidRPr="00703B1F" w:rsidRDefault="00FD5CFF" w:rsidP="00703B1F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спортивно-развивающее,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спортивно-развивающее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очищающихся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абразивным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растворяющим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предпочтение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окраски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поверхностей;</w:t>
      </w:r>
    </w:p>
    <w:p w14:paraId="53E42030" w14:textId="6AEBB7C3" w:rsidR="00FD5CFF" w:rsidRPr="00703B1F" w:rsidRDefault="00FD5CFF" w:rsidP="00703B1F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частицы.</w:t>
      </w:r>
    </w:p>
    <w:p w14:paraId="71B3A4E8" w14:textId="5E7E04F5" w:rsidR="00FD5CFF" w:rsidRDefault="00FD5CFF" w:rsidP="00703B1F">
      <w:pPr>
        <w:pStyle w:val="a6"/>
        <w:numPr>
          <w:ilvl w:val="1"/>
          <w:numId w:val="5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D59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благоустраиваемой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ремонта.</w:t>
      </w:r>
    </w:p>
    <w:p w14:paraId="3BB855E5" w14:textId="77777777" w:rsidR="004B787E" w:rsidRPr="00703B1F" w:rsidRDefault="004B787E" w:rsidP="004B787E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A3F76" w14:textId="61CD4DB5" w:rsidR="00FD5CFF" w:rsidRPr="00703B1F" w:rsidRDefault="00B45D59" w:rsidP="00703B1F">
      <w:pPr>
        <w:pStyle w:val="a6"/>
        <w:keepNext/>
        <w:keepLines/>
        <w:numPr>
          <w:ilvl w:val="0"/>
          <w:numId w:val="63"/>
        </w:numPr>
        <w:suppressAutoHyphens/>
        <w:spacing w:after="0" w:line="240" w:lineRule="auto"/>
        <w:ind w:left="851" w:right="849" w:firstLine="0"/>
        <w:contextualSpacing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дорожек,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тропинок</w:t>
      </w:r>
    </w:p>
    <w:p w14:paraId="50F149FD" w14:textId="788A40EF" w:rsidR="00FD5CFF" w:rsidRPr="00703B1F" w:rsidRDefault="0027625B" w:rsidP="00703B1F">
      <w:pPr>
        <w:pStyle w:val="a6"/>
        <w:numPr>
          <w:ilvl w:val="1"/>
          <w:numId w:val="3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hAnsi="Times New Roman" w:cs="Times New Roman"/>
          <w:sz w:val="28"/>
          <w:szCs w:val="28"/>
        </w:rPr>
        <w:t>При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создании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благоустройстве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пешеходных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коммуникаций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(тротуары,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пешеходные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дорожки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велосипедные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дорожки)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территории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5B13E3" w:rsidRPr="00703B1F">
        <w:rPr>
          <w:rFonts w:ascii="Times New Roman" w:hAnsi="Times New Roman" w:cs="Times New Roman"/>
          <w:sz w:val="28"/>
          <w:szCs w:val="28"/>
        </w:rPr>
        <w:t>Родниковского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сельского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поселения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обеспечивается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минимальное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количество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пересечений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транспортными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коммуникациями,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непрерывность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системы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пешеходных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коммуникаций,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возможность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безопасного,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беспрепятственного,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lastRenderedPageBreak/>
        <w:t>приоритетом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пешеходного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велодвижения,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удобного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передвижения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людей,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числе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людей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инвалидностью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маломобильных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групп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населения,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высокий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уровень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благоустройства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озеленения.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системе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пешеходных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коммуникаций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выделяются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основные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второстепенные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пешеходные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связи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2B9C31" w14:textId="5D07D757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</w:t>
      </w:r>
      <w:r w:rsidR="00AC7D4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рекреационного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рекреационного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25B" w:rsidRPr="00703B1F">
        <w:rPr>
          <w:rFonts w:ascii="Times New Roman" w:hAnsi="Times New Roman" w:cs="Times New Roman"/>
          <w:sz w:val="28"/>
          <w:szCs w:val="28"/>
        </w:rPr>
        <w:t>К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7625B" w:rsidRPr="00703B1F">
        <w:rPr>
          <w:rFonts w:ascii="Times New Roman" w:hAnsi="Times New Roman" w:cs="Times New Roman"/>
          <w:sz w:val="28"/>
          <w:szCs w:val="28"/>
        </w:rPr>
        <w:t>основным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7625B" w:rsidRPr="00703B1F">
        <w:rPr>
          <w:rFonts w:ascii="Times New Roman" w:hAnsi="Times New Roman" w:cs="Times New Roman"/>
          <w:sz w:val="28"/>
          <w:szCs w:val="28"/>
        </w:rPr>
        <w:t>пешеходным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7625B" w:rsidRPr="00703B1F">
        <w:rPr>
          <w:rFonts w:ascii="Times New Roman" w:hAnsi="Times New Roman" w:cs="Times New Roman"/>
          <w:sz w:val="28"/>
          <w:szCs w:val="28"/>
        </w:rPr>
        <w:t>коммуникациям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7625B" w:rsidRPr="00703B1F">
        <w:rPr>
          <w:rFonts w:ascii="Times New Roman" w:hAnsi="Times New Roman" w:cs="Times New Roman"/>
          <w:sz w:val="28"/>
          <w:szCs w:val="28"/>
        </w:rPr>
        <w:t>относятся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7625B" w:rsidRPr="00703B1F">
        <w:rPr>
          <w:rFonts w:ascii="Times New Roman" w:hAnsi="Times New Roman" w:cs="Times New Roman"/>
          <w:sz w:val="28"/>
          <w:szCs w:val="28"/>
        </w:rPr>
        <w:t>пешеходные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7625B" w:rsidRPr="00703B1F">
        <w:rPr>
          <w:rFonts w:ascii="Times New Roman" w:hAnsi="Times New Roman" w:cs="Times New Roman"/>
          <w:sz w:val="28"/>
          <w:szCs w:val="28"/>
        </w:rPr>
        <w:t>переходы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7625B" w:rsidRPr="00703B1F">
        <w:rPr>
          <w:rFonts w:ascii="Times New Roman" w:hAnsi="Times New Roman" w:cs="Times New Roman"/>
          <w:sz w:val="28"/>
          <w:szCs w:val="28"/>
        </w:rPr>
        <w:t>(подземные,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7625B" w:rsidRPr="00703B1F">
        <w:rPr>
          <w:rFonts w:ascii="Times New Roman" w:hAnsi="Times New Roman" w:cs="Times New Roman"/>
          <w:sz w:val="28"/>
          <w:szCs w:val="28"/>
        </w:rPr>
        <w:t>наземные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7625B"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7625B" w:rsidRPr="00703B1F">
        <w:rPr>
          <w:rFonts w:ascii="Times New Roman" w:hAnsi="Times New Roman" w:cs="Times New Roman"/>
          <w:sz w:val="28"/>
          <w:szCs w:val="28"/>
        </w:rPr>
        <w:t>надземные),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7625B" w:rsidRPr="00703B1F">
        <w:rPr>
          <w:rFonts w:ascii="Times New Roman" w:hAnsi="Times New Roman" w:cs="Times New Roman"/>
          <w:sz w:val="28"/>
          <w:szCs w:val="28"/>
        </w:rPr>
        <w:t>пешеходные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7625B" w:rsidRPr="00703B1F">
        <w:rPr>
          <w:rFonts w:ascii="Times New Roman" w:hAnsi="Times New Roman" w:cs="Times New Roman"/>
          <w:sz w:val="28"/>
          <w:szCs w:val="28"/>
        </w:rPr>
        <w:t>дороги,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7625B" w:rsidRPr="00703B1F">
        <w:rPr>
          <w:rFonts w:ascii="Times New Roman" w:hAnsi="Times New Roman" w:cs="Times New Roman"/>
          <w:sz w:val="28"/>
          <w:szCs w:val="28"/>
        </w:rPr>
        <w:t>тротуары.</w:t>
      </w:r>
    </w:p>
    <w:p w14:paraId="7E39FBBF" w14:textId="48D8D4D4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</w:t>
      </w:r>
      <w:r w:rsidR="00AC7D4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благоустраиваемой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15697A" w14:textId="17F2CE10" w:rsidR="0027625B" w:rsidRPr="00703B1F" w:rsidRDefault="0027625B" w:rsidP="00703B1F">
      <w:pPr>
        <w:pStyle w:val="a6"/>
        <w:numPr>
          <w:ilvl w:val="1"/>
          <w:numId w:val="3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hAnsi="Times New Roman" w:cs="Times New Roman"/>
          <w:sz w:val="28"/>
          <w:szCs w:val="28"/>
        </w:rPr>
        <w:t>Ширина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пешеходных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тротуаров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дорожек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составе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активно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используемых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общественных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пространств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должна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соответствовать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требованиям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технических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регламентов,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национальных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стандартов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сводов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правил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обеспечивать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беспрепятственный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проход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большого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количества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пешеходов.</w:t>
      </w:r>
    </w:p>
    <w:p w14:paraId="3E12FC0A" w14:textId="4745042E" w:rsidR="0027625B" w:rsidRPr="00703B1F" w:rsidRDefault="0027625B" w:rsidP="00703B1F">
      <w:pPr>
        <w:pStyle w:val="a6"/>
        <w:numPr>
          <w:ilvl w:val="1"/>
          <w:numId w:val="3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дорожках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крупных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объектов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озеленения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(парков,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лесопарков,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озелененных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территориях)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предусматриваются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различные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виды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мягкого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(крошка,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щебень,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кора)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или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комбинированного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покрытия,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деревянный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настил,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пешеходные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тропы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естественным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грунтовым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покрытием,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также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возможно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применение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кирпичей,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валунов,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утрамбованного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грунта.</w:t>
      </w:r>
    </w:p>
    <w:p w14:paraId="2FBCBF5A" w14:textId="44AB279E" w:rsidR="0027625B" w:rsidRPr="00703B1F" w:rsidRDefault="0027625B" w:rsidP="00703B1F">
      <w:pPr>
        <w:pStyle w:val="a6"/>
        <w:numPr>
          <w:ilvl w:val="1"/>
          <w:numId w:val="3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hAnsi="Times New Roman" w:cs="Times New Roman"/>
          <w:sz w:val="28"/>
          <w:szCs w:val="28"/>
        </w:rPr>
        <w:t>Пешеходные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коммуникации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составе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объектов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рекреации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оборудуются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площадками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для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установки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скамей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урн,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размещаемыми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реже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чем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через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каждые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100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зависимости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интенсивности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характера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использования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территории.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Длина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площадки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рассчитывается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размещение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как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минимум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одной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скамьи,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двух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урн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(малых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контейнеров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для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мусора),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также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места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для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человека,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перемещающегося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инвалидной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коляске,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(свободное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пространство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шириной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менее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85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рядом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скамьей).</w:t>
      </w:r>
    </w:p>
    <w:p w14:paraId="622C6E71" w14:textId="31405577" w:rsidR="00D4025E" w:rsidRPr="00703B1F" w:rsidRDefault="00D4025E" w:rsidP="00703B1F">
      <w:pPr>
        <w:pStyle w:val="a6"/>
        <w:numPr>
          <w:ilvl w:val="1"/>
          <w:numId w:val="3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hAnsi="Times New Roman" w:cs="Times New Roman"/>
          <w:sz w:val="28"/>
          <w:szCs w:val="28"/>
        </w:rPr>
        <w:t>Зеленые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насаждения,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здания,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выступающие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элементы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зданий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технические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устройства,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расположенные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вдоль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основных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пешеходных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коммуникаций,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должны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сокращать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ширину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дорожек,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минимальную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высоту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свободного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пространства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над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уровнем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покрытия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дорожки,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равную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2,5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м.</w:t>
      </w:r>
    </w:p>
    <w:p w14:paraId="0F35FD3B" w14:textId="3033474C" w:rsidR="00D4025E" w:rsidRPr="00703B1F" w:rsidRDefault="00D4025E" w:rsidP="00703B1F">
      <w:pPr>
        <w:pStyle w:val="a6"/>
        <w:numPr>
          <w:ilvl w:val="1"/>
          <w:numId w:val="3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hAnsi="Times New Roman" w:cs="Times New Roman"/>
          <w:sz w:val="28"/>
          <w:szCs w:val="28"/>
        </w:rPr>
        <w:t>При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создании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пешеходных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коммуникаций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-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лестниц,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пандусов,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мостиков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осуществляется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устройство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бордюрных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пандусов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всех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точках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пересечения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основных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пешеходных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коммуникаций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транспортными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проездами.</w:t>
      </w:r>
    </w:p>
    <w:p w14:paraId="563E36D6" w14:textId="18336C58" w:rsidR="00D4025E" w:rsidRPr="00703B1F" w:rsidRDefault="007348FF" w:rsidP="00703B1F">
      <w:pPr>
        <w:pStyle w:val="a6"/>
        <w:numPr>
          <w:ilvl w:val="1"/>
          <w:numId w:val="3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hAnsi="Times New Roman" w:cs="Times New Roman"/>
          <w:sz w:val="28"/>
          <w:szCs w:val="28"/>
        </w:rPr>
        <w:t>Благоустройство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пешеходной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зоны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(пешеходных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тротуаров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велосипедных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дорожек)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осуществляется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учетом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комфортности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пребывания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ней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доступности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для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маломобильных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групп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населения,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числе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посредством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нанесения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разметки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для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обеспечения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безопасности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пользователей.</w:t>
      </w:r>
    </w:p>
    <w:p w14:paraId="523630B1" w14:textId="07D765EC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планировочной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МГН,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59.13330.2020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населения.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F6E234" w14:textId="77844CE7" w:rsidR="00FD5CFF" w:rsidRPr="00703B1F" w:rsidRDefault="00FD5CFF" w:rsidP="00703B1F">
      <w:pPr>
        <w:pStyle w:val="a6"/>
        <w:numPr>
          <w:ilvl w:val="1"/>
          <w:numId w:val="3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потоков.</w:t>
      </w:r>
    </w:p>
    <w:p w14:paraId="31508795" w14:textId="08D9078D" w:rsidR="00FD5CFF" w:rsidRPr="00703B1F" w:rsidRDefault="00FD5CFF" w:rsidP="00703B1F">
      <w:pPr>
        <w:pStyle w:val="a6"/>
        <w:numPr>
          <w:ilvl w:val="1"/>
          <w:numId w:val="3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сложившихся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спорта.</w:t>
      </w:r>
    </w:p>
    <w:p w14:paraId="796E3CC9" w14:textId="24C1BBD8" w:rsidR="00FD5CFF" w:rsidRPr="00703B1F" w:rsidRDefault="00FD5CFF" w:rsidP="00703B1F">
      <w:pPr>
        <w:pStyle w:val="a6"/>
        <w:numPr>
          <w:ilvl w:val="1"/>
          <w:numId w:val="3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C2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включать: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сопряжения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поверхностей,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осветительное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скамьи,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указатели.</w:t>
      </w:r>
    </w:p>
    <w:p w14:paraId="5E7D7817" w14:textId="77D1570A" w:rsidR="00FD5CFF" w:rsidRPr="00703B1F" w:rsidRDefault="00FD5CFF" w:rsidP="00703B1F">
      <w:pPr>
        <w:pStyle w:val="a6"/>
        <w:numPr>
          <w:ilvl w:val="1"/>
          <w:numId w:val="3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дорожек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износу.</w:t>
      </w:r>
    </w:p>
    <w:p w14:paraId="0E74F2A9" w14:textId="472D8E9D" w:rsidR="00FD5CFF" w:rsidRPr="00703B1F" w:rsidRDefault="00FD5CFF" w:rsidP="00703B1F">
      <w:pPr>
        <w:pStyle w:val="a6"/>
        <w:numPr>
          <w:ilvl w:val="1"/>
          <w:numId w:val="3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метров.</w:t>
      </w:r>
    </w:p>
    <w:p w14:paraId="378DEAE0" w14:textId="28FEE1BC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пешеходов.</w:t>
      </w:r>
    </w:p>
    <w:p w14:paraId="5A787707" w14:textId="5B4066D5" w:rsidR="00FD5CFF" w:rsidRPr="00703B1F" w:rsidRDefault="00FD5CFF" w:rsidP="00703B1F">
      <w:pPr>
        <w:pStyle w:val="a6"/>
        <w:numPr>
          <w:ilvl w:val="1"/>
          <w:numId w:val="3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просматриваемыми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освещенными.</w:t>
      </w:r>
    </w:p>
    <w:p w14:paraId="441517BC" w14:textId="625F88BC" w:rsidR="00FD5CFF" w:rsidRPr="00703B1F" w:rsidRDefault="00FD5CFF" w:rsidP="00703B1F">
      <w:pPr>
        <w:pStyle w:val="a6"/>
        <w:numPr>
          <w:ilvl w:val="1"/>
          <w:numId w:val="3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C97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кратковременного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МГН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скамьи).</w:t>
      </w:r>
    </w:p>
    <w:p w14:paraId="783C603C" w14:textId="35644BA3" w:rsidR="00FD5CFF" w:rsidRPr="00703B1F" w:rsidRDefault="00FD5CFF" w:rsidP="00703B1F">
      <w:pPr>
        <w:pStyle w:val="a6"/>
        <w:numPr>
          <w:ilvl w:val="1"/>
          <w:numId w:val="3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C2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насаждений.</w:t>
      </w:r>
    </w:p>
    <w:p w14:paraId="3F44CEF0" w14:textId="1B2EF2DB" w:rsidR="00FD5CFF" w:rsidRPr="00703B1F" w:rsidRDefault="00FD5CFF" w:rsidP="00703B1F">
      <w:pPr>
        <w:pStyle w:val="a6"/>
        <w:numPr>
          <w:ilvl w:val="1"/>
          <w:numId w:val="3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покрытия.</w:t>
      </w:r>
    </w:p>
    <w:p w14:paraId="4DC3B1D1" w14:textId="0FDF0129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проездами,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некапитальных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бордюрными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пандусами.</w:t>
      </w:r>
    </w:p>
    <w:p w14:paraId="67897697" w14:textId="69DCF5F9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Лестницы,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равновеликой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способности.</w:t>
      </w:r>
    </w:p>
    <w:p w14:paraId="1F976CA1" w14:textId="55910F8D" w:rsidR="00FD5CFF" w:rsidRPr="00703B1F" w:rsidRDefault="00FD5CFF" w:rsidP="00703B1F">
      <w:pPr>
        <w:pStyle w:val="a6"/>
        <w:numPr>
          <w:ilvl w:val="1"/>
          <w:numId w:val="3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C2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покрытия:</w:t>
      </w:r>
    </w:p>
    <w:p w14:paraId="0F2F13F0" w14:textId="36ECC9F1" w:rsidR="00FD5CFF" w:rsidRPr="00703B1F" w:rsidRDefault="00FD5CFF" w:rsidP="00703B1F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дорожки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бульваров,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сопряжения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поверхностей;</w:t>
      </w:r>
    </w:p>
    <w:p w14:paraId="1C1CA18D" w14:textId="3A6B1E4C" w:rsidR="00FD5CFF" w:rsidRPr="00703B1F" w:rsidRDefault="00FD5CFF" w:rsidP="00703B1F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рекреационного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59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грунтовым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покрытием.</w:t>
      </w:r>
    </w:p>
    <w:p w14:paraId="116E5D04" w14:textId="1BED186E" w:rsidR="00FD5CFF" w:rsidRPr="00703B1F" w:rsidRDefault="00FD5CFF" w:rsidP="00703B1F">
      <w:pPr>
        <w:pStyle w:val="a6"/>
        <w:numPr>
          <w:ilvl w:val="1"/>
          <w:numId w:val="3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C2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транзитного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(стоянки)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средств.</w:t>
      </w:r>
    </w:p>
    <w:p w14:paraId="76D94EE7" w14:textId="42D2DC76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C2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благоустраивать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жителей.</w:t>
      </w:r>
    </w:p>
    <w:p w14:paraId="09B4FAB8" w14:textId="4977FA57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ACE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благоустраивать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скверах.</w:t>
      </w:r>
    </w:p>
    <w:p w14:paraId="337B6277" w14:textId="4C618A0C" w:rsidR="00FD5CFF" w:rsidRPr="00703B1F" w:rsidRDefault="00FD5CFF" w:rsidP="00703B1F">
      <w:pPr>
        <w:pStyle w:val="a6"/>
        <w:numPr>
          <w:ilvl w:val="1"/>
          <w:numId w:val="3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велопешеходных</w:t>
      </w:r>
      <w:proofErr w:type="spellEnd"/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дорожек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C2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связывать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связности,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прямолинейности,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комфортности.</w:t>
      </w:r>
    </w:p>
    <w:p w14:paraId="1F7D3418" w14:textId="604D456A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D4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(транспортная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рекреационная),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интегрируется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велодвижение.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велодорожек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велополос</w:t>
      </w:r>
      <w:proofErr w:type="spellEnd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442D6D" w14:textId="2A9D185D" w:rsidR="00FD5CFF" w:rsidRPr="00703B1F" w:rsidRDefault="00FD5CFF" w:rsidP="00703B1F">
      <w:pPr>
        <w:pStyle w:val="a6"/>
        <w:numPr>
          <w:ilvl w:val="1"/>
          <w:numId w:val="3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велодорожек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38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включать: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сопряжения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велодорожки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территориями.</w:t>
      </w:r>
    </w:p>
    <w:p w14:paraId="4F8F649F" w14:textId="3CBBC138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велодорожках,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размещаемых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рекреационного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озеленение.</w:t>
      </w:r>
    </w:p>
    <w:p w14:paraId="4B14002D" w14:textId="6A6C15AE" w:rsidR="00FD5CFF" w:rsidRPr="00703B1F" w:rsidRDefault="00FD5CFF" w:rsidP="00703B1F">
      <w:pPr>
        <w:pStyle w:val="a6"/>
        <w:numPr>
          <w:ilvl w:val="1"/>
          <w:numId w:val="3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предусматривать:</w:t>
      </w:r>
    </w:p>
    <w:p w14:paraId="5957A513" w14:textId="54C8F759" w:rsidR="00FD5CFF" w:rsidRPr="00703B1F" w:rsidRDefault="00FD5CFF" w:rsidP="00703B1F">
      <w:pPr>
        <w:pStyle w:val="a6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велодорожек,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замкнутую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систему;</w:t>
      </w:r>
    </w:p>
    <w:p w14:paraId="1264A4DE" w14:textId="00BB3FAD" w:rsidR="00FD5CFF" w:rsidRPr="00703B1F" w:rsidRDefault="00FD5CFF" w:rsidP="00703B1F">
      <w:pPr>
        <w:pStyle w:val="a6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веломаршрутов</w:t>
      </w:r>
      <w:proofErr w:type="spellEnd"/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перекрестках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коммуникациями;</w:t>
      </w:r>
    </w:p>
    <w:p w14:paraId="3A159FC2" w14:textId="45FA609C" w:rsidR="00FD5CFF" w:rsidRPr="00703B1F" w:rsidRDefault="00FD5CFF" w:rsidP="00703B1F">
      <w:pPr>
        <w:pStyle w:val="a6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интегрируется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велодвижение;</w:t>
      </w:r>
    </w:p>
    <w:p w14:paraId="6A9E9769" w14:textId="2C4FB2ED" w:rsidR="00FD5CFF" w:rsidRPr="00703B1F" w:rsidRDefault="00FD5CFF" w:rsidP="00703B1F">
      <w:pPr>
        <w:pStyle w:val="a6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перепада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маршруте;</w:t>
      </w:r>
    </w:p>
    <w:p w14:paraId="6123915A" w14:textId="2EDB5C4A" w:rsidR="00FD5CFF" w:rsidRPr="00703B1F" w:rsidRDefault="00FD5CFF" w:rsidP="00703B1F">
      <w:pPr>
        <w:pStyle w:val="a6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велодорожек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транспортно-пересадочных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внеуличного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транспорта;</w:t>
      </w:r>
    </w:p>
    <w:p w14:paraId="2C8C0D5A" w14:textId="604EA7B3" w:rsidR="00FD5CFF" w:rsidRDefault="00FD5CFF" w:rsidP="00703B1F">
      <w:pPr>
        <w:pStyle w:val="a6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велопарковки</w:t>
      </w:r>
      <w:proofErr w:type="spellEnd"/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транспортно-пересадочных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внеуличного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транспорта.</w:t>
      </w:r>
    </w:p>
    <w:p w14:paraId="5E3FD7E9" w14:textId="77777777" w:rsidR="004B787E" w:rsidRPr="00703B1F" w:rsidRDefault="004B787E" w:rsidP="004B787E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8FF81" w14:textId="569DB4A2" w:rsidR="00FD5CFF" w:rsidRPr="00703B1F" w:rsidRDefault="00A80C25" w:rsidP="00703B1F">
      <w:pPr>
        <w:pStyle w:val="a6"/>
        <w:keepNext/>
        <w:keepLines/>
        <w:numPr>
          <w:ilvl w:val="0"/>
          <w:numId w:val="63"/>
        </w:numPr>
        <w:suppressAutoHyphens/>
        <w:spacing w:after="0" w:line="240" w:lineRule="auto"/>
        <w:ind w:left="851" w:right="849" w:firstLine="0"/>
        <w:contextualSpacing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бустройств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E3" w:rsidRPr="00703B1F">
        <w:rPr>
          <w:rFonts w:ascii="Times New Roman" w:eastAsia="Times New Roman" w:hAnsi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</w:p>
    <w:p w14:paraId="6C9EA81D" w14:textId="3A52D27E" w:rsidR="00FD5CFF" w:rsidRPr="00703B1F" w:rsidRDefault="00FD5CFF" w:rsidP="00703B1F">
      <w:pPr>
        <w:pStyle w:val="a6"/>
        <w:numPr>
          <w:ilvl w:val="1"/>
          <w:numId w:val="3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C2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МГН,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(временно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колясками.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1A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МГН.</w:t>
      </w:r>
    </w:p>
    <w:p w14:paraId="1DA45FD7" w14:textId="4A452984" w:rsidR="00FD5CFF" w:rsidRPr="00703B1F" w:rsidRDefault="00FD5CFF" w:rsidP="00703B1F">
      <w:pPr>
        <w:pStyle w:val="a6"/>
        <w:numPr>
          <w:ilvl w:val="1"/>
          <w:numId w:val="3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МГН,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C2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документацией.</w:t>
      </w:r>
    </w:p>
    <w:p w14:paraId="45FD85F5" w14:textId="63EBB15C" w:rsidR="00FD5CFF" w:rsidRPr="00703B1F" w:rsidRDefault="00FD5CFF" w:rsidP="00703B1F">
      <w:pPr>
        <w:pStyle w:val="a6"/>
        <w:numPr>
          <w:ilvl w:val="1"/>
          <w:numId w:val="3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МГН,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1A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59.13330.2020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08F374" w14:textId="33EDF0F5" w:rsidR="00FD5CFF" w:rsidRPr="00703B1F" w:rsidRDefault="00FD5CFF" w:rsidP="00703B1F">
      <w:pPr>
        <w:pStyle w:val="a6"/>
        <w:numPr>
          <w:ilvl w:val="1"/>
          <w:numId w:val="3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реконструируемой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C2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поверхностями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уровнях.</w:t>
      </w:r>
    </w:p>
    <w:p w14:paraId="34706EC0" w14:textId="3E243D83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строениям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59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нескользящей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поверхностью.</w:t>
      </w:r>
    </w:p>
    <w:p w14:paraId="58558BC6" w14:textId="19B49D83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скользкую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1A9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укрывать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противоскользящими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материалами.</w:t>
      </w:r>
    </w:p>
    <w:p w14:paraId="64E00478" w14:textId="35164DF9" w:rsidR="00FD5CFF" w:rsidRPr="00703B1F" w:rsidRDefault="00FD5CFF" w:rsidP="00703B1F">
      <w:pPr>
        <w:pStyle w:val="a6"/>
        <w:numPr>
          <w:ilvl w:val="1"/>
          <w:numId w:val="3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4EB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наземных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указателей.</w:t>
      </w:r>
    </w:p>
    <w:p w14:paraId="01184BC2" w14:textId="1730DA2E" w:rsidR="00FD5CFF" w:rsidRPr="00703B1F" w:rsidRDefault="00FD5CFF" w:rsidP="00703B1F">
      <w:pPr>
        <w:pStyle w:val="a6"/>
        <w:numPr>
          <w:ilvl w:val="1"/>
          <w:numId w:val="3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C2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транспортно-пересадочных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мнемосхемами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(тактильными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мнемокартами</w:t>
      </w:r>
      <w:proofErr w:type="spellEnd"/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планами)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указателями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(тактильными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табличками,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пиктограммами,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накладками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наклейками),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МГН,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инвалидности.</w:t>
      </w:r>
    </w:p>
    <w:p w14:paraId="1C1F14FD" w14:textId="6867C366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мнемосхемах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пространстве.</w:t>
      </w:r>
    </w:p>
    <w:p w14:paraId="6F74FAA3" w14:textId="432511AD" w:rsidR="00FD5CF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считывания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осязания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владеющими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Брайля,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владеющими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МГН.</w:t>
      </w:r>
    </w:p>
    <w:p w14:paraId="20EA6180" w14:textId="77777777" w:rsidR="004B787E" w:rsidRPr="00703B1F" w:rsidRDefault="004B787E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D3374" w14:textId="629C4B65" w:rsidR="00863506" w:rsidRPr="00703B1F" w:rsidRDefault="00A80C25" w:rsidP="00703B1F">
      <w:pPr>
        <w:pStyle w:val="a6"/>
        <w:keepNext/>
        <w:keepLines/>
        <w:numPr>
          <w:ilvl w:val="0"/>
          <w:numId w:val="63"/>
        </w:numPr>
        <w:suppressAutoHyphens/>
        <w:spacing w:after="0" w:line="240" w:lineRule="auto"/>
        <w:ind w:left="851" w:right="849" w:firstLine="0"/>
        <w:contextualSpacing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борк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E3" w:rsidRPr="00703B1F">
        <w:rPr>
          <w:rFonts w:ascii="Times New Roman" w:eastAsia="Times New Roman" w:hAnsi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</w:p>
    <w:p w14:paraId="00C0CDB7" w14:textId="51030DA9" w:rsidR="006C765F" w:rsidRPr="00703B1F" w:rsidRDefault="006C765F" w:rsidP="00703B1F">
      <w:pPr>
        <w:pStyle w:val="a6"/>
        <w:numPr>
          <w:ilvl w:val="1"/>
          <w:numId w:val="3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территории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176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уборка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объектов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улично-дорожной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сети,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территорий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общего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пользования,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также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территорий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границах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кварталов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жилой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застройки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выполняется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соответствии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технологией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выполнения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работ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учетом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летнего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(с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15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апреля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14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октября)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зимнего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(с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15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октября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14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апреля)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периодов</w:t>
      </w:r>
      <w:r w:rsidR="00B93FB5" w:rsidRPr="00703B1F">
        <w:rPr>
          <w:rFonts w:ascii="Times New Roman" w:hAnsi="Times New Roman" w:cs="Times New Roman"/>
          <w:sz w:val="28"/>
          <w:szCs w:val="28"/>
        </w:rPr>
        <w:t>.</w:t>
      </w:r>
    </w:p>
    <w:p w14:paraId="5C7F46B2" w14:textId="5D0D867B" w:rsidR="00B93FB5" w:rsidRPr="00703B1F" w:rsidRDefault="00B93FB5" w:rsidP="00703B1F">
      <w:pPr>
        <w:pStyle w:val="a6"/>
        <w:numPr>
          <w:ilvl w:val="1"/>
          <w:numId w:val="3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E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уборку.</w:t>
      </w:r>
    </w:p>
    <w:p w14:paraId="64B93EB4" w14:textId="44688F13" w:rsidR="00FD5CFF" w:rsidRPr="00703B1F" w:rsidRDefault="00FD5CFF" w:rsidP="00703B1F">
      <w:pPr>
        <w:pStyle w:val="a6"/>
        <w:numPr>
          <w:ilvl w:val="1"/>
          <w:numId w:val="3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механизированным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уборки.</w:t>
      </w:r>
    </w:p>
    <w:p w14:paraId="31A76A77" w14:textId="74863C13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механизированный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1A9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отнести:</w:t>
      </w:r>
    </w:p>
    <w:p w14:paraId="7EAC205B" w14:textId="49E804F7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бордюрных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бортового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уборочных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тротуар;</w:t>
      </w:r>
    </w:p>
    <w:p w14:paraId="2C624E0D" w14:textId="05AD3140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убираемых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метров;</w:t>
      </w:r>
    </w:p>
    <w:p w14:paraId="52592077" w14:textId="51E9C428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убираемых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метра;</w:t>
      </w:r>
    </w:p>
    <w:p w14:paraId="403F439B" w14:textId="4E8E84D3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уборочной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(зеленые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клумбы,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мачты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уборочной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техники);</w:t>
      </w:r>
    </w:p>
    <w:p w14:paraId="56116AFF" w14:textId="5CF1EF13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механизированный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трудозатратной</w:t>
      </w:r>
      <w:proofErr w:type="spellEnd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38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способом.</w:t>
      </w:r>
    </w:p>
    <w:p w14:paraId="7542A2BB" w14:textId="2C4CF3BA" w:rsidR="00FD5CFF" w:rsidRPr="00703B1F" w:rsidRDefault="00FD5CFF" w:rsidP="00703B1F">
      <w:pPr>
        <w:pStyle w:val="a6"/>
        <w:numPr>
          <w:ilvl w:val="1"/>
          <w:numId w:val="3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уборочной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маневрирования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механизированной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0F7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E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69E7EE" w14:textId="5208E630" w:rsidR="00FD5CFF" w:rsidRPr="00703B1F" w:rsidRDefault="00FD5CFF" w:rsidP="00703B1F">
      <w:pPr>
        <w:pStyle w:val="a6"/>
        <w:numPr>
          <w:ilvl w:val="1"/>
          <w:numId w:val="3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накапливаться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площадок.</w:t>
      </w:r>
    </w:p>
    <w:p w14:paraId="31F36303" w14:textId="0988D603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бункеров,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планировочной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накоплению,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сбору,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14:paraId="612A43DA" w14:textId="3742D92B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бункер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1156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641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79F343" w14:textId="18568D36" w:rsidR="00FD5CFF" w:rsidRPr="00703B1F" w:rsidRDefault="00FD5CFF" w:rsidP="00703B1F">
      <w:pPr>
        <w:pStyle w:val="a6"/>
        <w:numPr>
          <w:ilvl w:val="1"/>
          <w:numId w:val="3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0F7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сопряжения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бункеры,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площадки.</w:t>
      </w:r>
    </w:p>
    <w:p w14:paraId="3A762EDA" w14:textId="36A4FD2A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покрытием,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выбоин,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просад</w:t>
      </w:r>
      <w:r w:rsidR="00D42A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проломов,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сдвигов,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растительности.</w:t>
      </w:r>
    </w:p>
    <w:p w14:paraId="62F02F0B" w14:textId="0C01A2AB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сопряжения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бортовыми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камнями.</w:t>
      </w:r>
    </w:p>
    <w:p w14:paraId="3349AEA2" w14:textId="0B846C46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сварной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сетки-рабицы,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прутка,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арматуры,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бетонных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железобетонных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шифера,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поддонов,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материалов.</w:t>
      </w:r>
    </w:p>
    <w:p w14:paraId="2CBD5D70" w14:textId="72C6B661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бетонных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железобетонных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шифера,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кровли,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черепицы,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поддонов,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материалов.</w:t>
      </w:r>
    </w:p>
    <w:p w14:paraId="77B64A55" w14:textId="3F02132E" w:rsidR="00FD5CFF" w:rsidRPr="00703B1F" w:rsidRDefault="00FD5CFF" w:rsidP="00703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Внешние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воспринимаемых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деформаций.</w:t>
      </w:r>
    </w:p>
    <w:p w14:paraId="274E8502" w14:textId="50A44F80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0F7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вечерне-ночное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освещения.</w:t>
      </w:r>
    </w:p>
    <w:p w14:paraId="0A516762" w14:textId="65CC7573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0F7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разгружающего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бункеры.</w:t>
      </w:r>
    </w:p>
    <w:p w14:paraId="6FF7E348" w14:textId="3F85A073" w:rsidR="00FD5CFF" w:rsidRPr="00703B1F" w:rsidRDefault="00FD5CFF" w:rsidP="00703B1F">
      <w:pPr>
        <w:pStyle w:val="a6"/>
        <w:numPr>
          <w:ilvl w:val="1"/>
          <w:numId w:val="3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E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примыкающей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порубочных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скошенной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растительности,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частей,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упаковочных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инвентаря.</w:t>
      </w:r>
    </w:p>
    <w:p w14:paraId="13D72257" w14:textId="1D3A4124" w:rsidR="00FD5CFF" w:rsidRPr="00703B1F" w:rsidRDefault="003F70F7" w:rsidP="00703B1F">
      <w:pPr>
        <w:pStyle w:val="a6"/>
        <w:numPr>
          <w:ilvl w:val="1"/>
          <w:numId w:val="3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мусоровозов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контейнерам,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бункерам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выгребным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отходов.</w:t>
      </w:r>
    </w:p>
    <w:p w14:paraId="3F4D2DB6" w14:textId="14994984" w:rsidR="00FD5CFF" w:rsidRPr="00703B1F" w:rsidRDefault="003F70F7" w:rsidP="00703B1F">
      <w:pPr>
        <w:pStyle w:val="a6"/>
        <w:numPr>
          <w:ilvl w:val="1"/>
          <w:numId w:val="3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едопу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наливных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помоек,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помоев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нечистот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проезды.</w:t>
      </w:r>
    </w:p>
    <w:p w14:paraId="0EDF6B3F" w14:textId="7F224A94" w:rsidR="00FD5CFF" w:rsidRPr="00703B1F" w:rsidRDefault="00FD5CFF" w:rsidP="00703B1F">
      <w:pPr>
        <w:pStyle w:val="a6"/>
        <w:numPr>
          <w:ilvl w:val="1"/>
          <w:numId w:val="3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площадей,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транспортно-пересадочных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узлов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коммунально-бытового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(урны,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баки).</w:t>
      </w:r>
    </w:p>
    <w:p w14:paraId="02C02854" w14:textId="60DFDE80" w:rsidR="00E500E2" w:rsidRPr="00703B1F" w:rsidRDefault="00E500E2" w:rsidP="00703B1F">
      <w:pPr>
        <w:pStyle w:val="a6"/>
        <w:numPr>
          <w:ilvl w:val="1"/>
          <w:numId w:val="3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(баки)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опрятном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дезинфицировать.</w:t>
      </w:r>
    </w:p>
    <w:p w14:paraId="20D7D285" w14:textId="3337697D" w:rsidR="00E500E2" w:rsidRPr="00703B1F" w:rsidRDefault="00D4336B" w:rsidP="00703B1F">
      <w:pPr>
        <w:pStyle w:val="a6"/>
        <w:numPr>
          <w:ilvl w:val="1"/>
          <w:numId w:val="3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высыпавшихся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выгрузке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мусоровозный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отходов.</w:t>
      </w:r>
    </w:p>
    <w:p w14:paraId="12B3EE0C" w14:textId="0A663BB1" w:rsidR="00E500E2" w:rsidRPr="00703B1F" w:rsidRDefault="00D4336B" w:rsidP="00703B1F">
      <w:pPr>
        <w:pStyle w:val="a6"/>
        <w:numPr>
          <w:ilvl w:val="1"/>
          <w:numId w:val="3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транспортируемыми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среде.</w:t>
      </w:r>
    </w:p>
    <w:p w14:paraId="30AC1307" w14:textId="53351FAA" w:rsidR="00E500E2" w:rsidRPr="00703B1F" w:rsidRDefault="00D4336B" w:rsidP="00703B1F">
      <w:pPr>
        <w:pStyle w:val="a6"/>
        <w:numPr>
          <w:ilvl w:val="1"/>
          <w:numId w:val="3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0E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14:paraId="330CB43F" w14:textId="7A8F9D5C" w:rsidR="00FD5CFF" w:rsidRPr="00703B1F" w:rsidRDefault="00FD5CFF" w:rsidP="00703B1F">
      <w:pPr>
        <w:pStyle w:val="a6"/>
        <w:numPr>
          <w:ilvl w:val="1"/>
          <w:numId w:val="3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E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0F7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предупреждающие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шум.</w:t>
      </w:r>
    </w:p>
    <w:p w14:paraId="096BAB48" w14:textId="53F8AA13" w:rsidR="00FD5CFF" w:rsidRPr="00703B1F" w:rsidRDefault="00D81C01" w:rsidP="00703B1F">
      <w:pPr>
        <w:pStyle w:val="a6"/>
        <w:numPr>
          <w:ilvl w:val="1"/>
          <w:numId w:val="3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59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14:paraId="0296AD32" w14:textId="01765AAF" w:rsidR="00FD5CFF" w:rsidRPr="00703B1F" w:rsidRDefault="00D81C01" w:rsidP="00703B1F">
      <w:pPr>
        <w:pStyle w:val="a6"/>
        <w:numPr>
          <w:ilvl w:val="1"/>
          <w:numId w:val="3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38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весенне-летний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предусматривает: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мойку,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поливку,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59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упавшей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листвы.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Механизированная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площадей,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22.00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7.00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20.00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7.00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Мойке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площадей.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(влажное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подметание)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08.00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21.00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092474" w14:textId="23881E76" w:rsidR="00D81C01" w:rsidRPr="00703B1F" w:rsidRDefault="00D81C01" w:rsidP="00703B1F">
      <w:pPr>
        <w:pStyle w:val="a6"/>
        <w:numPr>
          <w:ilvl w:val="1"/>
          <w:numId w:val="3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38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осенне-зимний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упавшей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льда.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сгребание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опавшей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смесью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производятся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выпавшего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бордюра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тротуара.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Наледи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площадей,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асфальтовом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внутриквартальных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(дворовых)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водопроводных,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канализационных,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сетях,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устраняются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диспетчерскими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уборочных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запрещаются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переброска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трассы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смотровые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дождевые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колодцы,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Посыпка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песчано-соляной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смесью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гололеда.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площадей,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асфальтобетонным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бетонным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очищаться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обледенелого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посыпаться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песком.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гололеде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посыпаются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подъемы,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перекрестки,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содержание.</w:t>
      </w:r>
    </w:p>
    <w:p w14:paraId="49608BE8" w14:textId="2B56C812" w:rsidR="00FD5CFF" w:rsidRPr="00703B1F" w:rsidRDefault="00FD5CFF" w:rsidP="00703B1F">
      <w:pPr>
        <w:pStyle w:val="a6"/>
        <w:numPr>
          <w:ilvl w:val="1"/>
          <w:numId w:val="3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Укладку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свежевыпавшего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B75864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площадях,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бульварах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вывозом.</w:t>
      </w:r>
    </w:p>
    <w:p w14:paraId="17E42E95" w14:textId="53383B77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укладывать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обеим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проезды.</w:t>
      </w:r>
    </w:p>
    <w:p w14:paraId="27DBC1CD" w14:textId="3EEBB2F9" w:rsidR="00FD5CFF" w:rsidRPr="00703B1F" w:rsidRDefault="00FD5CFF" w:rsidP="00703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снегоуборочной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прибордюрных</w:t>
      </w:r>
      <w:proofErr w:type="spellEnd"/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лотков,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расчистку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въездов,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сторон.</w:t>
      </w:r>
    </w:p>
    <w:p w14:paraId="34A6ADBD" w14:textId="5DBECE3C" w:rsidR="00FD5CFF" w:rsidRPr="00703B1F" w:rsidRDefault="00B75864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насаждениям.</w:t>
      </w:r>
    </w:p>
    <w:p w14:paraId="79640472" w14:textId="1B53B8F1" w:rsidR="00FD5CFF" w:rsidRPr="00703B1F" w:rsidRDefault="00FD5CFF" w:rsidP="00703B1F">
      <w:pPr>
        <w:pStyle w:val="a6"/>
        <w:numPr>
          <w:ilvl w:val="1"/>
          <w:numId w:val="3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места.</w:t>
      </w:r>
    </w:p>
    <w:p w14:paraId="0D0B92FC" w14:textId="75966327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E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снегопада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наземного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плотин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путепроводов.</w:t>
      </w:r>
    </w:p>
    <w:p w14:paraId="101293E8" w14:textId="5171F466" w:rsidR="00FD5CFF" w:rsidRPr="00703B1F" w:rsidRDefault="00FD5CFF" w:rsidP="00703B1F">
      <w:pPr>
        <w:pStyle w:val="a6"/>
        <w:numPr>
          <w:ilvl w:val="1"/>
          <w:numId w:val="3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Посыпку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антигололедными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снегопада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гололеда.</w:t>
      </w:r>
    </w:p>
    <w:p w14:paraId="0C678509" w14:textId="75DAF280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асфальтовым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обледенелого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посыпать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антигололедными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утра.</w:t>
      </w:r>
    </w:p>
    <w:p w14:paraId="7A6763D0" w14:textId="45A2D7EC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антигололедные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средства.</w:t>
      </w:r>
    </w:p>
    <w:p w14:paraId="6B6D0F95" w14:textId="5014529F" w:rsidR="00FD5CFF" w:rsidRPr="00703B1F" w:rsidRDefault="00FD5CFF" w:rsidP="00703B1F">
      <w:pPr>
        <w:pStyle w:val="a6"/>
        <w:numPr>
          <w:ilvl w:val="1"/>
          <w:numId w:val="3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сосулек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864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безопасности: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страховочным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высоте.</w:t>
      </w:r>
    </w:p>
    <w:p w14:paraId="51FBAC0E" w14:textId="5BA3821C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сбрасывать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укладывать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вал.</w:t>
      </w:r>
    </w:p>
    <w:p w14:paraId="3F0488B3" w14:textId="26F3AC6A" w:rsidR="00FD5CFF" w:rsidRDefault="00FD5CFF" w:rsidP="00703B1F">
      <w:pPr>
        <w:pStyle w:val="a6"/>
        <w:numPr>
          <w:ilvl w:val="1"/>
          <w:numId w:val="3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придомовых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придомовой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снегоуборочной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техники.</w:t>
      </w:r>
    </w:p>
    <w:p w14:paraId="6D2A3592" w14:textId="77777777" w:rsidR="00E83FC5" w:rsidRPr="00703B1F" w:rsidRDefault="00E83FC5" w:rsidP="00E83FC5">
      <w:pPr>
        <w:pStyle w:val="a6"/>
        <w:tabs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D1F48" w14:textId="2E1882B8" w:rsidR="00FD5CFF" w:rsidRPr="00703B1F" w:rsidRDefault="00F37637" w:rsidP="00703B1F">
      <w:pPr>
        <w:pStyle w:val="a6"/>
        <w:keepNext/>
        <w:keepLines/>
        <w:numPr>
          <w:ilvl w:val="0"/>
          <w:numId w:val="63"/>
        </w:numPr>
        <w:suppressAutoHyphens/>
        <w:spacing w:after="0" w:line="240" w:lineRule="auto"/>
        <w:ind w:left="851" w:right="849" w:firstLine="0"/>
        <w:contextualSpacing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</w:t>
      </w:r>
    </w:p>
    <w:p w14:paraId="125A722A" w14:textId="4BA50585" w:rsidR="008F0E06" w:rsidRPr="00703B1F" w:rsidRDefault="008F0E06" w:rsidP="00703B1F">
      <w:pPr>
        <w:pStyle w:val="a6"/>
        <w:numPr>
          <w:ilvl w:val="1"/>
          <w:numId w:val="3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hAnsi="Times New Roman" w:cs="Times New Roman"/>
          <w:sz w:val="28"/>
          <w:szCs w:val="28"/>
        </w:rPr>
        <w:t>Организация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стоков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ливневых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вод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территории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5B13E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осуществляется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для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защиты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территории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земельных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участков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скопления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дождевых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талых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вод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учетом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существующего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рельефа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местности,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геологических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гидрологических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условий.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Организация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стоков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ливневых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вод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осуществляется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путем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реализации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мер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защиты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территории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скопления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дождевых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талых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вод</w:t>
      </w:r>
    </w:p>
    <w:p w14:paraId="4FD5A01F" w14:textId="7A969723" w:rsidR="00FD5CFF" w:rsidRPr="00703B1F" w:rsidRDefault="00FD5CFF" w:rsidP="00703B1F">
      <w:pPr>
        <w:pStyle w:val="a6"/>
        <w:numPr>
          <w:ilvl w:val="1"/>
          <w:numId w:val="3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(канализации),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инфраструктуры.</w:t>
      </w:r>
    </w:p>
    <w:p w14:paraId="516C9A4E" w14:textId="72CC16E3" w:rsidR="00FD5CFF" w:rsidRPr="00703B1F" w:rsidRDefault="00FD5CFF" w:rsidP="00703B1F">
      <w:pPr>
        <w:pStyle w:val="a6"/>
        <w:numPr>
          <w:ilvl w:val="1"/>
          <w:numId w:val="3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общественно-деловой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коммунально-производственной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осуществлять:</w:t>
      </w:r>
    </w:p>
    <w:p w14:paraId="4E688265" w14:textId="1567FEDB" w:rsidR="00FD5CFF" w:rsidRPr="00703B1F" w:rsidRDefault="00FD5CFF" w:rsidP="00703B1F">
      <w:pPr>
        <w:pStyle w:val="a6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внутриквартальной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сетью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водостоков;</w:t>
      </w:r>
    </w:p>
    <w:p w14:paraId="1A5F314A" w14:textId="560F54F2" w:rsidR="00FD5CFF" w:rsidRPr="00703B1F" w:rsidRDefault="00FD5CFF" w:rsidP="00703B1F">
      <w:pPr>
        <w:pStyle w:val="a6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лоткам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внутриквартальных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дождеприемников,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въездах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улицы;</w:t>
      </w:r>
    </w:p>
    <w:p w14:paraId="53C9920D" w14:textId="565A9C38" w:rsidR="008F0E06" w:rsidRPr="00703B1F" w:rsidRDefault="008F0E06" w:rsidP="00703B1F">
      <w:pPr>
        <w:pStyle w:val="a6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кюветы;</w:t>
      </w:r>
    </w:p>
    <w:p w14:paraId="50F29A21" w14:textId="6CD24736" w:rsidR="00FD5CFF" w:rsidRPr="00703B1F" w:rsidRDefault="00FD5CFF" w:rsidP="00703B1F">
      <w:pPr>
        <w:pStyle w:val="a6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лоткам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внутриквартальных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га).</w:t>
      </w:r>
    </w:p>
    <w:p w14:paraId="060FD150" w14:textId="207E962D" w:rsidR="00FD5CFF" w:rsidRPr="00703B1F" w:rsidRDefault="00FD5CFF" w:rsidP="00703B1F">
      <w:pPr>
        <w:pStyle w:val="a6"/>
        <w:numPr>
          <w:ilvl w:val="1"/>
          <w:numId w:val="3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Дождеприемные</w:t>
      </w:r>
      <w:proofErr w:type="spellEnd"/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колодцы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4D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рельефа: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въездах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перекрестками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лотках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улиц.</w:t>
      </w:r>
    </w:p>
    <w:p w14:paraId="27DD9E11" w14:textId="772F8EAF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подверженных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эрозии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грунтов),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водоотвода.</w:t>
      </w:r>
    </w:p>
    <w:p w14:paraId="7C05A7E5" w14:textId="4B88BA19" w:rsidR="00FD5CFF" w:rsidRPr="00703B1F" w:rsidRDefault="00FD5CFF" w:rsidP="00703B1F">
      <w:pPr>
        <w:pStyle w:val="a6"/>
        <w:numPr>
          <w:ilvl w:val="1"/>
          <w:numId w:val="3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холмистого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рельефа,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карстово-суффозионных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259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инфильтрации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грунт.</w:t>
      </w:r>
    </w:p>
    <w:p w14:paraId="00070577" w14:textId="41561C0D" w:rsidR="00FD5CFF" w:rsidRPr="00703B1F" w:rsidRDefault="00D4336B" w:rsidP="00703B1F">
      <w:pPr>
        <w:pStyle w:val="a6"/>
        <w:numPr>
          <w:ilvl w:val="1"/>
          <w:numId w:val="3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дренажной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4D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фильтрационным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водоносных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реконструируемых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вод.</w:t>
      </w:r>
    </w:p>
    <w:p w14:paraId="286950B7" w14:textId="79F86509" w:rsidR="00FD5CFF" w:rsidRPr="00703B1F" w:rsidRDefault="00FD5CFF" w:rsidP="00703B1F">
      <w:pPr>
        <w:pStyle w:val="a6"/>
        <w:numPr>
          <w:ilvl w:val="1"/>
          <w:numId w:val="3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(канализации),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</w:t>
      </w:r>
      <w:r w:rsidR="00A974D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974D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B4A55F2" w14:textId="0F2CB7D9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водоотвод;</w:t>
      </w:r>
    </w:p>
    <w:p w14:paraId="1DD007BF" w14:textId="2A17AC53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дождеприемные</w:t>
      </w:r>
      <w:proofErr w:type="spellEnd"/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решетки;</w:t>
      </w:r>
    </w:p>
    <w:p w14:paraId="50C5F457" w14:textId="0E155B19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инфильтрующие</w:t>
      </w:r>
      <w:proofErr w:type="spellEnd"/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элементы;</w:t>
      </w:r>
    </w:p>
    <w:p w14:paraId="553B9229" w14:textId="1793CCCA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дренажные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колодцы;</w:t>
      </w:r>
    </w:p>
    <w:p w14:paraId="6962FF97" w14:textId="6960A812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дренажные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траншеи,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проницаемого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покрытия;</w:t>
      </w:r>
    </w:p>
    <w:p w14:paraId="15F435C0" w14:textId="3474455C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биодренажные</w:t>
      </w:r>
      <w:proofErr w:type="spellEnd"/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канавы;</w:t>
      </w:r>
    </w:p>
    <w:p w14:paraId="54BEBDD2" w14:textId="6A4253B9" w:rsidR="00FD5CFF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дождевые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сады;</w:t>
      </w:r>
    </w:p>
    <w:p w14:paraId="72106DAC" w14:textId="1BC460E4" w:rsidR="006D1C6B" w:rsidRPr="00703B1F" w:rsidRDefault="006D1C6B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кювет</w:t>
      </w:r>
      <w:r w:rsidR="00B37C1B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F30B2B" w14:textId="557BBC0B" w:rsidR="006D1C6B" w:rsidRPr="00703B1F" w:rsidRDefault="00FD5CFF" w:rsidP="0070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водно-болотные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угодья.</w:t>
      </w:r>
    </w:p>
    <w:p w14:paraId="3525BC38" w14:textId="592783EF" w:rsidR="006D1C6B" w:rsidRPr="00703B1F" w:rsidRDefault="006D1C6B" w:rsidP="00703B1F">
      <w:pPr>
        <w:pStyle w:val="a6"/>
        <w:numPr>
          <w:ilvl w:val="1"/>
          <w:numId w:val="3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hAnsi="Times New Roman" w:cs="Times New Roman"/>
          <w:sz w:val="28"/>
          <w:szCs w:val="28"/>
        </w:rPr>
        <w:lastRenderedPageBreak/>
        <w:t>Поверхностный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водоотвод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осуществляется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водосточной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системой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всех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сельских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территорий.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Водосточная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система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может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быть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открытой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закрытой.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Открытые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водостоки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B1F">
        <w:rPr>
          <w:rFonts w:ascii="Times New Roman" w:hAnsi="Times New Roman" w:cs="Times New Roman"/>
          <w:sz w:val="28"/>
          <w:szCs w:val="28"/>
        </w:rPr>
        <w:t>-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лотки,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кюветы,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каналы.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Закрытая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система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представлена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водосточной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сетью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или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ливневой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канализацией,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состоящей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из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системы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подземных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коллекторов,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водостоков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сточных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веток,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прокладываемых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под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улицами,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необходимости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других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территориях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(парки,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скверы,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микрорайоны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пр.).</w:t>
      </w:r>
    </w:p>
    <w:p w14:paraId="62935BDB" w14:textId="469A0448" w:rsidR="006D1C6B" w:rsidRPr="00703B1F" w:rsidRDefault="009378D7" w:rsidP="00703B1F">
      <w:pPr>
        <w:pStyle w:val="a6"/>
        <w:numPr>
          <w:ilvl w:val="1"/>
          <w:numId w:val="3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hAnsi="Times New Roman" w:cs="Times New Roman"/>
          <w:sz w:val="28"/>
          <w:szCs w:val="28"/>
        </w:rPr>
        <w:t>Открытую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систему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водоотвода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применяют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пригородной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зоне,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поселках,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также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территориях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зеленых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насаждений.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Высокая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степень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благоустройства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предполагает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сооружение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закрытых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водостоков.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Открытая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система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рассматривается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как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первый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этап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организации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поверхностного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водоотвода,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подлежащую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замене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закрытую.</w:t>
      </w:r>
    </w:p>
    <w:p w14:paraId="6F8B712A" w14:textId="64966BA4" w:rsidR="00FD5CFF" w:rsidRPr="00703B1F" w:rsidRDefault="00FD5CFF" w:rsidP="00703B1F">
      <w:pPr>
        <w:pStyle w:val="a6"/>
        <w:numPr>
          <w:ilvl w:val="1"/>
          <w:numId w:val="3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(канализации),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4D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подтопления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наледей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утечки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водопроводных,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канализационных,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сброса,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откачки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территории.</w:t>
      </w:r>
    </w:p>
    <w:p w14:paraId="7FD6A553" w14:textId="0BC10C3F" w:rsidR="00B37C1B" w:rsidRPr="00703B1F" w:rsidRDefault="00B37C1B" w:rsidP="00703B1F">
      <w:pPr>
        <w:pStyle w:val="a6"/>
        <w:numPr>
          <w:ilvl w:val="1"/>
          <w:numId w:val="3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hAnsi="Times New Roman" w:cs="Times New Roman"/>
          <w:sz w:val="28"/>
          <w:szCs w:val="28"/>
        </w:rPr>
        <w:t>Очистка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уборка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водосточных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канав,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лотков,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труб,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дренажей,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предназначенных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для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отвода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поверхностных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грунтовых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вод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из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дворов,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производится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физическими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или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юридическими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лицами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принадлежащих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праве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собственности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земельных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участках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прилегающих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территориях.</w:t>
      </w:r>
    </w:p>
    <w:p w14:paraId="3D674F13" w14:textId="1E1C6E66" w:rsidR="00284E2E" w:rsidRPr="005D5BA2" w:rsidRDefault="008F0E06" w:rsidP="00703B1F">
      <w:pPr>
        <w:pStyle w:val="a6"/>
        <w:numPr>
          <w:ilvl w:val="1"/>
          <w:numId w:val="35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hAnsi="Times New Roman" w:cs="Times New Roman"/>
          <w:sz w:val="28"/>
          <w:szCs w:val="28"/>
        </w:rPr>
        <w:t>С</w:t>
      </w:r>
      <w:r w:rsidR="00284E2E" w:rsidRPr="00703B1F">
        <w:rPr>
          <w:rFonts w:ascii="Times New Roman" w:hAnsi="Times New Roman" w:cs="Times New Roman"/>
          <w:sz w:val="28"/>
          <w:szCs w:val="28"/>
        </w:rPr>
        <w:t>обственники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84E2E" w:rsidRPr="00703B1F">
        <w:rPr>
          <w:rFonts w:ascii="Times New Roman" w:hAnsi="Times New Roman" w:cs="Times New Roman"/>
          <w:sz w:val="28"/>
          <w:szCs w:val="28"/>
        </w:rPr>
        <w:t>или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84E2E" w:rsidRPr="00703B1F">
        <w:rPr>
          <w:rFonts w:ascii="Times New Roman" w:hAnsi="Times New Roman" w:cs="Times New Roman"/>
          <w:sz w:val="28"/>
          <w:szCs w:val="28"/>
        </w:rPr>
        <w:t>лица,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84E2E" w:rsidRPr="00703B1F">
        <w:rPr>
          <w:rFonts w:ascii="Times New Roman" w:hAnsi="Times New Roman" w:cs="Times New Roman"/>
          <w:sz w:val="28"/>
          <w:szCs w:val="28"/>
        </w:rPr>
        <w:t>проживающие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84E2E"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84E2E" w:rsidRPr="00703B1F">
        <w:rPr>
          <w:rFonts w:ascii="Times New Roman" w:hAnsi="Times New Roman" w:cs="Times New Roman"/>
          <w:sz w:val="28"/>
          <w:szCs w:val="28"/>
        </w:rPr>
        <w:t>частных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84E2E" w:rsidRPr="00703B1F">
        <w:rPr>
          <w:rFonts w:ascii="Times New Roman" w:hAnsi="Times New Roman" w:cs="Times New Roman"/>
          <w:sz w:val="28"/>
          <w:szCs w:val="28"/>
        </w:rPr>
        <w:t>домах,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84E2E" w:rsidRPr="00703B1F">
        <w:rPr>
          <w:rFonts w:ascii="Times New Roman" w:hAnsi="Times New Roman" w:cs="Times New Roman"/>
          <w:sz w:val="28"/>
          <w:szCs w:val="28"/>
        </w:rPr>
        <w:t>обязаны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84E2E" w:rsidRPr="00703B1F">
        <w:rPr>
          <w:rFonts w:ascii="Times New Roman" w:hAnsi="Times New Roman" w:cs="Times New Roman"/>
          <w:sz w:val="28"/>
          <w:szCs w:val="28"/>
        </w:rPr>
        <w:t>поддерживать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84E2E" w:rsidRPr="00703B1F">
        <w:rPr>
          <w:rFonts w:ascii="Times New Roman" w:hAnsi="Times New Roman" w:cs="Times New Roman"/>
          <w:sz w:val="28"/>
          <w:szCs w:val="28"/>
        </w:rPr>
        <w:t>дома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84E2E"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84E2E" w:rsidRPr="00703B1F">
        <w:rPr>
          <w:rFonts w:ascii="Times New Roman" w:hAnsi="Times New Roman" w:cs="Times New Roman"/>
          <w:sz w:val="28"/>
          <w:szCs w:val="28"/>
        </w:rPr>
        <w:t>ограждения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84E2E"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84E2E" w:rsidRPr="00703B1F">
        <w:rPr>
          <w:rFonts w:ascii="Times New Roman" w:hAnsi="Times New Roman" w:cs="Times New Roman"/>
          <w:sz w:val="28"/>
          <w:szCs w:val="28"/>
        </w:rPr>
        <w:t>исправном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84E2E" w:rsidRPr="00703B1F">
        <w:rPr>
          <w:rFonts w:ascii="Times New Roman" w:hAnsi="Times New Roman" w:cs="Times New Roman"/>
          <w:sz w:val="28"/>
          <w:szCs w:val="28"/>
        </w:rPr>
        <w:t>техническом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84E2E" w:rsidRPr="00703B1F">
        <w:rPr>
          <w:rFonts w:ascii="Times New Roman" w:hAnsi="Times New Roman" w:cs="Times New Roman"/>
          <w:sz w:val="28"/>
          <w:szCs w:val="28"/>
        </w:rPr>
        <w:t>состоянии;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84E2E" w:rsidRPr="00703B1F">
        <w:rPr>
          <w:rFonts w:ascii="Times New Roman" w:hAnsi="Times New Roman" w:cs="Times New Roman"/>
          <w:sz w:val="28"/>
          <w:szCs w:val="28"/>
        </w:rPr>
        <w:t>проводить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84E2E" w:rsidRPr="00703B1F">
        <w:rPr>
          <w:rFonts w:ascii="Times New Roman" w:hAnsi="Times New Roman" w:cs="Times New Roman"/>
          <w:sz w:val="28"/>
          <w:szCs w:val="28"/>
        </w:rPr>
        <w:t>косметический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84E2E" w:rsidRPr="00703B1F">
        <w:rPr>
          <w:rFonts w:ascii="Times New Roman" w:hAnsi="Times New Roman" w:cs="Times New Roman"/>
          <w:sz w:val="28"/>
          <w:szCs w:val="28"/>
        </w:rPr>
        <w:t>ремонт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84E2E" w:rsidRPr="00703B1F">
        <w:rPr>
          <w:rFonts w:ascii="Times New Roman" w:hAnsi="Times New Roman" w:cs="Times New Roman"/>
          <w:sz w:val="28"/>
          <w:szCs w:val="28"/>
        </w:rPr>
        <w:t>фасадов,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84E2E" w:rsidRPr="00703B1F">
        <w:rPr>
          <w:rFonts w:ascii="Times New Roman" w:hAnsi="Times New Roman" w:cs="Times New Roman"/>
          <w:sz w:val="28"/>
          <w:szCs w:val="28"/>
        </w:rPr>
        <w:t>уборку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84E2E" w:rsidRPr="00703B1F">
        <w:rPr>
          <w:rFonts w:ascii="Times New Roman" w:hAnsi="Times New Roman" w:cs="Times New Roman"/>
          <w:sz w:val="28"/>
          <w:szCs w:val="28"/>
        </w:rPr>
        <w:t>прилегающей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84E2E" w:rsidRPr="00703B1F">
        <w:rPr>
          <w:rFonts w:ascii="Times New Roman" w:hAnsi="Times New Roman" w:cs="Times New Roman"/>
          <w:sz w:val="28"/>
          <w:szCs w:val="28"/>
        </w:rPr>
        <w:t>территории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84E2E" w:rsidRPr="00703B1F">
        <w:rPr>
          <w:rFonts w:ascii="Times New Roman" w:hAnsi="Times New Roman" w:cs="Times New Roman"/>
          <w:sz w:val="28"/>
          <w:szCs w:val="28"/>
        </w:rPr>
        <w:t>от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84E2E" w:rsidRPr="00703B1F">
        <w:rPr>
          <w:rFonts w:ascii="Times New Roman" w:hAnsi="Times New Roman" w:cs="Times New Roman"/>
          <w:sz w:val="28"/>
          <w:szCs w:val="28"/>
        </w:rPr>
        <w:t>снега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84E2E"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84E2E" w:rsidRPr="00703B1F">
        <w:rPr>
          <w:rFonts w:ascii="Times New Roman" w:hAnsi="Times New Roman" w:cs="Times New Roman"/>
          <w:sz w:val="28"/>
          <w:szCs w:val="28"/>
        </w:rPr>
        <w:t>мусора;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84E2E" w:rsidRPr="00703B1F">
        <w:rPr>
          <w:rFonts w:ascii="Times New Roman" w:hAnsi="Times New Roman" w:cs="Times New Roman"/>
          <w:sz w:val="28"/>
          <w:szCs w:val="28"/>
        </w:rPr>
        <w:t>обеспечивать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84E2E" w:rsidRPr="00703B1F">
        <w:rPr>
          <w:rFonts w:ascii="Times New Roman" w:hAnsi="Times New Roman" w:cs="Times New Roman"/>
          <w:sz w:val="28"/>
          <w:szCs w:val="28"/>
        </w:rPr>
        <w:t>сохранность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84E2E" w:rsidRPr="00703B1F">
        <w:rPr>
          <w:rFonts w:ascii="Times New Roman" w:hAnsi="Times New Roman" w:cs="Times New Roman"/>
          <w:sz w:val="28"/>
          <w:szCs w:val="28"/>
        </w:rPr>
        <w:t>имеющихся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84E2E" w:rsidRPr="00703B1F">
        <w:rPr>
          <w:rFonts w:ascii="Times New Roman" w:hAnsi="Times New Roman" w:cs="Times New Roman"/>
          <w:sz w:val="28"/>
          <w:szCs w:val="28"/>
        </w:rPr>
        <w:t>перед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84E2E" w:rsidRPr="00703B1F">
        <w:rPr>
          <w:rFonts w:ascii="Times New Roman" w:hAnsi="Times New Roman" w:cs="Times New Roman"/>
          <w:sz w:val="28"/>
          <w:szCs w:val="28"/>
        </w:rPr>
        <w:t>домом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84E2E" w:rsidRPr="00703B1F">
        <w:rPr>
          <w:rFonts w:ascii="Times New Roman" w:hAnsi="Times New Roman" w:cs="Times New Roman"/>
          <w:sz w:val="28"/>
          <w:szCs w:val="28"/>
        </w:rPr>
        <w:t>зеленых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84E2E" w:rsidRPr="00703B1F">
        <w:rPr>
          <w:rFonts w:ascii="Times New Roman" w:hAnsi="Times New Roman" w:cs="Times New Roman"/>
          <w:sz w:val="28"/>
          <w:szCs w:val="28"/>
        </w:rPr>
        <w:t>насаждений;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84E2E" w:rsidRPr="00703B1F">
        <w:rPr>
          <w:rFonts w:ascii="Times New Roman" w:hAnsi="Times New Roman" w:cs="Times New Roman"/>
          <w:sz w:val="28"/>
          <w:szCs w:val="28"/>
        </w:rPr>
        <w:t>содержать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84E2E"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84E2E" w:rsidRPr="00703B1F">
        <w:rPr>
          <w:rFonts w:ascii="Times New Roman" w:hAnsi="Times New Roman" w:cs="Times New Roman"/>
          <w:sz w:val="28"/>
          <w:szCs w:val="28"/>
        </w:rPr>
        <w:t>чистоте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84E2E" w:rsidRPr="00703B1F">
        <w:rPr>
          <w:rFonts w:ascii="Times New Roman" w:hAnsi="Times New Roman" w:cs="Times New Roman"/>
          <w:sz w:val="28"/>
          <w:szCs w:val="28"/>
        </w:rPr>
        <w:t>номерные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84E2E" w:rsidRPr="00703B1F">
        <w:rPr>
          <w:rFonts w:ascii="Times New Roman" w:hAnsi="Times New Roman" w:cs="Times New Roman"/>
          <w:sz w:val="28"/>
          <w:szCs w:val="28"/>
        </w:rPr>
        <w:t>знаки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84E2E"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84E2E" w:rsidRPr="00703B1F">
        <w:rPr>
          <w:rFonts w:ascii="Times New Roman" w:hAnsi="Times New Roman" w:cs="Times New Roman"/>
          <w:sz w:val="28"/>
          <w:szCs w:val="28"/>
        </w:rPr>
        <w:t>указатели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84E2E" w:rsidRPr="00703B1F">
        <w:rPr>
          <w:rFonts w:ascii="Times New Roman" w:hAnsi="Times New Roman" w:cs="Times New Roman"/>
          <w:sz w:val="28"/>
          <w:szCs w:val="28"/>
        </w:rPr>
        <w:t>улиц,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84E2E" w:rsidRPr="00703B1F">
        <w:rPr>
          <w:rFonts w:ascii="Times New Roman" w:hAnsi="Times New Roman" w:cs="Times New Roman"/>
          <w:sz w:val="28"/>
          <w:szCs w:val="28"/>
        </w:rPr>
        <w:t>очищать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84E2E" w:rsidRPr="00703B1F">
        <w:rPr>
          <w:rFonts w:ascii="Times New Roman" w:hAnsi="Times New Roman" w:cs="Times New Roman"/>
          <w:sz w:val="28"/>
          <w:szCs w:val="28"/>
        </w:rPr>
        <w:t>водосточные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84E2E" w:rsidRPr="00703B1F">
        <w:rPr>
          <w:rFonts w:ascii="Times New Roman" w:hAnsi="Times New Roman" w:cs="Times New Roman"/>
          <w:sz w:val="28"/>
          <w:szCs w:val="28"/>
        </w:rPr>
        <w:t>канавы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84E2E" w:rsidRPr="00703B1F">
        <w:rPr>
          <w:rFonts w:ascii="Times New Roman" w:hAnsi="Times New Roman" w:cs="Times New Roman"/>
          <w:sz w:val="28"/>
          <w:szCs w:val="28"/>
        </w:rPr>
        <w:t>для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84E2E" w:rsidRPr="00703B1F">
        <w:rPr>
          <w:rFonts w:ascii="Times New Roman" w:hAnsi="Times New Roman" w:cs="Times New Roman"/>
          <w:sz w:val="28"/>
          <w:szCs w:val="28"/>
        </w:rPr>
        <w:t>стока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284E2E" w:rsidRPr="00703B1F">
        <w:rPr>
          <w:rFonts w:ascii="Times New Roman" w:hAnsi="Times New Roman" w:cs="Times New Roman"/>
          <w:sz w:val="28"/>
          <w:szCs w:val="28"/>
        </w:rPr>
        <w:t>воды.</w:t>
      </w:r>
    </w:p>
    <w:p w14:paraId="41FD0AAF" w14:textId="77777777" w:rsidR="005D5BA2" w:rsidRPr="00703B1F" w:rsidRDefault="005D5BA2" w:rsidP="005D5BA2">
      <w:pPr>
        <w:pStyle w:val="a6"/>
        <w:tabs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13877" w14:textId="1288906A" w:rsidR="00FD5CFF" w:rsidRPr="00703B1F" w:rsidRDefault="00A974D5" w:rsidP="00703B1F">
      <w:pPr>
        <w:pStyle w:val="a6"/>
        <w:keepNext/>
        <w:keepLines/>
        <w:numPr>
          <w:ilvl w:val="0"/>
          <w:numId w:val="63"/>
        </w:numPr>
        <w:suppressAutoHyphens/>
        <w:spacing w:after="0" w:line="240" w:lineRule="auto"/>
        <w:ind w:left="851" w:right="849" w:firstLine="0"/>
        <w:contextualSpacing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</w:p>
    <w:p w14:paraId="1F600FC3" w14:textId="795B6A5D" w:rsidR="00FD5CFF" w:rsidRPr="00703B1F" w:rsidRDefault="008E74BE" w:rsidP="00703B1F">
      <w:pPr>
        <w:pStyle w:val="a6"/>
        <w:numPr>
          <w:ilvl w:val="1"/>
          <w:numId w:val="6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со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строительством,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реконструкцией,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капитальным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ремонтом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сетей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объектов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инженерного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обеспечения,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дорог,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проведением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благоустройства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территории,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бурением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скважин,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рытьем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шурфов,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установкой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рекламных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конструкций,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устройством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стационарных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ограждений,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установкой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МАФ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элементов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внешнего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благоустройства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(прочно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связанных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фундаментом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с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землей)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0E1D3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территории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5B13E3" w:rsidRPr="00703B1F">
        <w:rPr>
          <w:rFonts w:ascii="Times New Roman" w:hAnsi="Times New Roman" w:cs="Times New Roman"/>
          <w:sz w:val="28"/>
          <w:szCs w:val="28"/>
        </w:rPr>
        <w:t>Родниковского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сельского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поселения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следует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производить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только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наличии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специального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разрешения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производство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работ,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которое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выдается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соответствии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нормативно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правовым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актом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администрации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5B13E3" w:rsidRPr="00703B1F">
        <w:rPr>
          <w:rFonts w:ascii="Times New Roman" w:hAnsi="Times New Roman" w:cs="Times New Roman"/>
          <w:sz w:val="28"/>
          <w:szCs w:val="28"/>
        </w:rPr>
        <w:t>Родниковског</w:t>
      </w:r>
      <w:r w:rsidRPr="00703B1F">
        <w:rPr>
          <w:rFonts w:ascii="Times New Roman" w:hAnsi="Times New Roman" w:cs="Times New Roman"/>
          <w:sz w:val="28"/>
          <w:szCs w:val="28"/>
        </w:rPr>
        <w:t>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сельского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поселения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Курганинского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района</w:t>
      </w:r>
      <w:r w:rsidR="000E1D36" w:rsidRPr="00703B1F">
        <w:t>,</w:t>
      </w:r>
      <w:r w:rsidR="00D4336B"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определяющим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порядок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выдачи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погашения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разрешения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производство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земляных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работ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(ордера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0E1D36" w:rsidRPr="00703B1F">
        <w:rPr>
          <w:rFonts w:ascii="Times New Roman" w:hAnsi="Times New Roman" w:cs="Times New Roman"/>
          <w:sz w:val="28"/>
          <w:szCs w:val="28"/>
        </w:rPr>
        <w:t>раскопки).</w:t>
      </w:r>
    </w:p>
    <w:p w14:paraId="22FDC67A" w14:textId="0D63B208" w:rsidR="00FD5CFF" w:rsidRPr="00703B1F" w:rsidRDefault="00FD5CFF" w:rsidP="00703B1F">
      <w:pPr>
        <w:pStyle w:val="a6"/>
        <w:numPr>
          <w:ilvl w:val="1"/>
          <w:numId w:val="6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E3" w:rsidRPr="00703B1F">
        <w:rPr>
          <w:rFonts w:ascii="Times New Roman" w:eastAsia="Times New Roman" w:hAnsi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781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информацию: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вскрываемого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контактную,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прокладки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засыпки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траншей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котлованов,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разрытых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завершения.</w:t>
      </w:r>
    </w:p>
    <w:p w14:paraId="499079A4" w14:textId="7E2E8784" w:rsidR="000E1D36" w:rsidRPr="00703B1F" w:rsidRDefault="000E1D36" w:rsidP="00703B1F">
      <w:pPr>
        <w:pStyle w:val="a6"/>
        <w:numPr>
          <w:ilvl w:val="1"/>
          <w:numId w:val="6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hAnsi="Times New Roman" w:cs="Times New Roman"/>
          <w:sz w:val="28"/>
          <w:szCs w:val="28"/>
        </w:rPr>
        <w:t>Разрешение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производство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земляных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работ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(ордер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раскопки)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выдается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юридическим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лицам,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индивидуальным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физическим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лицам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(далее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-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производители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работ),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выполняющим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работы,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весь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период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выполнения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работ.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После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завершения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работ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временным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нарушением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благоустройства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производитель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работ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обязан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пределах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срока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действия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разрешения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производство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земляных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работ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(ордера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раскопки)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выполнить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полное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восстановление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благоустройства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территории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соответствии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условиями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организации,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уполномоченной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содержание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ремонт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улично</w:t>
      </w:r>
      <w:r w:rsidR="00A4646D" w:rsidRPr="00703B1F">
        <w:rPr>
          <w:rFonts w:ascii="Times New Roman" w:hAnsi="Times New Roman" w:cs="Times New Roman"/>
          <w:sz w:val="28"/>
          <w:szCs w:val="28"/>
        </w:rPr>
        <w:t>-</w:t>
      </w:r>
      <w:r w:rsidRPr="00703B1F">
        <w:rPr>
          <w:rFonts w:ascii="Times New Roman" w:hAnsi="Times New Roman" w:cs="Times New Roman"/>
          <w:sz w:val="28"/>
          <w:szCs w:val="28"/>
        </w:rPr>
        <w:t>дорожной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сети,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числе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автомобильных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дорог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искусственных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сооружений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них,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проездов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территории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общего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пользования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границах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5B13E3" w:rsidRPr="00703B1F">
        <w:rPr>
          <w:rFonts w:ascii="Times New Roman" w:hAnsi="Times New Roman" w:cs="Times New Roman"/>
          <w:sz w:val="28"/>
          <w:szCs w:val="28"/>
        </w:rPr>
        <w:t>Родниковского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A4646D" w:rsidRPr="00703B1F">
        <w:rPr>
          <w:rFonts w:ascii="Times New Roman" w:hAnsi="Times New Roman" w:cs="Times New Roman"/>
          <w:sz w:val="28"/>
          <w:szCs w:val="28"/>
        </w:rPr>
        <w:t>сельского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A4646D" w:rsidRPr="00703B1F">
        <w:rPr>
          <w:rFonts w:ascii="Times New Roman" w:hAnsi="Times New Roman" w:cs="Times New Roman"/>
          <w:sz w:val="28"/>
          <w:szCs w:val="28"/>
        </w:rPr>
        <w:t>поселения</w:t>
      </w:r>
      <w:r w:rsidRPr="00703B1F">
        <w:rPr>
          <w:rFonts w:ascii="Times New Roman" w:hAnsi="Times New Roman" w:cs="Times New Roman"/>
          <w:sz w:val="28"/>
          <w:szCs w:val="28"/>
        </w:rPr>
        <w:t>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числе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восстановление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нарушенного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благоустройства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местах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размещения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(движения)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строительной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техники,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складирования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строительных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материалов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обратного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грунта,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если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проектом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предусмотрено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его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восстановление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после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каждого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этапа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работ</w:t>
      </w:r>
      <w:r w:rsidR="00A4646D" w:rsidRPr="00703B1F">
        <w:rPr>
          <w:rFonts w:ascii="Times New Roman" w:hAnsi="Times New Roman" w:cs="Times New Roman"/>
          <w:sz w:val="28"/>
          <w:szCs w:val="28"/>
        </w:rPr>
        <w:t>.</w:t>
      </w:r>
    </w:p>
    <w:p w14:paraId="7CB3E931" w14:textId="53785CC2" w:rsidR="00FD5CFF" w:rsidRPr="00703B1F" w:rsidRDefault="00A52781" w:rsidP="00703B1F">
      <w:pPr>
        <w:pStyle w:val="a6"/>
        <w:numPr>
          <w:ilvl w:val="1"/>
          <w:numId w:val="6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проведении</w:t>
      </w:r>
      <w:r w:rsidR="00D4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земляных</w:t>
      </w:r>
      <w:r w:rsidR="00D4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</w:t>
      </w:r>
      <w:r w:rsidR="00D4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B13E3" w:rsidRPr="00703B1F">
        <w:rPr>
          <w:rFonts w:ascii="Times New Roman" w:eastAsia="Times New Roman" w:hAnsi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предусмотреть:</w:t>
      </w:r>
    </w:p>
    <w:p w14:paraId="1D0609D1" w14:textId="516027CF" w:rsidR="00FD5CFF" w:rsidRPr="00703B1F" w:rsidRDefault="00FD5CFF" w:rsidP="00703B1F">
      <w:pPr>
        <w:pStyle w:val="a6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случаи</w:t>
      </w:r>
      <w:r w:rsidR="00D4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</w:t>
      </w:r>
      <w:r w:rsidR="00D4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получения</w:t>
      </w:r>
      <w:r w:rsidR="00D4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разрешения</w:t>
      </w:r>
      <w:r w:rsidR="00D433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работ;</w:t>
      </w:r>
    </w:p>
    <w:p w14:paraId="0BB36B13" w14:textId="0B8003DC" w:rsidR="00FD5CFF" w:rsidRPr="00703B1F" w:rsidRDefault="00FD5CFF" w:rsidP="00703B1F">
      <w:pPr>
        <w:pStyle w:val="a6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(продления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работ;</w:t>
      </w:r>
    </w:p>
    <w:p w14:paraId="7D1F6AB3" w14:textId="23A8E0B8" w:rsidR="00FD5CFF" w:rsidRPr="00703B1F" w:rsidRDefault="00FD5CFF" w:rsidP="00703B1F">
      <w:pPr>
        <w:pStyle w:val="a6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работ;</w:t>
      </w:r>
    </w:p>
    <w:p w14:paraId="394D5B13" w14:textId="4514813A" w:rsidR="00FD5CFF" w:rsidRPr="00703B1F" w:rsidRDefault="00FD5CFF" w:rsidP="00703B1F">
      <w:pPr>
        <w:pStyle w:val="a6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работ;</w:t>
      </w:r>
    </w:p>
    <w:p w14:paraId="67ABC017" w14:textId="7758F594" w:rsidR="00FD5CFF" w:rsidRPr="00703B1F" w:rsidRDefault="00FD5CFF" w:rsidP="00703B1F">
      <w:pPr>
        <w:pStyle w:val="a6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производящей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p w14:paraId="42F52A8A" w14:textId="5240EB2F" w:rsidR="00FD5CFF" w:rsidRPr="00703B1F" w:rsidRDefault="00FD5CFF" w:rsidP="00703B1F">
      <w:pPr>
        <w:pStyle w:val="a6"/>
        <w:numPr>
          <w:ilvl w:val="1"/>
          <w:numId w:val="6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781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работ.</w:t>
      </w:r>
    </w:p>
    <w:p w14:paraId="526DD775" w14:textId="1566BA87" w:rsidR="00FD5CFF" w:rsidRPr="00703B1F" w:rsidRDefault="00FD5CFF" w:rsidP="00703B1F">
      <w:pPr>
        <w:pStyle w:val="a6"/>
        <w:numPr>
          <w:ilvl w:val="1"/>
          <w:numId w:val="6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33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EF8FD9" w14:textId="14BC6DF9" w:rsidR="00FD5CFF" w:rsidRPr="00703B1F" w:rsidRDefault="00FD5CFF" w:rsidP="00703B1F">
      <w:pPr>
        <w:pStyle w:val="a6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транспорта;</w:t>
      </w:r>
    </w:p>
    <w:p w14:paraId="336E6AB3" w14:textId="7B34C988" w:rsidR="00FD5CFF" w:rsidRPr="00703B1F" w:rsidRDefault="00FD5CFF" w:rsidP="00703B1F">
      <w:pPr>
        <w:pStyle w:val="a6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предыдущих,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территории;</w:t>
      </w:r>
    </w:p>
    <w:p w14:paraId="2E0019F6" w14:textId="6F0206C2" w:rsidR="00FD5CFF" w:rsidRPr="00703B1F" w:rsidRDefault="00FD5CFF" w:rsidP="00703B1F">
      <w:pPr>
        <w:pStyle w:val="a6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пересечении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усовершенствованным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прокладку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бестраншейным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(закрытым)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исключающим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покрытия;</w:t>
      </w:r>
    </w:p>
    <w:p w14:paraId="54F0D067" w14:textId="6E5DF187" w:rsidR="00FD5CFF" w:rsidRPr="00703B1F" w:rsidRDefault="00FD5CFF" w:rsidP="00703B1F">
      <w:pPr>
        <w:pStyle w:val="a6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вблизи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фонарей;</w:t>
      </w:r>
    </w:p>
    <w:p w14:paraId="3577D7AF" w14:textId="5E54D2DD" w:rsidR="00FD5CFF" w:rsidRPr="00703B1F" w:rsidRDefault="00FD5CFF" w:rsidP="00703B1F">
      <w:pPr>
        <w:pStyle w:val="a6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колес;</w:t>
      </w:r>
    </w:p>
    <w:p w14:paraId="519A2D5D" w14:textId="703BF3EF" w:rsidR="00FD5CFF" w:rsidRPr="00703B1F" w:rsidRDefault="00FD5CFF" w:rsidP="00703B1F">
      <w:pPr>
        <w:pStyle w:val="a6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круглосуточно,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дней;</w:t>
      </w:r>
    </w:p>
    <w:p w14:paraId="22CB2BFE" w14:textId="10D8C432" w:rsidR="00FD5CFF" w:rsidRPr="00703B1F" w:rsidRDefault="00FD5CFF" w:rsidP="00703B1F">
      <w:pPr>
        <w:pStyle w:val="a6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производились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работы;</w:t>
      </w:r>
    </w:p>
    <w:p w14:paraId="676375A1" w14:textId="24858B6B" w:rsidR="00FD5CFF" w:rsidRPr="00703B1F" w:rsidRDefault="00FD5CFF" w:rsidP="00703B1F">
      <w:pPr>
        <w:pStyle w:val="a6"/>
        <w:numPr>
          <w:ilvl w:val="1"/>
          <w:numId w:val="6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E433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</w:t>
      </w:r>
      <w:r w:rsidR="00A52781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DA490D4" w14:textId="375B0E4F" w:rsidR="00FD5CFF" w:rsidRPr="00703B1F" w:rsidRDefault="00FD5CFF" w:rsidP="00703B1F">
      <w:pPr>
        <w:pStyle w:val="a6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благоустройства;</w:t>
      </w:r>
    </w:p>
    <w:p w14:paraId="5D551212" w14:textId="37728897" w:rsidR="00FD5CFF" w:rsidRPr="00703B1F" w:rsidRDefault="00FD5CFF" w:rsidP="00703B1F">
      <w:pPr>
        <w:pStyle w:val="a6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откачку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колодцев,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траншей,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котлованов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улиц;</w:t>
      </w:r>
    </w:p>
    <w:p w14:paraId="23A31C86" w14:textId="4441672C" w:rsidR="00FD5CFF" w:rsidRPr="00703B1F" w:rsidRDefault="00FD5CFF" w:rsidP="00703B1F">
      <w:pPr>
        <w:pStyle w:val="a6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нерастительного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работ;</w:t>
      </w:r>
    </w:p>
    <w:p w14:paraId="438A0E4E" w14:textId="1B022E3F" w:rsidR="00FD5CFF" w:rsidRPr="00703B1F" w:rsidRDefault="00FD5CFF" w:rsidP="00703B1F">
      <w:pPr>
        <w:pStyle w:val="a6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работ;</w:t>
      </w:r>
    </w:p>
    <w:p w14:paraId="2253A712" w14:textId="6B9C8752" w:rsidR="00FD5CFF" w:rsidRPr="00703B1F" w:rsidRDefault="00FD5CFF" w:rsidP="00703B1F">
      <w:pPr>
        <w:pStyle w:val="a6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работ;</w:t>
      </w:r>
    </w:p>
    <w:p w14:paraId="7E3D241E" w14:textId="5F1CF2B1" w:rsidR="00FD5CFF" w:rsidRPr="00703B1F" w:rsidRDefault="00FD5CFF" w:rsidP="00703B1F">
      <w:pPr>
        <w:pStyle w:val="a6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загромождать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преграждать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въезды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ограничивает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перекрывает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движения;</w:t>
      </w:r>
    </w:p>
    <w:p w14:paraId="0A9F9727" w14:textId="055357A1" w:rsidR="00FD5CFF" w:rsidRPr="00703B1F" w:rsidRDefault="00FD5CFF" w:rsidP="00703B1F">
      <w:pPr>
        <w:pStyle w:val="a6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неаварийного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работ.</w:t>
      </w:r>
    </w:p>
    <w:p w14:paraId="27765736" w14:textId="0A6437CC" w:rsidR="00FD5CFF" w:rsidRDefault="00FD5CFF" w:rsidP="00703B1F">
      <w:pPr>
        <w:pStyle w:val="a6"/>
        <w:numPr>
          <w:ilvl w:val="1"/>
          <w:numId w:val="6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1A2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улице,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693">
        <w:rPr>
          <w:rFonts w:ascii="Times New Roman" w:eastAsia="Times New Roman" w:hAnsi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производились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регламентирующими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работ.</w:t>
      </w:r>
    </w:p>
    <w:p w14:paraId="7A2B4EFD" w14:textId="77777777" w:rsidR="00903F71" w:rsidRPr="00703B1F" w:rsidRDefault="00903F71" w:rsidP="00903F71">
      <w:pPr>
        <w:pStyle w:val="a6"/>
        <w:tabs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3172F4" w14:textId="42290A2C" w:rsidR="00FD5CFF" w:rsidRPr="00703B1F" w:rsidRDefault="001A309A" w:rsidP="00703B1F">
      <w:pPr>
        <w:pStyle w:val="a6"/>
        <w:keepNext/>
        <w:keepLines/>
        <w:numPr>
          <w:ilvl w:val="0"/>
          <w:numId w:val="66"/>
        </w:numPr>
        <w:suppressAutoHyphens/>
        <w:spacing w:after="0" w:line="240" w:lineRule="auto"/>
        <w:ind w:left="851" w:right="851" w:firstLine="0"/>
        <w:contextualSpacing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</w:p>
    <w:p w14:paraId="6F31B037" w14:textId="4286CAFC" w:rsidR="00B6073C" w:rsidRPr="00703B1F" w:rsidRDefault="005B7EA6" w:rsidP="00703B1F">
      <w:pPr>
        <w:pStyle w:val="a6"/>
        <w:numPr>
          <w:ilvl w:val="1"/>
          <w:numId w:val="6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E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98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98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владельцев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владельцев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BC0E2B" w:rsidRPr="00703B1F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14:paraId="31739E6A" w14:textId="7252FC02" w:rsidR="005B7EA6" w:rsidRPr="00703B1F" w:rsidRDefault="00D4336B" w:rsidP="00703B1F">
      <w:pPr>
        <w:pStyle w:val="a6"/>
        <w:numPr>
          <w:ilvl w:val="1"/>
          <w:numId w:val="6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A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A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DE4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A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A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A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A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A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A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A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A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A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A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A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A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A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A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A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A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A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A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A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A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A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A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A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A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E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A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A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A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A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A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A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A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A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A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A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A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A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A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A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EA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3952-КЗ.</w:t>
      </w:r>
    </w:p>
    <w:p w14:paraId="13A875EB" w14:textId="5551B53F" w:rsidR="00E10BFE" w:rsidRPr="00703B1F" w:rsidRDefault="00E7295C" w:rsidP="00703B1F">
      <w:pPr>
        <w:pStyle w:val="a6"/>
        <w:numPr>
          <w:ilvl w:val="1"/>
          <w:numId w:val="6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неограниченный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набережные,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бульвары);</w:t>
      </w:r>
    </w:p>
    <w:p w14:paraId="508B31B6" w14:textId="1483D560" w:rsidR="00E7295C" w:rsidRPr="00703B1F" w:rsidRDefault="00E7295C" w:rsidP="00703B1F">
      <w:pPr>
        <w:pStyle w:val="a6"/>
        <w:numPr>
          <w:ilvl w:val="1"/>
          <w:numId w:val="6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Hlk105589253"/>
      <w:r w:rsidRPr="00703B1F">
        <w:rPr>
          <w:rFonts w:ascii="Times New Roman" w:hAnsi="Times New Roman" w:cs="Times New Roman"/>
          <w:color w:val="26282F"/>
          <w:sz w:val="24"/>
          <w:szCs w:val="24"/>
        </w:rPr>
        <w:t>Г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раницы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bookmarkEnd w:id="11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044852" w14:textId="2EE5FF5A" w:rsidR="00D0201B" w:rsidRPr="00703B1F" w:rsidRDefault="00D0201B" w:rsidP="00703B1F">
      <w:pPr>
        <w:pStyle w:val="a6"/>
        <w:numPr>
          <w:ilvl w:val="1"/>
          <w:numId w:val="6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часть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границ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прилегающей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территории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-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часть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границ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прилегающей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территории,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непосредственно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примыкающая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границе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здания,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строения,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сооружения,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земельного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участка,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отношении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которых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установлены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границы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прилегающей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территории,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есть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являющаяся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общей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границей.</w:t>
      </w:r>
    </w:p>
    <w:p w14:paraId="26023C6F" w14:textId="485044A2" w:rsidR="00D0201B" w:rsidRPr="00703B1F" w:rsidRDefault="00D0201B" w:rsidP="00703B1F">
      <w:pPr>
        <w:pStyle w:val="a6"/>
        <w:numPr>
          <w:ilvl w:val="1"/>
          <w:numId w:val="6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часть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границ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прилегающей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территории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-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часть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границ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прилегающей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территории,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ее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примыкающая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непосредственно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зданию,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строению,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сооружению,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земельному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участку,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отношении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которых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установлены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границы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прилегающей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территории,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есть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являющаяся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общей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границей.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D5441E" w14:textId="5DB49A6C" w:rsidR="00D0201B" w:rsidRPr="00703B1F" w:rsidRDefault="00D0201B" w:rsidP="00703B1F">
      <w:pPr>
        <w:pStyle w:val="a6"/>
        <w:numPr>
          <w:ilvl w:val="1"/>
          <w:numId w:val="6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расстояние).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метров.</w:t>
      </w:r>
    </w:p>
    <w:p w14:paraId="15C2AE56" w14:textId="63C0F693" w:rsidR="003727F7" w:rsidRPr="00703B1F" w:rsidRDefault="003727F7" w:rsidP="00703B1F">
      <w:pPr>
        <w:pStyle w:val="a6"/>
        <w:numPr>
          <w:ilvl w:val="1"/>
          <w:numId w:val="6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Границы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расстояния.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располагаться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части:</w:t>
      </w:r>
    </w:p>
    <w:p w14:paraId="68A6E43E" w14:textId="6165C369" w:rsidR="003727F7" w:rsidRPr="00703B1F" w:rsidRDefault="003727F7" w:rsidP="00703B1F">
      <w:pPr>
        <w:pStyle w:val="a6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тропинки;</w:t>
      </w:r>
    </w:p>
    <w:p w14:paraId="658F17E8" w14:textId="4DCE6055" w:rsidR="003727F7" w:rsidRPr="00703B1F" w:rsidRDefault="003727F7" w:rsidP="00703B1F">
      <w:pPr>
        <w:pStyle w:val="a6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палисадники,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клумбы;</w:t>
      </w:r>
    </w:p>
    <w:p w14:paraId="3D950303" w14:textId="1197707E" w:rsidR="003727F7" w:rsidRPr="00703B1F" w:rsidRDefault="003727F7" w:rsidP="00703B1F">
      <w:pPr>
        <w:pStyle w:val="a6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бульваров,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14:paraId="18A15ADE" w14:textId="3A666480" w:rsidR="003727F7" w:rsidRPr="00703B1F" w:rsidRDefault="003727F7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ограничений:</w:t>
      </w:r>
    </w:p>
    <w:p w14:paraId="0127A2C9" w14:textId="515C0F11" w:rsidR="003727F7" w:rsidRPr="00703B1F" w:rsidRDefault="003727F7" w:rsidP="00703B1F">
      <w:pPr>
        <w:pStyle w:val="a6"/>
        <w:numPr>
          <w:ilvl w:val="1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замкнутый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непересекающихся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замкнутых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контура;</w:t>
      </w:r>
    </w:p>
    <w:p w14:paraId="689CABF8" w14:textId="7AEB32E9" w:rsidR="003727F7" w:rsidRPr="00703B1F" w:rsidRDefault="003727F7" w:rsidP="00703B1F">
      <w:pPr>
        <w:pStyle w:val="a6"/>
        <w:numPr>
          <w:ilvl w:val="1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допускается;</w:t>
      </w:r>
    </w:p>
    <w:p w14:paraId="5D7E36B7" w14:textId="77D6A5FB" w:rsidR="003727F7" w:rsidRPr="00703B1F" w:rsidRDefault="003727F7" w:rsidP="00703B1F">
      <w:pPr>
        <w:pStyle w:val="a6"/>
        <w:numPr>
          <w:ilvl w:val="1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пересечение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смежных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допускается;</w:t>
      </w:r>
    </w:p>
    <w:p w14:paraId="4E05E5D1" w14:textId="7891F88A" w:rsidR="003727F7" w:rsidRPr="00703B1F" w:rsidRDefault="003727F7" w:rsidP="00703B1F">
      <w:pPr>
        <w:pStyle w:val="a6"/>
        <w:numPr>
          <w:ilvl w:val="1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территории;</w:t>
      </w:r>
    </w:p>
    <w:p w14:paraId="534E6CE0" w14:textId="7B7FF0B0" w:rsidR="003727F7" w:rsidRPr="00703B1F" w:rsidRDefault="003727F7" w:rsidP="00703B1F">
      <w:pPr>
        <w:pStyle w:val="a6"/>
        <w:numPr>
          <w:ilvl w:val="1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насаждений)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(дорожных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бордюров,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смежные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(общие)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вклинивания,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вкрапливания</w:t>
      </w:r>
      <w:proofErr w:type="spellEnd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изломанности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чересполосицы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территорий).</w:t>
      </w:r>
    </w:p>
    <w:p w14:paraId="4C3CD94B" w14:textId="2ED3B0CE" w:rsidR="00EF3F62" w:rsidRPr="00703B1F" w:rsidRDefault="00EF3F62" w:rsidP="00703B1F">
      <w:pPr>
        <w:pStyle w:val="a6"/>
        <w:numPr>
          <w:ilvl w:val="1"/>
          <w:numId w:val="6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Доведение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владельцев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49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60691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C32FB1" w14:textId="0FACBCF3" w:rsidR="00EF3F62" w:rsidRPr="00703B1F" w:rsidRDefault="00EF3F62" w:rsidP="00703B1F">
      <w:pPr>
        <w:pStyle w:val="a6"/>
        <w:numPr>
          <w:ilvl w:val="1"/>
          <w:numId w:val="6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актом.</w:t>
      </w:r>
    </w:p>
    <w:p w14:paraId="131FDCC0" w14:textId="2554831B" w:rsidR="00EF3F62" w:rsidRPr="00703B1F" w:rsidRDefault="00EF3F62" w:rsidP="00703B1F">
      <w:pPr>
        <w:pStyle w:val="a6"/>
        <w:numPr>
          <w:ilvl w:val="1"/>
          <w:numId w:val="6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осуществляют:</w:t>
      </w:r>
    </w:p>
    <w:p w14:paraId="48645C89" w14:textId="15BF2016" w:rsidR="00EF3F62" w:rsidRPr="00703B1F" w:rsidRDefault="00EF3F62" w:rsidP="00703B1F">
      <w:pPr>
        <w:pStyle w:val="a6"/>
        <w:numPr>
          <w:ilvl w:val="0"/>
          <w:numId w:val="50"/>
        </w:numPr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владельцев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98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14:paraId="4D3EC2BE" w14:textId="3860B7B0" w:rsidR="00EF3F62" w:rsidRPr="00703B1F" w:rsidRDefault="00EF3F62" w:rsidP="00703B1F">
      <w:pPr>
        <w:pStyle w:val="a6"/>
        <w:numPr>
          <w:ilvl w:val="0"/>
          <w:numId w:val="50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(бессрочном)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предприниматели;</w:t>
      </w:r>
    </w:p>
    <w:p w14:paraId="7BC1DE18" w14:textId="2264AFE7" w:rsidR="00EF3F62" w:rsidRPr="00703B1F" w:rsidRDefault="00EF3F62" w:rsidP="00703B1F">
      <w:pPr>
        <w:pStyle w:val="a6"/>
        <w:numPr>
          <w:ilvl w:val="0"/>
          <w:numId w:val="50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(помещений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предприниматели;</w:t>
      </w:r>
    </w:p>
    <w:p w14:paraId="57722E36" w14:textId="2E1C0A5C" w:rsidR="00EF3F62" w:rsidRPr="00703B1F" w:rsidRDefault="00EF3F62" w:rsidP="00703B1F">
      <w:pPr>
        <w:pStyle w:val="a6"/>
        <w:numPr>
          <w:ilvl w:val="0"/>
          <w:numId w:val="50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домовладений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домовладений;</w:t>
      </w:r>
    </w:p>
    <w:p w14:paraId="5263B23F" w14:textId="031486E3" w:rsidR="00EF3F62" w:rsidRPr="00703B1F" w:rsidRDefault="00EF3F62" w:rsidP="00703B1F">
      <w:pPr>
        <w:pStyle w:val="a6"/>
        <w:numPr>
          <w:ilvl w:val="0"/>
          <w:numId w:val="50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производятся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планировочные,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производящие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работы;</w:t>
      </w:r>
    </w:p>
    <w:p w14:paraId="55B9F28D" w14:textId="121DC2AF" w:rsidR="00EF3F62" w:rsidRPr="00703B1F" w:rsidRDefault="00EF3F62" w:rsidP="00703B1F">
      <w:pPr>
        <w:pStyle w:val="a6"/>
        <w:numPr>
          <w:ilvl w:val="0"/>
          <w:numId w:val="50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теплотрасс,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электропередачи,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газопроводов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пользователи;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имущества;</w:t>
      </w:r>
    </w:p>
    <w:p w14:paraId="599AF8FE" w14:textId="3650A9BD" w:rsidR="00EF3F62" w:rsidRPr="00703B1F" w:rsidRDefault="00EF3F62" w:rsidP="00703B1F">
      <w:pPr>
        <w:pStyle w:val="a6"/>
        <w:numPr>
          <w:ilvl w:val="0"/>
          <w:numId w:val="50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гаражно-строительных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кооперативы;</w:t>
      </w:r>
    </w:p>
    <w:p w14:paraId="294F0616" w14:textId="4823459D" w:rsidR="00EF3F62" w:rsidRPr="00703B1F" w:rsidRDefault="00EF3F62" w:rsidP="00703B1F">
      <w:pPr>
        <w:pStyle w:val="a6"/>
        <w:numPr>
          <w:ilvl w:val="0"/>
          <w:numId w:val="50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садоводческих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объединения;</w:t>
      </w:r>
    </w:p>
    <w:p w14:paraId="57A93D5A" w14:textId="6C31A96D" w:rsidR="00EF3F62" w:rsidRPr="00703B1F" w:rsidRDefault="00EF3F62" w:rsidP="00703B1F">
      <w:pPr>
        <w:pStyle w:val="a6"/>
        <w:numPr>
          <w:ilvl w:val="0"/>
          <w:numId w:val="50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аллеях,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лестничных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озеленения;</w:t>
      </w:r>
    </w:p>
    <w:p w14:paraId="12A38ADA" w14:textId="662EDF69" w:rsidR="00EF3F62" w:rsidRPr="00703B1F" w:rsidRDefault="00EF3F62" w:rsidP="00703B1F">
      <w:pPr>
        <w:pStyle w:val="a6"/>
        <w:numPr>
          <w:ilvl w:val="0"/>
          <w:numId w:val="50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части;</w:t>
      </w:r>
    </w:p>
    <w:p w14:paraId="271288EA" w14:textId="663B279E" w:rsidR="00EF3F62" w:rsidRPr="00703B1F" w:rsidRDefault="00EF3F62" w:rsidP="00703B1F">
      <w:pPr>
        <w:pStyle w:val="a6"/>
        <w:numPr>
          <w:ilvl w:val="0"/>
          <w:numId w:val="50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остановочных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поселения;</w:t>
      </w:r>
    </w:p>
    <w:p w14:paraId="0D1B49EF" w14:textId="1FFD8F97" w:rsidR="00EF3F62" w:rsidRPr="00703B1F" w:rsidRDefault="00EF3F62" w:rsidP="00703B1F">
      <w:pPr>
        <w:pStyle w:val="a6"/>
        <w:numPr>
          <w:ilvl w:val="0"/>
          <w:numId w:val="50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остановочных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некапитальные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некапитального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торговли;</w:t>
      </w:r>
    </w:p>
    <w:p w14:paraId="6AF00FE4" w14:textId="4E5D81BA" w:rsidR="00EF3F62" w:rsidRPr="00703B1F" w:rsidRDefault="00EF3F62" w:rsidP="00703B1F">
      <w:pPr>
        <w:pStyle w:val="a6"/>
        <w:numPr>
          <w:ilvl w:val="0"/>
          <w:numId w:val="50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путях,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переездах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эксплуатирующие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переезды;</w:t>
      </w:r>
    </w:p>
    <w:p w14:paraId="7F3BEFAD" w14:textId="04E585C7" w:rsidR="00BC0E2B" w:rsidRPr="00703B1F" w:rsidRDefault="00EF3F62" w:rsidP="00703B1F">
      <w:pPr>
        <w:pStyle w:val="a6"/>
        <w:numPr>
          <w:ilvl w:val="0"/>
          <w:numId w:val="50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трансформаторных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подстанций,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электропередачи,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мачтам,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байпасам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эксплуатирующие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сооружения.</w:t>
      </w:r>
    </w:p>
    <w:p w14:paraId="3966CD8A" w14:textId="2EA6A200" w:rsidR="00BC0E2B" w:rsidRPr="00703B1F" w:rsidRDefault="00BC0E2B" w:rsidP="00703B1F">
      <w:pPr>
        <w:pStyle w:val="a6"/>
        <w:numPr>
          <w:ilvl w:val="1"/>
          <w:numId w:val="6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прилегающей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определяются:</w:t>
      </w:r>
    </w:p>
    <w:p w14:paraId="37E7ED31" w14:textId="5D41D7CB" w:rsidR="00BC0E2B" w:rsidRPr="00703B1F" w:rsidRDefault="00BC0E2B" w:rsidP="00703B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двухсторонней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размеры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прилегающей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определяются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передней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дороги;</w:t>
      </w:r>
    </w:p>
    <w:p w14:paraId="57834445" w14:textId="3E317925" w:rsidR="00BC0E2B" w:rsidRPr="00703B1F" w:rsidRDefault="00BC0E2B" w:rsidP="00703B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односторонней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застройкой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размеры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прилегающей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определяются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дороги;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DEF23E" w14:textId="2F8A81DF" w:rsidR="00BC0E2B" w:rsidRPr="00703B1F" w:rsidRDefault="00BC0E2B" w:rsidP="00703B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отношении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многоквартирных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домов,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проезда;</w:t>
      </w:r>
    </w:p>
    <w:p w14:paraId="410012EF" w14:textId="0ECE31E0" w:rsidR="00BC0E2B" w:rsidRPr="00703B1F" w:rsidRDefault="00BC0E2B" w:rsidP="00703B1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некапитальных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B66404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(торговых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павильонов,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киосков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83F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д.),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размеры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прилегающей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определяются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83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дороги;</w:t>
      </w:r>
    </w:p>
    <w:p w14:paraId="38A4B839" w14:textId="22CC553F" w:rsidR="00BC0E2B" w:rsidRPr="00703B1F" w:rsidRDefault="00BC0E2B" w:rsidP="00703B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микрорайонам,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карьерам,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гаражам,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10-метровую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зону.</w:t>
      </w:r>
    </w:p>
    <w:p w14:paraId="1D180E3B" w14:textId="403C0E94" w:rsidR="00FD5CFF" w:rsidRPr="00703B1F" w:rsidRDefault="00FD5CFF" w:rsidP="00703B1F">
      <w:pPr>
        <w:pStyle w:val="a6"/>
        <w:numPr>
          <w:ilvl w:val="1"/>
          <w:numId w:val="6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9B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допускать:</w:t>
      </w:r>
    </w:p>
    <w:p w14:paraId="3EE69D63" w14:textId="4A60EBBF" w:rsidR="00FD5CFF" w:rsidRPr="00703B1F" w:rsidRDefault="00FD5CFF" w:rsidP="00703B1F">
      <w:pPr>
        <w:pStyle w:val="a6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пересечение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территорий;</w:t>
      </w:r>
    </w:p>
    <w:p w14:paraId="3030C265" w14:textId="3C604CE8" w:rsidR="00FD5CFF" w:rsidRPr="00703B1F" w:rsidRDefault="00FD5CFF" w:rsidP="00703B1F">
      <w:pPr>
        <w:pStyle w:val="a6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обустройства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загрузочных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автостоянок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товаров;</w:t>
      </w:r>
    </w:p>
    <w:p w14:paraId="599E77F4" w14:textId="31151BD4" w:rsidR="00FD5CFF" w:rsidRPr="00703B1F" w:rsidRDefault="00FD5CFF" w:rsidP="00703B1F">
      <w:pPr>
        <w:pStyle w:val="a6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ограждение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территории;</w:t>
      </w:r>
    </w:p>
    <w:p w14:paraId="2F6CAE9F" w14:textId="1CE26AFE" w:rsidR="00FD5CFF" w:rsidRPr="00703B1F" w:rsidRDefault="00FD5CFF" w:rsidP="00703B1F">
      <w:pPr>
        <w:pStyle w:val="a6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(съездов)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превышающего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(съезд)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доступность;</w:t>
      </w:r>
    </w:p>
    <w:p w14:paraId="7773E193" w14:textId="1201B166" w:rsidR="00FD5CFF" w:rsidRPr="00703B1F" w:rsidRDefault="00FD5CFF" w:rsidP="00703B1F">
      <w:pPr>
        <w:pStyle w:val="a6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превышающего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объекта.</w:t>
      </w:r>
    </w:p>
    <w:p w14:paraId="33A1C01C" w14:textId="797C9A7B" w:rsidR="00FD5CFF" w:rsidRPr="00703B1F" w:rsidRDefault="00FD5CFF" w:rsidP="00703B1F">
      <w:pPr>
        <w:pStyle w:val="a6"/>
        <w:numPr>
          <w:ilvl w:val="1"/>
          <w:numId w:val="6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территории:</w:t>
      </w:r>
    </w:p>
    <w:p w14:paraId="5F53C7D0" w14:textId="003DEB9F" w:rsidR="00FD5CFF" w:rsidRPr="00703B1F" w:rsidRDefault="00FD5CFF" w:rsidP="00703B1F">
      <w:pPr>
        <w:pStyle w:val="a6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благоустройства;</w:t>
      </w:r>
    </w:p>
    <w:p w14:paraId="2C256801" w14:textId="7B0A8E03" w:rsidR="00FD5CFF" w:rsidRPr="00703B1F" w:rsidRDefault="00FD5CFF" w:rsidP="00703B1F">
      <w:pPr>
        <w:pStyle w:val="a6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инфраструктуры;</w:t>
      </w:r>
    </w:p>
    <w:p w14:paraId="3213C85A" w14:textId="08AA4F61" w:rsidR="00FD5CFF" w:rsidRPr="00703B1F" w:rsidRDefault="00FD5CFF" w:rsidP="00703B1F">
      <w:pPr>
        <w:pStyle w:val="a6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населению,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спорта;</w:t>
      </w:r>
    </w:p>
    <w:p w14:paraId="3BFA044E" w14:textId="3861F8EC" w:rsidR="00FD5CFF" w:rsidRPr="00703B1F" w:rsidRDefault="00FD5CFF" w:rsidP="00703B1F">
      <w:pPr>
        <w:pStyle w:val="a6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инфраструктуры;</w:t>
      </w:r>
    </w:p>
    <w:p w14:paraId="0183F57D" w14:textId="450B299E" w:rsidR="00FD5CFF" w:rsidRPr="00703B1F" w:rsidRDefault="00FD5CFF" w:rsidP="00703B1F">
      <w:pPr>
        <w:pStyle w:val="a6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объекты.</w:t>
      </w:r>
    </w:p>
    <w:p w14:paraId="3E6D6506" w14:textId="457DE895" w:rsidR="00FD5CFF" w:rsidRPr="00703B1F" w:rsidRDefault="00FD5CFF" w:rsidP="00703B1F">
      <w:pPr>
        <w:pStyle w:val="a6"/>
        <w:numPr>
          <w:ilvl w:val="1"/>
          <w:numId w:val="67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4B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14:paraId="05C95BE5" w14:textId="27D50493" w:rsidR="00FD5CFF" w:rsidRDefault="00FD5CFF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форме.</w:t>
      </w:r>
    </w:p>
    <w:p w14:paraId="23553987" w14:textId="77777777" w:rsidR="00903F71" w:rsidRPr="00703B1F" w:rsidRDefault="00903F71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2A369" w14:textId="0923B59A" w:rsidR="00D80957" w:rsidRPr="00903F71" w:rsidRDefault="00B66404" w:rsidP="00903F71">
      <w:pPr>
        <w:pStyle w:val="a6"/>
        <w:keepNext/>
        <w:keepLines/>
        <w:numPr>
          <w:ilvl w:val="0"/>
          <w:numId w:val="66"/>
        </w:numPr>
        <w:suppressAutoHyphens/>
        <w:spacing w:after="0" w:line="240" w:lineRule="auto"/>
        <w:ind w:left="851" w:right="851" w:firstLine="0"/>
        <w:contextualSpacing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разднично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E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8B9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8B9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14:paraId="7616893D" w14:textId="24EA711D" w:rsidR="00DB75D9" w:rsidRPr="00703B1F" w:rsidRDefault="00DB75D9" w:rsidP="00703B1F">
      <w:pPr>
        <w:pStyle w:val="a6"/>
        <w:numPr>
          <w:ilvl w:val="1"/>
          <w:numId w:val="6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hAnsi="Times New Roman" w:cs="Times New Roman"/>
          <w:sz w:val="28"/>
          <w:szCs w:val="28"/>
        </w:rPr>
        <w:t>Праздничное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оформление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зданий,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сооружений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осуществляется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правообладателями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(или)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уполномоченными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администрацией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17693">
        <w:rPr>
          <w:rFonts w:ascii="Times New Roman" w:hAnsi="Times New Roman" w:cs="Times New Roman"/>
          <w:sz w:val="28"/>
          <w:szCs w:val="28"/>
        </w:rPr>
        <w:t>Родниковского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сельского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поселения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лицами,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мест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территорий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общего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пользования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–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уполномоченными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администрацией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817693">
        <w:rPr>
          <w:rFonts w:ascii="Times New Roman" w:hAnsi="Times New Roman" w:cs="Times New Roman"/>
          <w:sz w:val="28"/>
          <w:szCs w:val="28"/>
        </w:rPr>
        <w:t>Родниковского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сельского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поселения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лицами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рамках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реализации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плана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праздничного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тематического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оформления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станицы.</w:t>
      </w:r>
    </w:p>
    <w:p w14:paraId="7C8C48C9" w14:textId="5A2D4E3A" w:rsidR="00FD5CFF" w:rsidRPr="00703B1F" w:rsidRDefault="00FD5CFF" w:rsidP="00703B1F">
      <w:pPr>
        <w:pStyle w:val="a6"/>
        <w:numPr>
          <w:ilvl w:val="1"/>
          <w:numId w:val="6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4D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CD147BF" w14:textId="6B6AE9F4" w:rsidR="00FD5CFF" w:rsidRPr="00703B1F" w:rsidRDefault="00FD5CFF" w:rsidP="00703B1F">
      <w:pPr>
        <w:pStyle w:val="a6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бульвары,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магистрали;</w:t>
      </w:r>
    </w:p>
    <w:p w14:paraId="73BA469F" w14:textId="567A5D09" w:rsidR="00FD5CFF" w:rsidRPr="00703B1F" w:rsidRDefault="00FD5CFF" w:rsidP="00703B1F">
      <w:pPr>
        <w:pStyle w:val="a6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набережные;</w:t>
      </w:r>
    </w:p>
    <w:p w14:paraId="4C34329A" w14:textId="2BDAC096" w:rsidR="00FD5CFF" w:rsidRPr="00703B1F" w:rsidRDefault="00FD5CFF" w:rsidP="00703B1F">
      <w:pPr>
        <w:pStyle w:val="a6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зданий;</w:t>
      </w:r>
    </w:p>
    <w:p w14:paraId="09862D11" w14:textId="178419FA" w:rsidR="00FD5CFF" w:rsidRPr="00703B1F" w:rsidRDefault="00FD5CFF" w:rsidP="00703B1F">
      <w:pPr>
        <w:pStyle w:val="a6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автозаправочных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территории;</w:t>
      </w:r>
    </w:p>
    <w:p w14:paraId="7B7BA6F6" w14:textId="13C0952E" w:rsidR="00FD5CFF" w:rsidRPr="00703B1F" w:rsidRDefault="00FD5CFF" w:rsidP="00703B1F">
      <w:pPr>
        <w:pStyle w:val="a6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наземный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инфраструктуры.</w:t>
      </w:r>
    </w:p>
    <w:p w14:paraId="51C117A3" w14:textId="793F4898" w:rsidR="00FD5CFF" w:rsidRPr="00703B1F" w:rsidRDefault="00FD5CFF" w:rsidP="00703B1F">
      <w:pPr>
        <w:pStyle w:val="a6"/>
        <w:numPr>
          <w:ilvl w:val="1"/>
          <w:numId w:val="6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</w:t>
      </w:r>
      <w:r w:rsidR="00C66CA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7B4B42F" w14:textId="3F14DEF4" w:rsidR="00FD5CFF" w:rsidRPr="00703B1F" w:rsidRDefault="00FD5CFF" w:rsidP="00703B1F">
      <w:pPr>
        <w:pStyle w:val="a6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нетканые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изображениями;</w:t>
      </w:r>
    </w:p>
    <w:p w14:paraId="6A716575" w14:textId="3C3FC9D8" w:rsidR="00FD5CFF" w:rsidRPr="00703B1F" w:rsidRDefault="00FD5CFF" w:rsidP="00703B1F">
      <w:pPr>
        <w:pStyle w:val="a6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объемно-декоративные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несущую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мероприятия;</w:t>
      </w:r>
    </w:p>
    <w:p w14:paraId="1B4E3969" w14:textId="67219CB6" w:rsidR="00FD5CFF" w:rsidRPr="00703B1F" w:rsidRDefault="00FD5CFF" w:rsidP="00703B1F">
      <w:pPr>
        <w:pStyle w:val="a6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проекционное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трансляции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текстовой,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видеоинформации;</w:t>
      </w:r>
    </w:p>
    <w:p w14:paraId="22FD26F2" w14:textId="288DAB83" w:rsidR="00FD5CFF" w:rsidRPr="00703B1F" w:rsidRDefault="00FD5CFF" w:rsidP="00703B1F">
      <w:pPr>
        <w:pStyle w:val="a6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(иллюминация)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площадей,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числе:</w:t>
      </w:r>
    </w:p>
    <w:p w14:paraId="64CBD56C" w14:textId="4FB2E3CF" w:rsidR="00FD5CFF" w:rsidRPr="00703B1F" w:rsidRDefault="00FD5CFF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подсветка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зданий;</w:t>
      </w:r>
    </w:p>
    <w:p w14:paraId="7AC78352" w14:textId="3DE2EE83" w:rsidR="00FD5CFF" w:rsidRPr="00703B1F" w:rsidRDefault="00FD5CFF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иллюминационные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гирлянды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кронштейны;</w:t>
      </w:r>
    </w:p>
    <w:p w14:paraId="5305E0FE" w14:textId="4F5A057C" w:rsidR="00FD5CFF" w:rsidRPr="00703B1F" w:rsidRDefault="00FD5CFF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художественно-декоративное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сети;</w:t>
      </w:r>
    </w:p>
    <w:p w14:paraId="23954206" w14:textId="502306DE" w:rsidR="00FD5CFF" w:rsidRPr="00703B1F" w:rsidRDefault="00FD5CFF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подсветка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насаждений;</w:t>
      </w:r>
    </w:p>
    <w:p w14:paraId="30129A2D" w14:textId="30DCC1CA" w:rsidR="00FD5CFF" w:rsidRPr="00703B1F" w:rsidRDefault="00FD5CFF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транспорта;</w:t>
      </w:r>
    </w:p>
    <w:p w14:paraId="54B17A73" w14:textId="51037A51" w:rsidR="00FD5CFF" w:rsidRPr="00703B1F" w:rsidRDefault="00FD5CFF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символика;</w:t>
      </w:r>
    </w:p>
    <w:p w14:paraId="37B38045" w14:textId="04ECB54A" w:rsidR="00FD5CFF" w:rsidRPr="00703B1F" w:rsidRDefault="00FD5CFF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флажки,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стяги;</w:t>
      </w:r>
    </w:p>
    <w:p w14:paraId="7C4C9F85" w14:textId="57CDCD4E" w:rsidR="00FD5CFF" w:rsidRPr="00703B1F" w:rsidRDefault="00FD5CFF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конструкциях;</w:t>
      </w:r>
    </w:p>
    <w:p w14:paraId="2290A3F5" w14:textId="415C2649" w:rsidR="00FD5CFF" w:rsidRPr="00703B1F" w:rsidRDefault="00FD5CFF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экспериментальные,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технологий.</w:t>
      </w:r>
    </w:p>
    <w:p w14:paraId="21EEC48C" w14:textId="33E19523" w:rsidR="00FD5CFF" w:rsidRPr="00703B1F" w:rsidRDefault="00FD5CFF" w:rsidP="00703B1F">
      <w:pPr>
        <w:pStyle w:val="a6"/>
        <w:numPr>
          <w:ilvl w:val="1"/>
          <w:numId w:val="6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E3" w:rsidRPr="00703B1F">
        <w:rPr>
          <w:rFonts w:ascii="Times New Roman" w:eastAsia="Times New Roman" w:hAnsi="Times New Roman"/>
          <w:sz w:val="28"/>
          <w:szCs w:val="28"/>
          <w:lang w:eastAsia="ru-RU"/>
        </w:rPr>
        <w:t>Родниковског</w:t>
      </w:r>
      <w:r w:rsidR="00222E3D" w:rsidRPr="00703B1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43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6CA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элемента.</w:t>
      </w:r>
    </w:p>
    <w:p w14:paraId="5FF700D4" w14:textId="491C72BE" w:rsidR="00FD5CFF" w:rsidRPr="00703B1F" w:rsidRDefault="00FD5CFF" w:rsidP="00703B1F">
      <w:pPr>
        <w:pStyle w:val="a6"/>
        <w:numPr>
          <w:ilvl w:val="1"/>
          <w:numId w:val="6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движения.</w:t>
      </w:r>
    </w:p>
    <w:p w14:paraId="21E7BA48" w14:textId="047D4301" w:rsidR="00FD5CFF" w:rsidRPr="00703B1F" w:rsidRDefault="00FD5CFF" w:rsidP="00703B1F">
      <w:pPr>
        <w:pStyle w:val="a6"/>
        <w:numPr>
          <w:ilvl w:val="1"/>
          <w:numId w:val="6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259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утилизации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имуществу.</w:t>
      </w:r>
    </w:p>
    <w:p w14:paraId="1FF26194" w14:textId="4FC6E673" w:rsidR="00F851B6" w:rsidRDefault="00FD5CFF" w:rsidP="00703B1F">
      <w:pPr>
        <w:pStyle w:val="a6"/>
        <w:numPr>
          <w:ilvl w:val="1"/>
          <w:numId w:val="6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CA0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благоустройства.</w:t>
      </w:r>
    </w:p>
    <w:p w14:paraId="4D69106F" w14:textId="77777777" w:rsidR="00903F71" w:rsidRPr="00703B1F" w:rsidRDefault="00903F71" w:rsidP="00903F71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859CE" w14:textId="566B55A3" w:rsidR="00FD5CFF" w:rsidRPr="00703B1F" w:rsidRDefault="00C66CA0" w:rsidP="00703B1F">
      <w:pPr>
        <w:pStyle w:val="a6"/>
        <w:keepNext/>
        <w:keepLines/>
        <w:numPr>
          <w:ilvl w:val="0"/>
          <w:numId w:val="66"/>
        </w:numPr>
        <w:suppressAutoHyphens/>
        <w:spacing w:after="0" w:line="240" w:lineRule="auto"/>
        <w:ind w:left="851" w:right="851" w:firstLine="0"/>
        <w:contextualSpacing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3E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14:paraId="08F4C1C7" w14:textId="52E75848" w:rsidR="007266FB" w:rsidRPr="00703B1F" w:rsidRDefault="007266FB" w:rsidP="00703B1F">
      <w:pPr>
        <w:pStyle w:val="a6"/>
        <w:numPr>
          <w:ilvl w:val="1"/>
          <w:numId w:val="3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Участниками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благоустройству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выступают: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30BA9309" w14:textId="61866D51" w:rsidR="007266FB" w:rsidRPr="00703B1F" w:rsidRDefault="007266FB" w:rsidP="00703B1F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а)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население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B13E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которое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формирует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запрос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благоустройство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принимает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оценке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предлагаемых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решений.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отдельных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случаях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жители,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общественные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объединения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участвуют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работ;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00A78C67" w14:textId="0B41EEA1" w:rsidR="007266FB" w:rsidRPr="00703B1F" w:rsidRDefault="007266FB" w:rsidP="00703B1F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70B23"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администрация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B13E3"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70B23"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70B23"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поселения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</w:t>
      </w:r>
      <w:r w:rsidR="00E70B23"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соответствии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действующим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законодательством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финансирование</w:t>
      </w:r>
      <w:r w:rsidR="00E70B23"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формиру</w:t>
      </w:r>
      <w:r w:rsidR="00E70B23"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техническое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70B23"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выбира</w:t>
      </w:r>
      <w:r w:rsidR="00E70B23"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исполнителей;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36C1ED83" w14:textId="6E7F9A9A" w:rsidR="007266FB" w:rsidRPr="00703B1F" w:rsidRDefault="007266FB" w:rsidP="00703B1F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хозяйствующие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субъекты,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осуществляющие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деятельность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B13E3"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70B23"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70B23"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поселения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могут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участвовать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предложений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благоустройству,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финансировании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мероприятий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благоустройству,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приведении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фасадов</w:t>
      </w:r>
      <w:proofErr w:type="gramEnd"/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принадлежащих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арендуемых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объектов,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размещенных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вывесок,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соответствие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требованиям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решений,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мероприятий,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обеспечивающих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приток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посетителей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создаваемым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общественным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пространствам;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48C186DE" w14:textId="7C60C010" w:rsidR="007266FB" w:rsidRPr="00703B1F" w:rsidRDefault="007266FB" w:rsidP="00703B1F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представители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профессионального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сообщества,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ландшафтные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архитекторы,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специалисты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благоустройству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озеленению,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архитекторы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дизайнеры,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разрабатывающие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концепции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проекты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благоустройства,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рабочую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документацию,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специалисты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созданию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доступной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среды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людей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инвалидностью;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435FD481" w14:textId="43560829" w:rsidR="007266FB" w:rsidRPr="00703B1F" w:rsidRDefault="007266FB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д)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исполнители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специалисты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благоустройству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озеленению,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4E683B3E" w14:textId="7E2FA149" w:rsidR="007266FB" w:rsidRPr="00703B1F" w:rsidRDefault="007266FB" w:rsidP="00703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возведению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МАФ;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0FB5A653" w14:textId="53E35667" w:rsidR="007266FB" w:rsidRPr="00703B1F" w:rsidRDefault="007266FB" w:rsidP="0070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е)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иные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лица.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5D6A1817" w14:textId="27B521D6" w:rsidR="00FD5CFF" w:rsidRPr="00703B1F" w:rsidRDefault="00E70B23" w:rsidP="00703B1F">
      <w:pPr>
        <w:pStyle w:val="a6"/>
        <w:numPr>
          <w:ilvl w:val="1"/>
          <w:numId w:val="3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hAnsi="Times New Roman" w:cs="Times New Roman"/>
          <w:sz w:val="28"/>
          <w:szCs w:val="28"/>
        </w:rPr>
        <w:t>Участие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жителей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может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быть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прямым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или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опосредованным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-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через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общественные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организации,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числе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организации,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объединяющие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проектировщиков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-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архитекторов,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ландшафтных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архитекторов,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дизайнеров,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также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ассоциации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объединения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предпринимателей.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Участие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осуществляется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путем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инициирования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проектов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благоустройства,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соучастия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разработке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проектных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решений,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обсуждения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проектных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решений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некоторых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случаях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реализации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принятых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решений</w:t>
      </w:r>
      <w:r w:rsidR="00FD5CFF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0575E9" w14:textId="364DB62E" w:rsidR="00E70B23" w:rsidRPr="00703B1F" w:rsidRDefault="00E70B23" w:rsidP="00703B1F">
      <w:pPr>
        <w:pStyle w:val="a6"/>
        <w:numPr>
          <w:ilvl w:val="1"/>
          <w:numId w:val="3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hAnsi="Times New Roman" w:cs="Times New Roman"/>
          <w:sz w:val="28"/>
          <w:szCs w:val="28"/>
        </w:rPr>
        <w:t>Для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осуществления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участия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граждан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лиц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процессе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принятия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решений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реализации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проектов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комплексного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благоустройства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используются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следующие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формы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общественного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участия:</w:t>
      </w:r>
    </w:p>
    <w:p w14:paraId="7E38CDDE" w14:textId="320D8902" w:rsidR="00E70B23" w:rsidRPr="00703B1F" w:rsidRDefault="00E70B23" w:rsidP="00703B1F">
      <w:pPr>
        <w:numPr>
          <w:ilvl w:val="0"/>
          <w:numId w:val="62"/>
        </w:numPr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t>самостоятельное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благоустройство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территории;</w:t>
      </w:r>
    </w:p>
    <w:p w14:paraId="617A27CB" w14:textId="70E1341C" w:rsidR="00E70B23" w:rsidRPr="00703B1F" w:rsidRDefault="00E70B23" w:rsidP="00703B1F">
      <w:pPr>
        <w:numPr>
          <w:ilvl w:val="0"/>
          <w:numId w:val="62"/>
        </w:numPr>
        <w:spacing w:after="0" w:line="240" w:lineRule="auto"/>
        <w:ind w:right="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t>участие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граждан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процессе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принятия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решений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благоустройству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общественных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дворовых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территорий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5B13E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03B1F">
        <w:rPr>
          <w:rFonts w:ascii="Times New Roman" w:hAnsi="Times New Roman" w:cs="Times New Roman"/>
          <w:sz w:val="28"/>
          <w:szCs w:val="28"/>
        </w:rPr>
        <w:t>;</w:t>
      </w:r>
    </w:p>
    <w:p w14:paraId="61E25215" w14:textId="71904A35" w:rsidR="00E70B23" w:rsidRPr="00703B1F" w:rsidRDefault="00E70B23" w:rsidP="00703B1F">
      <w:pPr>
        <w:numPr>
          <w:ilvl w:val="0"/>
          <w:numId w:val="62"/>
        </w:numPr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общественный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процесса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реализации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(включая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возможность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стороны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заинтересованных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сторон,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рабочей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группы,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общественного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совета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проекта,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либо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наблюдательного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совета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проекта),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процесса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эксплуатации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(включая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возможность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стороны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заинтересованных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сторон,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A6C95"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рабочей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группы,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общественного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совета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проекта,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либо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наблюдательного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совета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проекта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проведения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регулярной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оценки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эксплуатации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территории).</w:t>
      </w:r>
      <w:r w:rsidR="00D433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0C53F2C6" w14:textId="37A7B4B5" w:rsidR="009A6C95" w:rsidRPr="00703B1F" w:rsidRDefault="009A6C95" w:rsidP="00703B1F">
      <w:pPr>
        <w:pStyle w:val="a6"/>
        <w:numPr>
          <w:ilvl w:val="1"/>
          <w:numId w:val="3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hAnsi="Times New Roman" w:cs="Times New Roman"/>
          <w:sz w:val="28"/>
          <w:szCs w:val="28"/>
        </w:rPr>
        <w:lastRenderedPageBreak/>
        <w:t>Самостоятельное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благоустройство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осуществляется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основании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разрешения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использование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земель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или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земельного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участка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для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размещения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элемента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благоустройства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без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предоставления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земельного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участка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установления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сервитута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соответствии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земельным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основании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разработанного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согласованного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установленном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порядке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проекта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благоустройства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наличии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ордера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производство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земляных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работ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(в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случае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проведения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выполнении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работ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благоустройству).</w:t>
      </w:r>
    </w:p>
    <w:p w14:paraId="5DD1CB35" w14:textId="58D50443" w:rsidR="009A6C95" w:rsidRPr="00703B1F" w:rsidRDefault="009A6C95" w:rsidP="00703B1F">
      <w:pPr>
        <w:pStyle w:val="a6"/>
        <w:numPr>
          <w:ilvl w:val="1"/>
          <w:numId w:val="3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hAnsi="Times New Roman" w:cs="Times New Roman"/>
          <w:sz w:val="28"/>
          <w:szCs w:val="28"/>
        </w:rPr>
        <w:t>При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планировании,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разработке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реализации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проектов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благоустройству,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проектов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архитектурно-художественных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концепций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внешнего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облика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благоустройства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территорий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общего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пользования,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дизайн-кода,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отдельных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элементов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благоустройства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обеспечивается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информирование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жителей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планирующихся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изменениях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возможности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участия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этом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процессе.</w:t>
      </w:r>
    </w:p>
    <w:p w14:paraId="3BF6E8BD" w14:textId="5850E44B" w:rsidR="009A6C95" w:rsidRPr="00703B1F" w:rsidRDefault="009A6C95" w:rsidP="00703B1F">
      <w:pPr>
        <w:pStyle w:val="a6"/>
        <w:numPr>
          <w:ilvl w:val="1"/>
          <w:numId w:val="3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hAnsi="Times New Roman" w:cs="Times New Roman"/>
          <w:sz w:val="28"/>
          <w:szCs w:val="28"/>
        </w:rPr>
        <w:t>Информирование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осуществляется:</w:t>
      </w:r>
    </w:p>
    <w:p w14:paraId="369E2DAC" w14:textId="5293BA2F" w:rsidR="009A6C95" w:rsidRPr="00703B1F" w:rsidRDefault="009A6C95" w:rsidP="00703B1F">
      <w:pPr>
        <w:pStyle w:val="a6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t>-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официальном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сайте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администрации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E17661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сети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Интернет,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который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будет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решать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задачи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сбору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информации,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обеспечению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участия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регулярному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информированию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ходе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проекта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путем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размещения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доступной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для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граждан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форме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основной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проектной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конкурсной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документации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публикацией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фото-,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видео-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текстовой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информации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ходе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итогах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проектирования,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обсуждения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реализации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проектов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благоустройства,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числе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итогам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проведения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общественных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обсуждений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проектов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сфере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благоустройства</w:t>
      </w:r>
      <w:r w:rsidR="00A23660" w:rsidRPr="00703B1F">
        <w:rPr>
          <w:rFonts w:ascii="Times New Roman" w:hAnsi="Times New Roman" w:cs="Times New Roman"/>
          <w:sz w:val="28"/>
          <w:szCs w:val="28"/>
        </w:rPr>
        <w:t>;</w:t>
      </w:r>
    </w:p>
    <w:p w14:paraId="27CFA300" w14:textId="5E8A628E" w:rsidR="00A23660" w:rsidRPr="00703B1F" w:rsidRDefault="00A23660" w:rsidP="00703B1F">
      <w:pPr>
        <w:pStyle w:val="a6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hAnsi="Times New Roman" w:cs="Times New Roman"/>
          <w:sz w:val="28"/>
          <w:szCs w:val="28"/>
        </w:rPr>
        <w:t>-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путем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организации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работы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средствами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массовой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информации,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охватывающими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широкий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круг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людей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разных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возрастных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групп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потенциальные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аудитории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проекта,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социальных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сетях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интернет-ресурсах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для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обеспечения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донесения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информации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различных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общественных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объединений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профессиональных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сообществ.</w:t>
      </w:r>
    </w:p>
    <w:p w14:paraId="5C24F1E3" w14:textId="46E812C6" w:rsidR="000F009E" w:rsidRPr="00703B1F" w:rsidRDefault="000F009E" w:rsidP="00703B1F">
      <w:pPr>
        <w:pStyle w:val="a6"/>
        <w:numPr>
          <w:ilvl w:val="1"/>
          <w:numId w:val="3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hAnsi="Times New Roman" w:cs="Times New Roman"/>
          <w:sz w:val="28"/>
          <w:szCs w:val="28"/>
        </w:rPr>
        <w:t>Механизмы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общественного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участия:</w:t>
      </w:r>
    </w:p>
    <w:p w14:paraId="29E1287C" w14:textId="1A39CCA3" w:rsidR="000F009E" w:rsidRPr="00703B1F" w:rsidRDefault="000F009E" w:rsidP="00703B1F">
      <w:pPr>
        <w:pStyle w:val="a6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t>-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обсуждение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проектов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архитектурно-художественных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концепций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внешнего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облика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объектов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благоустройства,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проектов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благоустройства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территорий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общего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пользования,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проектов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дизайн-кода,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отдельных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элементов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благоустройства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вопросов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сфере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благоустройства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территории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E17661" w:rsidRPr="00703B1F">
        <w:rPr>
          <w:rFonts w:ascii="Times New Roman" w:hAnsi="Times New Roman" w:cs="Times New Roman"/>
          <w:sz w:val="28"/>
          <w:szCs w:val="28"/>
        </w:rPr>
        <w:t>Родниковского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сельского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поселения.</w:t>
      </w:r>
    </w:p>
    <w:p w14:paraId="018C0EC6" w14:textId="7E5E5537" w:rsidR="000F009E" w:rsidRPr="00703B1F" w:rsidRDefault="000F009E" w:rsidP="00703B1F">
      <w:pPr>
        <w:pStyle w:val="a6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hAnsi="Times New Roman" w:cs="Times New Roman"/>
          <w:sz w:val="28"/>
          <w:szCs w:val="28"/>
        </w:rPr>
        <w:t>-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опросы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форме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индивидуального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группового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анкетирования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интервью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(в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числе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онлайн),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работа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отдельными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группами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пользователей,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проведение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общественных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обсуждений,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организация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проектных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мастерских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школьниками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студентами,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школьные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проекты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(рисунки,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сочинения,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пожелания,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макеты),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инициативные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проекты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независимых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специалистов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неформальных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объединений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граждан,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проведение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оценки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эксплуатации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территории,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числе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специализированными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общественными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организациями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людей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инвалидностью</w:t>
      </w:r>
    </w:p>
    <w:p w14:paraId="49EE5412" w14:textId="4C73629B" w:rsidR="000F009E" w:rsidRPr="00703B1F" w:rsidRDefault="00C908DF" w:rsidP="00703B1F">
      <w:pPr>
        <w:pStyle w:val="a6"/>
        <w:numPr>
          <w:ilvl w:val="1"/>
          <w:numId w:val="3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hAnsi="Times New Roman" w:cs="Times New Roman"/>
          <w:sz w:val="28"/>
          <w:szCs w:val="28"/>
        </w:rPr>
        <w:t>До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проведения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самого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общественного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обсуждения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осуществляется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информирование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официальном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сайте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путем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размещения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достоверной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lastRenderedPageBreak/>
        <w:t>актуальной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информации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предмете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обсуждений,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проекте,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результатах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предпроектного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исследования,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также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сам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проект.</w:t>
      </w:r>
    </w:p>
    <w:p w14:paraId="76D2BAF7" w14:textId="19DE4398" w:rsidR="00C908DF" w:rsidRPr="00703B1F" w:rsidRDefault="00C908DF" w:rsidP="00703B1F">
      <w:pPr>
        <w:pStyle w:val="a6"/>
        <w:numPr>
          <w:ilvl w:val="1"/>
          <w:numId w:val="3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hAnsi="Times New Roman" w:cs="Times New Roman"/>
          <w:sz w:val="28"/>
          <w:szCs w:val="28"/>
        </w:rPr>
        <w:t>По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итогам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встреч,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проектных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семинаров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общественных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обсуждений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других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форматов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формируется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отчет,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который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размещается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открытом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доступе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как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информационных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ресурсах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проекта,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так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официальном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сайте.</w:t>
      </w:r>
    </w:p>
    <w:p w14:paraId="15FCCB5C" w14:textId="207F1B8F" w:rsidR="00C908DF" w:rsidRPr="00703B1F" w:rsidRDefault="00556212" w:rsidP="00703B1F">
      <w:pPr>
        <w:pStyle w:val="a6"/>
        <w:numPr>
          <w:ilvl w:val="1"/>
          <w:numId w:val="3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hAnsi="Times New Roman" w:cs="Times New Roman"/>
          <w:sz w:val="28"/>
          <w:szCs w:val="28"/>
        </w:rPr>
        <w:t>Общественный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контроль</w:t>
      </w:r>
    </w:p>
    <w:p w14:paraId="338388B9" w14:textId="6C552906" w:rsidR="00556212" w:rsidRPr="00703B1F" w:rsidRDefault="00556212" w:rsidP="00703B1F">
      <w:pPr>
        <w:pStyle w:val="a6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t>Общественный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контроль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области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благоустройства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осуществляется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учетом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положений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законов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нормативных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правовых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актов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обеспечении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открытости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информации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общественном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контроле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области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благоустройства,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жилищных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коммунальных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услуг,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том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числе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использованием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технических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средств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для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фото-,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видеофиксации.</w:t>
      </w:r>
    </w:p>
    <w:p w14:paraId="1A856401" w14:textId="25330D2A" w:rsidR="00556212" w:rsidRPr="00703B1F" w:rsidRDefault="00556212" w:rsidP="00703B1F">
      <w:pPr>
        <w:pStyle w:val="a6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B1F">
        <w:rPr>
          <w:rFonts w:ascii="Times New Roman" w:hAnsi="Times New Roman" w:cs="Times New Roman"/>
          <w:sz w:val="28"/>
          <w:szCs w:val="28"/>
        </w:rPr>
        <w:t>Информация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выявленных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зафиксированных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рамках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общественного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контроля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нарушениях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области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благоустройства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направляется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для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принятия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мер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в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адрес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администрации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="00E17661" w:rsidRPr="00703B1F">
        <w:rPr>
          <w:rFonts w:ascii="Times New Roman" w:hAnsi="Times New Roman" w:cs="Times New Roman"/>
          <w:sz w:val="28"/>
          <w:szCs w:val="28"/>
        </w:rPr>
        <w:t>Родниковского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сельского</w:t>
      </w:r>
      <w:r w:rsidR="00D4336B">
        <w:rPr>
          <w:rFonts w:ascii="Times New Roman" w:hAnsi="Times New Roman" w:cs="Times New Roman"/>
          <w:sz w:val="28"/>
          <w:szCs w:val="28"/>
        </w:rPr>
        <w:t xml:space="preserve"> </w:t>
      </w:r>
      <w:r w:rsidRPr="00703B1F">
        <w:rPr>
          <w:rFonts w:ascii="Times New Roman" w:hAnsi="Times New Roman" w:cs="Times New Roman"/>
          <w:sz w:val="28"/>
          <w:szCs w:val="28"/>
        </w:rPr>
        <w:t>поселения.</w:t>
      </w:r>
    </w:p>
    <w:p w14:paraId="3A4932E9" w14:textId="77777777" w:rsidR="00556212" w:rsidRPr="00703B1F" w:rsidRDefault="00556212" w:rsidP="00703B1F">
      <w:pPr>
        <w:pStyle w:val="a6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A8AD1" w14:textId="2B7D8789" w:rsidR="00556212" w:rsidRPr="00903F71" w:rsidRDefault="00D4336B" w:rsidP="00903F71">
      <w:pPr>
        <w:pStyle w:val="a6"/>
        <w:keepNext/>
        <w:keepLines/>
        <w:numPr>
          <w:ilvl w:val="0"/>
          <w:numId w:val="36"/>
        </w:numPr>
        <w:suppressAutoHyphens/>
        <w:spacing w:after="0" w:line="240" w:lineRule="auto"/>
        <w:ind w:right="851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86DC1"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86DC1"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содержания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86DC1"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домашних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86DC1"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животных</w:t>
      </w:r>
    </w:p>
    <w:p w14:paraId="256404E5" w14:textId="3E097D6C" w:rsidR="00686DC1" w:rsidRPr="00703B1F" w:rsidRDefault="00686DC1" w:rsidP="00703B1F">
      <w:pPr>
        <w:pStyle w:val="a6"/>
        <w:numPr>
          <w:ilvl w:val="1"/>
          <w:numId w:val="3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животные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животные,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исторически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прирученные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разводимые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человеком,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находящиеся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содержании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владельца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жилище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или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служебных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помещениях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(за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исключением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сельскохозяйственных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животных).</w:t>
      </w:r>
    </w:p>
    <w:p w14:paraId="091C8A81" w14:textId="7F0E71CE" w:rsidR="00686DC1" w:rsidRPr="00703B1F" w:rsidRDefault="00686DC1" w:rsidP="00703B1F">
      <w:pPr>
        <w:pStyle w:val="a6"/>
        <w:numPr>
          <w:ilvl w:val="1"/>
          <w:numId w:val="3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домашнего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животного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действия,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совершаемые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владельцами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домашних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животных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сохранения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жизни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животных,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физического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психического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здоровья,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получения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полноценного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потомства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соблюдении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ветеринарно-санитарных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норм,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также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обеспечения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общественного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порядка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безопасности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граждан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представителей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животного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мира.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14:paraId="26FA2B04" w14:textId="0B8B1059" w:rsidR="00686DC1" w:rsidRPr="00703B1F" w:rsidRDefault="00686DC1" w:rsidP="00703B1F">
      <w:pPr>
        <w:pStyle w:val="a6"/>
        <w:numPr>
          <w:ilvl w:val="1"/>
          <w:numId w:val="3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домашними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животными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запрещается:</w:t>
      </w:r>
    </w:p>
    <w:p w14:paraId="6650FC1D" w14:textId="148D4E6D" w:rsidR="00686DC1" w:rsidRPr="00703B1F" w:rsidRDefault="00686DC1" w:rsidP="00703B1F">
      <w:pPr>
        <w:pStyle w:val="a6"/>
        <w:numPr>
          <w:ilvl w:val="2"/>
          <w:numId w:val="3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инвентаря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иных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приспособлений,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травмирующих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животное.</w:t>
      </w:r>
    </w:p>
    <w:p w14:paraId="4BE4BF33" w14:textId="200D6E32" w:rsidR="00686DC1" w:rsidRPr="00703B1F" w:rsidRDefault="00686DC1" w:rsidP="00703B1F">
      <w:pPr>
        <w:pStyle w:val="a6"/>
        <w:numPr>
          <w:ilvl w:val="2"/>
          <w:numId w:val="3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побоев,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принуждение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домашнего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животного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выполнению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действий,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могущих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привести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получению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травм,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увечий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или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его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гибели.</w:t>
      </w:r>
    </w:p>
    <w:p w14:paraId="2187D920" w14:textId="47BD18D4" w:rsidR="00686DC1" w:rsidRPr="00703B1F" w:rsidRDefault="00686DC1" w:rsidP="00703B1F">
      <w:pPr>
        <w:pStyle w:val="a6"/>
        <w:numPr>
          <w:ilvl w:val="2"/>
          <w:numId w:val="3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животного.</w:t>
      </w:r>
    </w:p>
    <w:p w14:paraId="73A1730B" w14:textId="459660C0" w:rsidR="00686DC1" w:rsidRPr="00703B1F" w:rsidRDefault="00686DC1" w:rsidP="00703B1F">
      <w:pPr>
        <w:pStyle w:val="a6"/>
        <w:numPr>
          <w:ilvl w:val="2"/>
          <w:numId w:val="3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потребностям.</w:t>
      </w:r>
    </w:p>
    <w:p w14:paraId="13C765B5" w14:textId="137B5B88" w:rsidR="00686DC1" w:rsidRPr="00703B1F" w:rsidRDefault="00686DC1" w:rsidP="00703B1F">
      <w:pPr>
        <w:pStyle w:val="a6"/>
        <w:numPr>
          <w:ilvl w:val="2"/>
          <w:numId w:val="3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врожденных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уродств,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генетическими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причиняющими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страдания.</w:t>
      </w:r>
    </w:p>
    <w:p w14:paraId="63959C34" w14:textId="0C3FD511" w:rsidR="00686DC1" w:rsidRPr="00703B1F" w:rsidRDefault="00686DC1" w:rsidP="00703B1F">
      <w:pPr>
        <w:pStyle w:val="a6"/>
        <w:numPr>
          <w:ilvl w:val="2"/>
          <w:numId w:val="3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агрессивностью.</w:t>
      </w:r>
    </w:p>
    <w:p w14:paraId="7D9673B8" w14:textId="7B708AF3" w:rsidR="00686DC1" w:rsidRPr="00703B1F" w:rsidRDefault="00686DC1" w:rsidP="00703B1F">
      <w:pPr>
        <w:pStyle w:val="a6"/>
        <w:numPr>
          <w:ilvl w:val="2"/>
          <w:numId w:val="3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Натравливание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(понуждение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нападению)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самообороны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необходимости.</w:t>
      </w:r>
    </w:p>
    <w:p w14:paraId="0FE24B37" w14:textId="64284D41" w:rsidR="00686DC1" w:rsidRPr="00703B1F" w:rsidRDefault="00686DC1" w:rsidP="00703B1F">
      <w:pPr>
        <w:pStyle w:val="a6"/>
        <w:numPr>
          <w:ilvl w:val="2"/>
          <w:numId w:val="3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манипуляций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обезболивающих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препаратов.</w:t>
      </w:r>
    </w:p>
    <w:p w14:paraId="776C29B6" w14:textId="4C8BA909" w:rsidR="00686DC1" w:rsidRPr="00703B1F" w:rsidRDefault="00686DC1" w:rsidP="00703B1F">
      <w:pPr>
        <w:pStyle w:val="a6"/>
        <w:numPr>
          <w:ilvl w:val="2"/>
          <w:numId w:val="3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зрелищных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участием.</w:t>
      </w:r>
    </w:p>
    <w:p w14:paraId="0B8915D2" w14:textId="2C70ACE1" w:rsidR="00686DC1" w:rsidRPr="00703B1F" w:rsidRDefault="00686DC1" w:rsidP="00703B1F">
      <w:pPr>
        <w:pStyle w:val="a6"/>
        <w:numPr>
          <w:ilvl w:val="2"/>
          <w:numId w:val="3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информации.</w:t>
      </w:r>
    </w:p>
    <w:p w14:paraId="2516BF94" w14:textId="7B364B55" w:rsidR="00686DC1" w:rsidRPr="00703B1F" w:rsidRDefault="00686DC1" w:rsidP="00703B1F">
      <w:pPr>
        <w:pStyle w:val="a6"/>
        <w:numPr>
          <w:ilvl w:val="1"/>
          <w:numId w:val="3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обязаны:</w:t>
      </w:r>
    </w:p>
    <w:p w14:paraId="74C063A2" w14:textId="7BF24F63" w:rsidR="00686DC1" w:rsidRPr="00703B1F" w:rsidRDefault="00686DC1" w:rsidP="00703B1F">
      <w:pPr>
        <w:pStyle w:val="a6"/>
        <w:numPr>
          <w:ilvl w:val="2"/>
          <w:numId w:val="36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обеспечивать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безопасность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людей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воздействия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домашних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животных,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также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спокойствие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тишину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окружающих</w:t>
      </w:r>
      <w:r w:rsidR="00B03D1A"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14:paraId="13BB3A03" w14:textId="6444F10E" w:rsidR="00686DC1" w:rsidRPr="00703B1F" w:rsidRDefault="00686DC1" w:rsidP="00703B1F">
      <w:pPr>
        <w:pStyle w:val="a6"/>
        <w:numPr>
          <w:ilvl w:val="2"/>
          <w:numId w:val="36"/>
        </w:numPr>
        <w:tabs>
          <w:tab w:val="left" w:pos="184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допускать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контакта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больных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домашних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животных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животных,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находящихся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карантинной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зоне,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здоровыми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животными</w:t>
      </w:r>
      <w:r w:rsidR="00B03D1A"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14:paraId="10AD37D2" w14:textId="6BF8920D" w:rsidR="00686DC1" w:rsidRPr="00703B1F" w:rsidRDefault="00686DC1" w:rsidP="00703B1F">
      <w:pPr>
        <w:pStyle w:val="a6"/>
        <w:numPr>
          <w:ilvl w:val="2"/>
          <w:numId w:val="36"/>
        </w:numPr>
        <w:tabs>
          <w:tab w:val="left" w:pos="184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убирать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своими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домашними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животными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экскременты,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включая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территорию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подъездов,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лестничных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клеток,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лифтов,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детских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площадок,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пешеходных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дорожек,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тротуаров,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дворов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жилых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домов,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улиц,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придомовых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территорий,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газонов.</w:t>
      </w:r>
    </w:p>
    <w:p w14:paraId="604325A4" w14:textId="4574ECD2" w:rsidR="00686DC1" w:rsidRPr="00703B1F" w:rsidRDefault="00686DC1" w:rsidP="00703B1F">
      <w:pPr>
        <w:pStyle w:val="a6"/>
        <w:numPr>
          <w:ilvl w:val="1"/>
          <w:numId w:val="3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выгуле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собак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владельцы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должны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соблюдать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следующие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требования:</w:t>
      </w:r>
    </w:p>
    <w:p w14:paraId="0B07E0D2" w14:textId="64E8FE1A" w:rsidR="00686DC1" w:rsidRPr="00703B1F" w:rsidRDefault="00686DC1" w:rsidP="00703B1F">
      <w:pPr>
        <w:pStyle w:val="a6"/>
        <w:numPr>
          <w:ilvl w:val="2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Выводить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собак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жилых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помещений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(домов)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изолированных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территорий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общие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дворы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улицу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соблюдением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следующих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требований:</w:t>
      </w:r>
    </w:p>
    <w:p w14:paraId="48487C68" w14:textId="195A6D46" w:rsidR="00686DC1" w:rsidRPr="00703B1F" w:rsidRDefault="00686DC1" w:rsidP="00703B1F">
      <w:pPr>
        <w:pStyle w:val="a6"/>
        <w:numPr>
          <w:ilvl w:val="2"/>
          <w:numId w:val="36"/>
        </w:numPr>
        <w:tabs>
          <w:tab w:val="left" w:pos="184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Декоративных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охотничьих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пород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коротком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поводке.</w:t>
      </w:r>
    </w:p>
    <w:p w14:paraId="1FD96A64" w14:textId="17316FC6" w:rsidR="00686DC1" w:rsidRPr="00703B1F" w:rsidRDefault="00686DC1" w:rsidP="00703B1F">
      <w:pPr>
        <w:pStyle w:val="a6"/>
        <w:numPr>
          <w:ilvl w:val="2"/>
          <w:numId w:val="36"/>
        </w:numPr>
        <w:tabs>
          <w:tab w:val="left" w:pos="184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Служебных,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бойцовых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других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подобных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пород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коротком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поводке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наморднике,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номерным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знаком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ошейнике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(кроме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щенков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трехмесячного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возраста).</w:t>
      </w:r>
    </w:p>
    <w:p w14:paraId="72D3322D" w14:textId="0E76FB82" w:rsidR="00686DC1" w:rsidRPr="00703B1F" w:rsidRDefault="00686DC1" w:rsidP="00703B1F">
      <w:pPr>
        <w:pStyle w:val="a6"/>
        <w:numPr>
          <w:ilvl w:val="2"/>
          <w:numId w:val="36"/>
        </w:numPr>
        <w:tabs>
          <w:tab w:val="left" w:pos="184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Выгуливать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собак,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как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правило,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период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часов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часов.</w:t>
      </w:r>
    </w:p>
    <w:p w14:paraId="2B38DCDD" w14:textId="3403DA19" w:rsidR="00686DC1" w:rsidRPr="00703B1F" w:rsidRDefault="00686DC1" w:rsidP="00703B1F">
      <w:pPr>
        <w:pStyle w:val="a6"/>
        <w:numPr>
          <w:ilvl w:val="2"/>
          <w:numId w:val="36"/>
        </w:numPr>
        <w:tabs>
          <w:tab w:val="left" w:pos="184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выгуле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собак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другое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время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владельцы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должны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принимать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меры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обеспечению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тишины.</w:t>
      </w:r>
    </w:p>
    <w:p w14:paraId="3F7DCF25" w14:textId="0F757623" w:rsidR="00686DC1" w:rsidRPr="00703B1F" w:rsidRDefault="00686DC1" w:rsidP="00703B1F">
      <w:pPr>
        <w:pStyle w:val="a6"/>
        <w:numPr>
          <w:ilvl w:val="2"/>
          <w:numId w:val="36"/>
        </w:numPr>
        <w:tabs>
          <w:tab w:val="left" w:pos="184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Запрещается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выгуливать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собак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людям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нетрезвом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состоянии,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служебных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бойцовых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пород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детям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14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лет.</w:t>
      </w:r>
    </w:p>
    <w:p w14:paraId="6A6483D1" w14:textId="38D3F931" w:rsidR="00F45A70" w:rsidRPr="00703B1F" w:rsidRDefault="00F45A70" w:rsidP="00703B1F">
      <w:pPr>
        <w:pStyle w:val="a6"/>
        <w:numPr>
          <w:ilvl w:val="2"/>
          <w:numId w:val="36"/>
        </w:numPr>
        <w:tabs>
          <w:tab w:val="left" w:pos="184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Выгул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лиц.</w:t>
      </w:r>
    </w:p>
    <w:p w14:paraId="3661A19F" w14:textId="13EDCB7F" w:rsidR="00F45A70" w:rsidRPr="00703B1F" w:rsidRDefault="00F45A70" w:rsidP="00703B1F">
      <w:pPr>
        <w:pStyle w:val="a6"/>
        <w:numPr>
          <w:ilvl w:val="1"/>
          <w:numId w:val="36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выгуле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требования:</w:t>
      </w:r>
    </w:p>
    <w:p w14:paraId="29B90172" w14:textId="3A1B5505" w:rsidR="00F45A70" w:rsidRPr="00703B1F" w:rsidRDefault="00F45A70" w:rsidP="00703B1F">
      <w:pPr>
        <w:pStyle w:val="a6"/>
        <w:numPr>
          <w:ilvl w:val="1"/>
          <w:numId w:val="53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неконтролируемого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пересечении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2" w:name="_Hlk14965857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лифтах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2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площадках;</w:t>
      </w:r>
    </w:p>
    <w:p w14:paraId="7D4BA63B" w14:textId="78D2CD2A" w:rsidR="00F45A70" w:rsidRPr="00703B1F" w:rsidRDefault="00F45A70" w:rsidP="00703B1F">
      <w:pPr>
        <w:pStyle w:val="a6"/>
        <w:numPr>
          <w:ilvl w:val="1"/>
          <w:numId w:val="5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пользования;</w:t>
      </w:r>
    </w:p>
    <w:p w14:paraId="3C3E26CC" w14:textId="6D47E6B4" w:rsidR="00F45A70" w:rsidRPr="00703B1F" w:rsidRDefault="00F45A70" w:rsidP="00703B1F">
      <w:pPr>
        <w:pStyle w:val="a6"/>
        <w:numPr>
          <w:ilvl w:val="1"/>
          <w:numId w:val="53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выгул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выгула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животных.</w:t>
      </w:r>
    </w:p>
    <w:p w14:paraId="4D4DBA5E" w14:textId="24E39A43" w:rsidR="00A304D6" w:rsidRDefault="00F45A70" w:rsidP="00703B1F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маршруту,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действия.</w:t>
      </w:r>
    </w:p>
    <w:p w14:paraId="51435CE8" w14:textId="77777777" w:rsidR="00903F71" w:rsidRPr="00703B1F" w:rsidRDefault="00903F71" w:rsidP="00703B1F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8B7BC" w14:textId="7483499E" w:rsidR="00A304D6" w:rsidRPr="00703B1F" w:rsidRDefault="00D4336B" w:rsidP="00703B1F">
      <w:pPr>
        <w:pStyle w:val="a6"/>
        <w:keepNext/>
        <w:keepLines/>
        <w:numPr>
          <w:ilvl w:val="0"/>
          <w:numId w:val="36"/>
        </w:numPr>
        <w:suppressAutoHyphens/>
        <w:spacing w:after="0" w:line="240" w:lineRule="auto"/>
        <w:ind w:right="851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86DC1"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86DC1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17661"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Родниковского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86DC1"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запрещается:</w:t>
      </w:r>
    </w:p>
    <w:p w14:paraId="038C4E9F" w14:textId="51B5C1EB" w:rsidR="00EE5736" w:rsidRPr="00703B1F" w:rsidRDefault="00686DC1" w:rsidP="00703B1F">
      <w:pPr>
        <w:pStyle w:val="a6"/>
        <w:numPr>
          <w:ilvl w:val="1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Выгул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домашних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животных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детских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спортивных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площадках,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территориях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детских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дошкольных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учреждений,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учреждений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образования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здравоохранения,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местах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купании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(пляжах)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отдыха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людей,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также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помещениях,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предназначенных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торговли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продовольственными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товарами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местах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общественного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питания.</w:t>
      </w:r>
    </w:p>
    <w:p w14:paraId="58C3F773" w14:textId="5F219555" w:rsidR="00686DC1" w:rsidRPr="00703B1F" w:rsidRDefault="00686DC1" w:rsidP="00703B1F">
      <w:pPr>
        <w:pStyle w:val="a6"/>
        <w:numPr>
          <w:ilvl w:val="1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Оставление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домашних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животных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без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присмотра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выгуливание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владельцами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нетрезвом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состоянии.</w:t>
      </w:r>
    </w:p>
    <w:p w14:paraId="70F8DD80" w14:textId="08B606E2" w:rsidR="00686DC1" w:rsidRPr="00703B1F" w:rsidRDefault="00686DC1" w:rsidP="00703B1F">
      <w:pPr>
        <w:pStyle w:val="a6"/>
        <w:numPr>
          <w:ilvl w:val="1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Содержание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домашних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животных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балконах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местах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общего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пользования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многоквартирных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жилых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домов.</w:t>
      </w:r>
    </w:p>
    <w:p w14:paraId="165678D4" w14:textId="567B58C5" w:rsidR="00686DC1" w:rsidRPr="00703B1F" w:rsidRDefault="00686DC1" w:rsidP="00703B1F">
      <w:pPr>
        <w:pStyle w:val="a6"/>
        <w:numPr>
          <w:ilvl w:val="1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Загрязнение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содержании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домашних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животных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подъездов,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лестничных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клеток,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лифтов,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также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детских,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школьных,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спортивных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площадок,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мест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массового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отдыха,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пешеходных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дорожек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проезжей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части.</w:t>
      </w:r>
    </w:p>
    <w:p w14:paraId="0E662447" w14:textId="2AB43714" w:rsidR="00686DC1" w:rsidRPr="00703B1F" w:rsidRDefault="00686DC1" w:rsidP="00703B1F">
      <w:pPr>
        <w:pStyle w:val="a6"/>
        <w:numPr>
          <w:ilvl w:val="1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Устанавливать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вольеры,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будки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собак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ближе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метра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межевой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границы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соседними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земельными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участками.</w:t>
      </w:r>
    </w:p>
    <w:p w14:paraId="7F8A614D" w14:textId="0F594618" w:rsidR="00686DC1" w:rsidRPr="00703B1F" w:rsidRDefault="00686DC1" w:rsidP="00703B1F">
      <w:pPr>
        <w:pStyle w:val="a6"/>
        <w:numPr>
          <w:ilvl w:val="1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Устанавливать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вольеры,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будки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собак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ближе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метров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окон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жилых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домов.</w:t>
      </w:r>
    </w:p>
    <w:p w14:paraId="7AC3B8EF" w14:textId="7B73E029" w:rsidR="00686DC1" w:rsidRPr="00703B1F" w:rsidRDefault="00686DC1" w:rsidP="00703B1F">
      <w:pPr>
        <w:pStyle w:val="a6"/>
        <w:numPr>
          <w:ilvl w:val="1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участках,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находящихся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общей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долевой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собственности,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устанавливать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вольеры,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будки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собак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допускается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согласия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всех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собственников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земельного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участка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или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жилого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помещения.</w:t>
      </w:r>
    </w:p>
    <w:p w14:paraId="419AB3AB" w14:textId="628F6529" w:rsidR="00686DC1" w:rsidRPr="00703B1F" w:rsidRDefault="00686DC1" w:rsidP="00703B1F">
      <w:pPr>
        <w:pStyle w:val="a6"/>
        <w:numPr>
          <w:ilvl w:val="1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Владельцы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собак,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имеющие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собственности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или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пользовании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земельный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участок,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могут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содержать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собак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свободном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выгуле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только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хорошо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огороженной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территории,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где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исключена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возможность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причинения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вреда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жизни,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здоровью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имуществу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лиц,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находящихся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пределами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этой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территории,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или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привязи.</w:t>
      </w:r>
    </w:p>
    <w:p w14:paraId="66EB70EC" w14:textId="35667D1E" w:rsidR="00686DC1" w:rsidRPr="00703B1F" w:rsidRDefault="00686DC1" w:rsidP="00703B1F">
      <w:pPr>
        <w:pStyle w:val="a6"/>
        <w:numPr>
          <w:ilvl w:val="1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собаки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должна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быть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сделана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предупреждающая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надпись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входе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земельный</w:t>
      </w:r>
      <w:r w:rsidR="00D43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участок.</w:t>
      </w:r>
    </w:p>
    <w:p w14:paraId="5C955774" w14:textId="418D235F" w:rsidR="00820AFE" w:rsidRPr="00903F71" w:rsidRDefault="00686DC1" w:rsidP="00703B1F">
      <w:pPr>
        <w:pStyle w:val="a6"/>
        <w:numPr>
          <w:ilvl w:val="1"/>
          <w:numId w:val="3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собак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участках,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находящихся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703B1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долевой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собственности</w:t>
      </w:r>
      <w:proofErr w:type="gramEnd"/>
      <w:r w:rsidR="00D433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осуществляться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вольерах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собственников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помещения</w:t>
      </w:r>
      <w:r w:rsidR="00820AFE" w:rsidRPr="00703B1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C92370D" w14:textId="77777777" w:rsidR="00903F71" w:rsidRPr="00903F71" w:rsidRDefault="00903F71" w:rsidP="00903F7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DEB13F0" w14:textId="3823E2FF" w:rsidR="00266203" w:rsidRPr="00903F71" w:rsidRDefault="00B11E63" w:rsidP="00903F71">
      <w:pPr>
        <w:pStyle w:val="a6"/>
        <w:keepNext/>
        <w:keepLines/>
        <w:numPr>
          <w:ilvl w:val="0"/>
          <w:numId w:val="36"/>
        </w:numPr>
        <w:suppressAutoHyphens/>
        <w:spacing w:after="0" w:line="240" w:lineRule="auto"/>
        <w:ind w:right="85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чистоты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17661" w:rsidRPr="00703B1F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запрещается</w:t>
      </w:r>
      <w:r w:rsidRPr="00903F7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E68C30A" w14:textId="72321EC8" w:rsidR="00266203" w:rsidRPr="00703B1F" w:rsidRDefault="00266203" w:rsidP="00703B1F">
      <w:pPr>
        <w:pStyle w:val="a6"/>
        <w:numPr>
          <w:ilvl w:val="1"/>
          <w:numId w:val="5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развешивать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павильонах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плитке</w:t>
      </w:r>
      <w:proofErr w:type="gramEnd"/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афиши,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рекламную,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агитационную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рисунки;</w:t>
      </w:r>
    </w:p>
    <w:p w14:paraId="140F4335" w14:textId="27DA1BCD" w:rsidR="00266203" w:rsidRPr="00703B1F" w:rsidRDefault="00266203" w:rsidP="00703B1F">
      <w:pPr>
        <w:pStyle w:val="a6"/>
        <w:numPr>
          <w:ilvl w:val="1"/>
          <w:numId w:val="5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парковках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661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штендеры</w:t>
      </w:r>
      <w:proofErr w:type="spellEnd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товара;</w:t>
      </w:r>
    </w:p>
    <w:p w14:paraId="28920360" w14:textId="3C0B0E03" w:rsidR="00266203" w:rsidRPr="00703B1F" w:rsidRDefault="00266203" w:rsidP="00703B1F">
      <w:pPr>
        <w:pStyle w:val="a6"/>
        <w:numPr>
          <w:ilvl w:val="1"/>
          <w:numId w:val="5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домовладения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стволы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спиленных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листву,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сжигать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стволы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спиленных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местах.</w:t>
      </w:r>
    </w:p>
    <w:p w14:paraId="0498396B" w14:textId="61A74E65" w:rsidR="00266203" w:rsidRPr="00703B1F" w:rsidRDefault="00266203" w:rsidP="00703B1F">
      <w:pPr>
        <w:pStyle w:val="a6"/>
        <w:numPr>
          <w:ilvl w:val="1"/>
          <w:numId w:val="5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домовладения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661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удобрений,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домовладения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дренажных,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канав)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(семи)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дней;</w:t>
      </w:r>
    </w:p>
    <w:p w14:paraId="5EDF728B" w14:textId="757F6230" w:rsidR="00266203" w:rsidRPr="00703B1F" w:rsidRDefault="00266203" w:rsidP="00703B1F">
      <w:pPr>
        <w:pStyle w:val="a6"/>
        <w:numPr>
          <w:ilvl w:val="1"/>
          <w:numId w:val="5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захламлять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отходами,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крупногабаритным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грунтом,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ветками;</w:t>
      </w:r>
    </w:p>
    <w:p w14:paraId="3D3A32EF" w14:textId="513FF795" w:rsidR="00266203" w:rsidRPr="00703B1F" w:rsidRDefault="00266203" w:rsidP="00703B1F">
      <w:pPr>
        <w:pStyle w:val="a6"/>
        <w:numPr>
          <w:ilvl w:val="1"/>
          <w:numId w:val="5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площадях,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местах;</w:t>
      </w:r>
    </w:p>
    <w:p w14:paraId="7CC0DF00" w14:textId="63CDC92F" w:rsidR="00266203" w:rsidRPr="00703B1F" w:rsidRDefault="00266203" w:rsidP="00703B1F">
      <w:pPr>
        <w:pStyle w:val="a6"/>
        <w:numPr>
          <w:ilvl w:val="1"/>
          <w:numId w:val="5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накапливать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несанкционированных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выбрасывать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карьеры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свалки;</w:t>
      </w:r>
    </w:p>
    <w:p w14:paraId="0E37FD96" w14:textId="158836DD" w:rsidR="00266203" w:rsidRPr="00703B1F" w:rsidRDefault="00266203" w:rsidP="00703B1F">
      <w:pPr>
        <w:pStyle w:val="a6"/>
        <w:numPr>
          <w:ilvl w:val="1"/>
          <w:numId w:val="5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выбрасывать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повреждать,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опрокидывать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BC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BC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BC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скамейки,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урны;</w:t>
      </w:r>
    </w:p>
    <w:p w14:paraId="15081D44" w14:textId="5B84DF2B" w:rsidR="00266203" w:rsidRPr="00703B1F" w:rsidRDefault="00266203" w:rsidP="00703B1F">
      <w:pPr>
        <w:pStyle w:val="a6"/>
        <w:numPr>
          <w:ilvl w:val="1"/>
          <w:numId w:val="5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площадки;</w:t>
      </w:r>
    </w:p>
    <w:p w14:paraId="73576EE6" w14:textId="0EB10196" w:rsidR="00266203" w:rsidRPr="00703B1F" w:rsidRDefault="00266203" w:rsidP="00703B1F">
      <w:pPr>
        <w:pStyle w:val="a6"/>
        <w:numPr>
          <w:ilvl w:val="1"/>
          <w:numId w:val="5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септики,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нечистоты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колодцы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водостоков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ливневой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канализации;</w:t>
      </w:r>
    </w:p>
    <w:p w14:paraId="7C466C68" w14:textId="327F8690" w:rsidR="00266203" w:rsidRPr="00703B1F" w:rsidRDefault="00266203" w:rsidP="00703B1F">
      <w:pPr>
        <w:pStyle w:val="a6"/>
        <w:numPr>
          <w:ilvl w:val="1"/>
          <w:numId w:val="5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колодцы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дождеприемные</w:t>
      </w:r>
      <w:proofErr w:type="spellEnd"/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ливневой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канализации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горюче-смазочных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поглощающими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закапывать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засыпать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колодцы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мусором;</w:t>
      </w:r>
    </w:p>
    <w:p w14:paraId="34B9BF8D" w14:textId="40C96F27" w:rsidR="00266203" w:rsidRPr="00703B1F" w:rsidRDefault="00266203" w:rsidP="00703B1F">
      <w:pPr>
        <w:pStyle w:val="a6"/>
        <w:numPr>
          <w:ilvl w:val="1"/>
          <w:numId w:val="5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колодцы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ливневой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канализации;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разукомплектованные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придомовых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приобъектных</w:t>
      </w:r>
      <w:proofErr w:type="spellEnd"/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автосервисов,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автостоянок,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авторазборов</w:t>
      </w:r>
      <w:proofErr w:type="spellEnd"/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обочинах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дорог.</w:t>
      </w:r>
    </w:p>
    <w:p w14:paraId="54F6621B" w14:textId="1AFEF56A" w:rsidR="00266203" w:rsidRPr="00703B1F" w:rsidRDefault="00266203" w:rsidP="00703B1F">
      <w:pPr>
        <w:pStyle w:val="a6"/>
        <w:numPr>
          <w:ilvl w:val="1"/>
          <w:numId w:val="5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выгуливать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98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пастбища;</w:t>
      </w:r>
    </w:p>
    <w:p w14:paraId="0B1E9681" w14:textId="055C97FC" w:rsidR="00266203" w:rsidRPr="00703B1F" w:rsidRDefault="00266203" w:rsidP="00703B1F">
      <w:pPr>
        <w:pStyle w:val="a6"/>
        <w:numPr>
          <w:ilvl w:val="1"/>
          <w:numId w:val="5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вывешивать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98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порядке;</w:t>
      </w:r>
    </w:p>
    <w:p w14:paraId="2F808D89" w14:textId="5AA08781" w:rsidR="00266203" w:rsidRPr="00703B1F" w:rsidRDefault="00266203" w:rsidP="00703B1F">
      <w:pPr>
        <w:pStyle w:val="a6"/>
        <w:numPr>
          <w:ilvl w:val="1"/>
          <w:numId w:val="5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пользования;</w:t>
      </w:r>
    </w:p>
    <w:p w14:paraId="71C27CDC" w14:textId="201A1342" w:rsidR="00266203" w:rsidRPr="00703B1F" w:rsidRDefault="00266203" w:rsidP="00703B1F">
      <w:pPr>
        <w:pStyle w:val="a6"/>
        <w:numPr>
          <w:ilvl w:val="1"/>
          <w:numId w:val="5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пользования;</w:t>
      </w:r>
    </w:p>
    <w:p w14:paraId="4D3CF7B0" w14:textId="0A862E6B" w:rsidR="00266203" w:rsidRPr="00703B1F" w:rsidRDefault="00266203" w:rsidP="00703B1F">
      <w:pPr>
        <w:pStyle w:val="a6"/>
        <w:numPr>
          <w:ilvl w:val="1"/>
          <w:numId w:val="5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тару,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торговли;</w:t>
      </w:r>
    </w:p>
    <w:p w14:paraId="36F6E6D7" w14:textId="2E564024" w:rsidR="00266203" w:rsidRPr="00703B1F" w:rsidRDefault="00266203" w:rsidP="00703B1F">
      <w:pPr>
        <w:pStyle w:val="a6"/>
        <w:numPr>
          <w:ilvl w:val="1"/>
          <w:numId w:val="5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снимать,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колодцев;</w:t>
      </w:r>
    </w:p>
    <w:p w14:paraId="3902A005" w14:textId="1E62A652" w:rsidR="00266203" w:rsidRPr="00703B1F" w:rsidRDefault="00266203" w:rsidP="00703B1F">
      <w:pPr>
        <w:pStyle w:val="a6"/>
        <w:numPr>
          <w:ilvl w:val="1"/>
          <w:numId w:val="5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сыпучие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загрязняющие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территорию,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сыпучие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(контейнере);</w:t>
      </w:r>
    </w:p>
    <w:p w14:paraId="34C1B875" w14:textId="76451349" w:rsidR="00266203" w:rsidRPr="00703B1F" w:rsidRDefault="00266203" w:rsidP="00703B1F">
      <w:pPr>
        <w:pStyle w:val="a6"/>
        <w:numPr>
          <w:ilvl w:val="1"/>
          <w:numId w:val="5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очищаемый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внутриквартальных,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внутридворовых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хозяйствующих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субъектов;</w:t>
      </w:r>
    </w:p>
    <w:p w14:paraId="06CE35C7" w14:textId="1352927E" w:rsidR="00266203" w:rsidRPr="00703B1F" w:rsidRDefault="00266203" w:rsidP="00703B1F">
      <w:pPr>
        <w:pStyle w:val="a6"/>
        <w:numPr>
          <w:ilvl w:val="1"/>
          <w:numId w:val="5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смежные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участки;</w:t>
      </w:r>
    </w:p>
    <w:p w14:paraId="2FF1BB88" w14:textId="611E5E3D" w:rsidR="00266203" w:rsidRPr="00703B1F" w:rsidRDefault="00266203" w:rsidP="00703B1F">
      <w:pPr>
        <w:pStyle w:val="a6"/>
        <w:numPr>
          <w:ilvl w:val="1"/>
          <w:numId w:val="5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разрытием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поселения;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пандусы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насыпи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въезда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домовладений,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препятствующий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естественному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вод.</w:t>
      </w:r>
    </w:p>
    <w:p w14:paraId="67B418A3" w14:textId="28263479" w:rsidR="00266203" w:rsidRPr="00703B1F" w:rsidRDefault="00266203" w:rsidP="00703B1F">
      <w:pPr>
        <w:pStyle w:val="a6"/>
        <w:numPr>
          <w:ilvl w:val="1"/>
          <w:numId w:val="5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покосу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растительности,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сухостоя,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поломанных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замазке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деревьях;</w:t>
      </w:r>
    </w:p>
    <w:p w14:paraId="032202F4" w14:textId="1B432632" w:rsidR="00266203" w:rsidRPr="00703B1F" w:rsidRDefault="00266203" w:rsidP="00703B1F">
      <w:pPr>
        <w:pStyle w:val="a6"/>
        <w:numPr>
          <w:ilvl w:val="1"/>
          <w:numId w:val="5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выгуливать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придомовой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домовладению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питания;</w:t>
      </w:r>
    </w:p>
    <w:p w14:paraId="0124886D" w14:textId="49946A84" w:rsidR="00266203" w:rsidRPr="00703B1F" w:rsidRDefault="00266203" w:rsidP="00703B1F">
      <w:pPr>
        <w:pStyle w:val="a6"/>
        <w:numPr>
          <w:ilvl w:val="1"/>
          <w:numId w:val="5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выгуливать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ошейника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поводка;</w:t>
      </w:r>
    </w:p>
    <w:p w14:paraId="7192629C" w14:textId="061E89C4" w:rsidR="00266203" w:rsidRPr="00703B1F" w:rsidRDefault="00266203" w:rsidP="00703B1F">
      <w:pPr>
        <w:pStyle w:val="a6"/>
        <w:numPr>
          <w:ilvl w:val="1"/>
          <w:numId w:val="5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загрязнять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лестничные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часть;</w:t>
      </w:r>
    </w:p>
    <w:p w14:paraId="17DDF08A" w14:textId="674DF0C3" w:rsidR="00266203" w:rsidRPr="00703B1F" w:rsidRDefault="00266203" w:rsidP="00703B1F">
      <w:pPr>
        <w:pStyle w:val="a6"/>
        <w:numPr>
          <w:ilvl w:val="1"/>
          <w:numId w:val="5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светильники,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видеонаблюдения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661" w:rsidRPr="00703B1F">
        <w:rPr>
          <w:rFonts w:ascii="Times New Roman" w:eastAsia="Times New Roman" w:hAnsi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198C" w:rsidRPr="00703B1F">
        <w:rPr>
          <w:rFonts w:ascii="Times New Roman" w:eastAsia="Times New Roman" w:hAnsi="Times New Roman"/>
          <w:sz w:val="28"/>
          <w:szCs w:val="28"/>
          <w:lang w:eastAsia="ru-RU"/>
        </w:rPr>
        <w:t>Курганинского</w:t>
      </w:r>
      <w:r w:rsidR="00D433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198C" w:rsidRPr="00703B1F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619282" w14:textId="554C5517" w:rsidR="00266203" w:rsidRPr="00703B1F" w:rsidRDefault="00266203" w:rsidP="00703B1F">
      <w:pPr>
        <w:pStyle w:val="a6"/>
        <w:numPr>
          <w:ilvl w:val="1"/>
          <w:numId w:val="5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перестановку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98C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коммунально-бытового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(разрешения)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благоустройства;</w:t>
      </w:r>
    </w:p>
    <w:p w14:paraId="123E5DCC" w14:textId="0F5F4C99" w:rsidR="00266203" w:rsidRPr="00703B1F" w:rsidRDefault="00266203" w:rsidP="00703B1F">
      <w:pPr>
        <w:pStyle w:val="a6"/>
        <w:numPr>
          <w:ilvl w:val="1"/>
          <w:numId w:val="5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выбрасывать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некапитальных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придомовую,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приобъектную</w:t>
      </w:r>
      <w:proofErr w:type="spellEnd"/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территорию,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площадку,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домовладения;</w:t>
      </w:r>
    </w:p>
    <w:p w14:paraId="7DA1030B" w14:textId="4A033542" w:rsidR="00266203" w:rsidRPr="00703B1F" w:rsidRDefault="00266203" w:rsidP="00703B1F">
      <w:pPr>
        <w:pStyle w:val="a6"/>
        <w:numPr>
          <w:ilvl w:val="1"/>
          <w:numId w:val="5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сжигать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листву,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растительность,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мусор;</w:t>
      </w:r>
    </w:p>
    <w:p w14:paraId="24FEB615" w14:textId="2EC4A85E" w:rsidR="00266203" w:rsidRPr="00703B1F" w:rsidRDefault="00266203" w:rsidP="00703B1F">
      <w:pPr>
        <w:pStyle w:val="a6"/>
        <w:numPr>
          <w:ilvl w:val="1"/>
          <w:numId w:val="5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(металлические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гаражи),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вспомогательные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(деревянные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будки,</w:t>
      </w:r>
      <w:r w:rsidR="00D433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гаражи,</w:t>
      </w:r>
      <w:r w:rsidR="00D433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голубятни,</w:t>
      </w:r>
      <w:r w:rsidR="00D433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теплицы),</w:t>
      </w:r>
      <w:r w:rsidR="00D433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ограждения</w:t>
      </w:r>
      <w:r w:rsidR="00D433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без</w:t>
      </w:r>
      <w:r w:rsidR="00D433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получения</w:t>
      </w:r>
      <w:r w:rsidR="00D433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разрешения</w:t>
      </w:r>
      <w:r w:rsidR="00D433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(согласования)</w:t>
      </w:r>
      <w:r w:rsidR="00D433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установленном</w:t>
      </w:r>
      <w:r w:rsidR="00D433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порядке;</w:t>
      </w:r>
    </w:p>
    <w:p w14:paraId="5A9C0B7C" w14:textId="410CFCF8" w:rsidR="00266203" w:rsidRPr="00703B1F" w:rsidRDefault="00266203" w:rsidP="00703B1F">
      <w:pPr>
        <w:pStyle w:val="a6"/>
        <w:numPr>
          <w:ilvl w:val="1"/>
          <w:numId w:val="5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масел,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отведенных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(автомастерских,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автосервисов,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эстакад,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гаражей,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автомоек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т.п.);</w:t>
      </w:r>
    </w:p>
    <w:p w14:paraId="2F71754E" w14:textId="599E728A" w:rsidR="00266203" w:rsidRPr="00703B1F" w:rsidRDefault="00266203" w:rsidP="00703B1F">
      <w:pPr>
        <w:pStyle w:val="a6"/>
        <w:numPr>
          <w:ilvl w:val="1"/>
          <w:numId w:val="5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(хранение)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большегрузного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(грузовых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автомобилей,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сельхозтехники,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пчеловодческих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павильонов,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прицепов,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полуприцепов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т.д.)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волоком,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сбрасывание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погрузочно-разгрузочных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рельсов,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бревен,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покрытие,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гусеничном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ходу;</w:t>
      </w:r>
    </w:p>
    <w:p w14:paraId="2EAE0256" w14:textId="0D8EFE30" w:rsidR="00266203" w:rsidRPr="00703B1F" w:rsidRDefault="00266203" w:rsidP="00703B1F">
      <w:pPr>
        <w:pStyle w:val="a6"/>
        <w:numPr>
          <w:ilvl w:val="1"/>
          <w:numId w:val="5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реконструкцию,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окраску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14:paraId="5DD9BD1B" w14:textId="457997FE" w:rsidR="00266203" w:rsidRPr="00703B1F" w:rsidRDefault="00266203" w:rsidP="00703B1F">
      <w:pPr>
        <w:pStyle w:val="a6"/>
        <w:keepNext/>
        <w:keepLines/>
        <w:numPr>
          <w:ilvl w:val="1"/>
          <w:numId w:val="36"/>
        </w:numPr>
        <w:suppressAutoHyphens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кладбища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запрещается:</w:t>
      </w:r>
    </w:p>
    <w:p w14:paraId="0538A38E" w14:textId="253CC4DA" w:rsidR="00266203" w:rsidRPr="00703B1F" w:rsidRDefault="00266203" w:rsidP="00703B1F">
      <w:pPr>
        <w:pStyle w:val="a6"/>
        <w:numPr>
          <w:ilvl w:val="1"/>
          <w:numId w:val="53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надмогильным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мемориальным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кладбища,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насаждениям,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благоустройства;</w:t>
      </w:r>
    </w:p>
    <w:p w14:paraId="68E743E4" w14:textId="4BD408CD" w:rsidR="00266203" w:rsidRPr="00703B1F" w:rsidRDefault="00266203" w:rsidP="00703B1F">
      <w:pPr>
        <w:pStyle w:val="a6"/>
        <w:numPr>
          <w:ilvl w:val="1"/>
          <w:numId w:val="53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выгуливать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разводить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глину,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дерн;</w:t>
      </w:r>
    </w:p>
    <w:p w14:paraId="0B2482B5" w14:textId="7C7C8041" w:rsidR="00266203" w:rsidRPr="00703B1F" w:rsidRDefault="00266203" w:rsidP="00703B1F">
      <w:pPr>
        <w:pStyle w:val="a6"/>
        <w:numPr>
          <w:ilvl w:val="1"/>
          <w:numId w:val="53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кладбища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кладбища;</w:t>
      </w:r>
    </w:p>
    <w:p w14:paraId="12B71D6B" w14:textId="66617CC5" w:rsidR="00266203" w:rsidRPr="00703B1F" w:rsidRDefault="00266203" w:rsidP="00703B1F">
      <w:pPr>
        <w:pStyle w:val="a6"/>
        <w:numPr>
          <w:ilvl w:val="1"/>
          <w:numId w:val="53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раскопку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грунта,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разрешительной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документации;</w:t>
      </w:r>
    </w:p>
    <w:p w14:paraId="15F0462D" w14:textId="53764C93" w:rsidR="00266203" w:rsidRPr="00703B1F" w:rsidRDefault="00266203" w:rsidP="00703B1F">
      <w:pPr>
        <w:pStyle w:val="a6"/>
        <w:numPr>
          <w:ilvl w:val="1"/>
          <w:numId w:val="53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деятельностью;</w:t>
      </w:r>
    </w:p>
    <w:p w14:paraId="2A1B418D" w14:textId="03A4F5F2" w:rsidR="00266203" w:rsidRPr="00703B1F" w:rsidRDefault="00266203" w:rsidP="00703B1F">
      <w:pPr>
        <w:pStyle w:val="a6"/>
        <w:numPr>
          <w:ilvl w:val="1"/>
          <w:numId w:val="53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погребения</w:t>
      </w:r>
      <w:r w:rsidR="00620235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ECFC6B" w14:textId="67F62372" w:rsidR="00266203" w:rsidRPr="00703B1F" w:rsidRDefault="00266203" w:rsidP="00903F71">
      <w:pPr>
        <w:pStyle w:val="a6"/>
        <w:keepNext/>
        <w:keepLines/>
        <w:numPr>
          <w:ilvl w:val="1"/>
          <w:numId w:val="36"/>
        </w:numPr>
        <w:suppressAutoHyphens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запрещается:</w:t>
      </w:r>
    </w:p>
    <w:p w14:paraId="779C6484" w14:textId="45281808" w:rsidR="00266203" w:rsidRPr="00703B1F" w:rsidRDefault="00266203" w:rsidP="00703B1F">
      <w:pPr>
        <w:pStyle w:val="a6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посадках;</w:t>
      </w:r>
    </w:p>
    <w:p w14:paraId="45C91F61" w14:textId="17F40E41" w:rsidR="00266203" w:rsidRPr="00703B1F" w:rsidRDefault="00266203" w:rsidP="00703B1F">
      <w:pPr>
        <w:pStyle w:val="a6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кустарники,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сучья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ветви,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срывать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плоды;</w:t>
      </w:r>
    </w:p>
    <w:p w14:paraId="4FC596CB" w14:textId="0622A4F7" w:rsidR="00266203" w:rsidRPr="00703B1F" w:rsidRDefault="00266203" w:rsidP="00703B1F">
      <w:pPr>
        <w:pStyle w:val="a6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разводить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костры;</w:t>
      </w:r>
    </w:p>
    <w:p w14:paraId="6A36B951" w14:textId="7CF39296" w:rsidR="00266203" w:rsidRPr="00703B1F" w:rsidRDefault="00266203" w:rsidP="00703B1F">
      <w:pPr>
        <w:pStyle w:val="a6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засорять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клумбы,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цветники,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водоемы;</w:t>
      </w:r>
    </w:p>
    <w:p w14:paraId="507054E2" w14:textId="52526BB1" w:rsidR="00266203" w:rsidRPr="00703B1F" w:rsidRDefault="00266203" w:rsidP="00703B1F">
      <w:pPr>
        <w:pStyle w:val="a6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скульптуры,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скамейки,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ограды;</w:t>
      </w:r>
    </w:p>
    <w:p w14:paraId="007530A1" w14:textId="4CD4BA6F" w:rsidR="00266203" w:rsidRPr="00703B1F" w:rsidRDefault="00266203" w:rsidP="00703B1F">
      <w:pPr>
        <w:pStyle w:val="a6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надрезы,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подвешивания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гамаков,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качелей,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веревок,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ветвях;</w:t>
      </w:r>
    </w:p>
    <w:p w14:paraId="2AD751C1" w14:textId="150A6B39" w:rsidR="00266203" w:rsidRPr="00703B1F" w:rsidRDefault="00266203" w:rsidP="00703B1F">
      <w:pPr>
        <w:pStyle w:val="a6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мотоциклах,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лошадях,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автомашинах,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улично-дорожной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сети;</w:t>
      </w:r>
    </w:p>
    <w:p w14:paraId="2168149C" w14:textId="08941500" w:rsidR="00266203" w:rsidRPr="00703B1F" w:rsidRDefault="00266203" w:rsidP="00703B1F">
      <w:pPr>
        <w:pStyle w:val="a6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клумбах,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цветниках;</w:t>
      </w:r>
    </w:p>
    <w:p w14:paraId="30EB6C31" w14:textId="1FC7613D" w:rsidR="00266203" w:rsidRPr="00703B1F" w:rsidRDefault="00266203" w:rsidP="00703B1F">
      <w:pPr>
        <w:pStyle w:val="a6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щитами,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гарантирующими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повреждений;</w:t>
      </w:r>
    </w:p>
    <w:p w14:paraId="52A268E2" w14:textId="35556AD0" w:rsidR="00266203" w:rsidRPr="00703B1F" w:rsidRDefault="00266203" w:rsidP="00703B1F">
      <w:pPr>
        <w:pStyle w:val="a6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обнажать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1,5м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ствола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засыпать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мусором;</w:t>
      </w:r>
    </w:p>
    <w:p w14:paraId="3B9E7676" w14:textId="5C686C99" w:rsidR="00266203" w:rsidRPr="00703B1F" w:rsidRDefault="00266203" w:rsidP="00703B1F">
      <w:pPr>
        <w:pStyle w:val="a6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вредителей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насаждений;</w:t>
      </w:r>
    </w:p>
    <w:p w14:paraId="4933729F" w14:textId="78BBA488" w:rsidR="00266203" w:rsidRPr="00703B1F" w:rsidRDefault="00266203" w:rsidP="00703B1F">
      <w:pPr>
        <w:pStyle w:val="a6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растительную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раскопки;</w:t>
      </w:r>
    </w:p>
    <w:p w14:paraId="55C10ADD" w14:textId="01723E26" w:rsidR="00266203" w:rsidRDefault="00266203" w:rsidP="00703B1F">
      <w:pPr>
        <w:pStyle w:val="a6"/>
        <w:numPr>
          <w:ilvl w:val="0"/>
          <w:numId w:val="57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свалки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льда,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сбрасывать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насаждения,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кустарников.</w:t>
      </w:r>
    </w:p>
    <w:p w14:paraId="6A21CDF7" w14:textId="77777777" w:rsidR="00903F71" w:rsidRPr="00703B1F" w:rsidRDefault="00903F71" w:rsidP="00903F71">
      <w:pPr>
        <w:pStyle w:val="a6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07561" w14:textId="02D884E6" w:rsidR="00266203" w:rsidRPr="00703B1F" w:rsidRDefault="00D4336B" w:rsidP="00703B1F">
      <w:pPr>
        <w:pStyle w:val="a6"/>
        <w:keepNext/>
        <w:keepLines/>
        <w:numPr>
          <w:ilvl w:val="0"/>
          <w:numId w:val="36"/>
        </w:numPr>
        <w:suppressAutoHyphens/>
        <w:spacing w:after="0" w:line="240" w:lineRule="auto"/>
        <w:ind w:left="0" w:right="851" w:firstLine="357"/>
        <w:contextualSpacing w:val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66203" w:rsidRPr="00703B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20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20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203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</w:p>
    <w:p w14:paraId="1CE884B3" w14:textId="34256092" w:rsidR="00266203" w:rsidRPr="00703B1F" w:rsidRDefault="00266203" w:rsidP="00703B1F">
      <w:pPr>
        <w:pStyle w:val="a6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661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E3D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E6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E66"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физическими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предпринимателями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Правил.</w:t>
      </w:r>
    </w:p>
    <w:p w14:paraId="1F37787B" w14:textId="2EDD1932" w:rsidR="00266203" w:rsidRPr="00703B1F" w:rsidRDefault="00266203" w:rsidP="00703B1F">
      <w:pPr>
        <w:pStyle w:val="a6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виновные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привлечены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r w:rsidR="00D4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законодательством.</w:t>
      </w:r>
    </w:p>
    <w:p w14:paraId="2E15DC07" w14:textId="77777777" w:rsidR="00266203" w:rsidRPr="00703B1F" w:rsidRDefault="00266203" w:rsidP="00703B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3DD76" w14:textId="3A9C49F7" w:rsidR="00E936C0" w:rsidRDefault="00E936C0" w:rsidP="00703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F9950" w14:textId="77777777" w:rsidR="00B4480A" w:rsidRPr="00B4480A" w:rsidRDefault="00B4480A" w:rsidP="00B448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8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Главный специалист </w:t>
      </w:r>
    </w:p>
    <w:p w14:paraId="714982C1" w14:textId="77777777" w:rsidR="00B4480A" w:rsidRPr="00B4480A" w:rsidRDefault="00B4480A" w:rsidP="00B448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8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общего отдела администрации </w:t>
      </w:r>
    </w:p>
    <w:p w14:paraId="2C2A0726" w14:textId="77777777" w:rsidR="00B4480A" w:rsidRPr="00B4480A" w:rsidRDefault="00B4480A" w:rsidP="00B448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8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Родниковского сельского поселения </w:t>
      </w:r>
    </w:p>
    <w:p w14:paraId="6360F8F8" w14:textId="75A1DA1E" w:rsidR="00B4480A" w:rsidRPr="00B4480A" w:rsidRDefault="00B4480A" w:rsidP="00B4480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80A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Курганинского района</w:t>
      </w:r>
      <w:r w:rsidRPr="00B4480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480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480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480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480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480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4480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М.Ю.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Косолапова</w:t>
      </w:r>
    </w:p>
    <w:p w14:paraId="18CE669E" w14:textId="77777777" w:rsidR="00B4480A" w:rsidRPr="00703B1F" w:rsidRDefault="00B4480A" w:rsidP="00703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480A" w:rsidRPr="00703B1F" w:rsidSect="00231003">
      <w:headerReference w:type="default" r:id="rId1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A34F9" w14:textId="77777777" w:rsidR="005C1CCF" w:rsidRDefault="005C1CCF" w:rsidP="00156CDC">
      <w:pPr>
        <w:spacing w:after="0" w:line="240" w:lineRule="auto"/>
      </w:pPr>
      <w:r>
        <w:separator/>
      </w:r>
    </w:p>
  </w:endnote>
  <w:endnote w:type="continuationSeparator" w:id="0">
    <w:p w14:paraId="55ED0199" w14:textId="77777777" w:rsidR="005C1CCF" w:rsidRDefault="005C1CCF" w:rsidP="0015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4A62B" w14:textId="77777777" w:rsidR="005C1CCF" w:rsidRDefault="005C1CCF" w:rsidP="00156CDC">
      <w:pPr>
        <w:spacing w:after="0" w:line="240" w:lineRule="auto"/>
      </w:pPr>
      <w:r>
        <w:separator/>
      </w:r>
    </w:p>
  </w:footnote>
  <w:footnote w:type="continuationSeparator" w:id="0">
    <w:p w14:paraId="5D80106C" w14:textId="77777777" w:rsidR="005C1CCF" w:rsidRDefault="005C1CCF" w:rsidP="0015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96093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7ABA66B" w14:textId="3CEF0974" w:rsidR="00DE4911" w:rsidRPr="00156CDC" w:rsidRDefault="00DE4911" w:rsidP="00156CD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56CD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56CD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56CD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336B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156CD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25C99DD" w14:textId="77777777" w:rsidR="00DE4911" w:rsidRDefault="00DE491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C1"/>
    <w:multiLevelType w:val="hybridMultilevel"/>
    <w:tmpl w:val="33C8F7E0"/>
    <w:lvl w:ilvl="0" w:tplc="0200FD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C90D38"/>
    <w:multiLevelType w:val="hybridMultilevel"/>
    <w:tmpl w:val="AD7E66F8"/>
    <w:lvl w:ilvl="0" w:tplc="86FC01D4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25240"/>
    <w:multiLevelType w:val="hybridMultilevel"/>
    <w:tmpl w:val="2A9C244A"/>
    <w:lvl w:ilvl="0" w:tplc="0200FD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55" w:hanging="3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AD955CE"/>
    <w:multiLevelType w:val="multilevel"/>
    <w:tmpl w:val="DAFA32A8"/>
    <w:lvl w:ilvl="0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0C6B1CA2"/>
    <w:multiLevelType w:val="multilevel"/>
    <w:tmpl w:val="030E6A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0C6F2C57"/>
    <w:multiLevelType w:val="multilevel"/>
    <w:tmpl w:val="1D42E286"/>
    <w:lvl w:ilvl="0">
      <w:start w:val="13"/>
      <w:numFmt w:val="decimal"/>
      <w:lvlText w:val="%1."/>
      <w:lvlJc w:val="left"/>
      <w:pPr>
        <w:ind w:left="707" w:hanging="707"/>
      </w:pPr>
      <w:rPr>
        <w:rFonts w:hint="default"/>
      </w:rPr>
    </w:lvl>
    <w:lvl w:ilvl="1">
      <w:start w:val="7"/>
      <w:numFmt w:val="none"/>
      <w:lvlText w:val="21.1"/>
      <w:lvlJc w:val="left"/>
      <w:pPr>
        <w:ind w:left="1430" w:hanging="720"/>
      </w:pPr>
      <w:rPr>
        <w:rFonts w:hint="default"/>
      </w:rPr>
    </w:lvl>
    <w:lvl w:ilvl="2">
      <w:start w:val="26"/>
      <w:numFmt w:val="none"/>
      <w:lvlRestart w:val="0"/>
      <w:lvlText w:val="13.12.1."/>
      <w:lvlJc w:val="left"/>
      <w:pPr>
        <w:ind w:left="1855" w:hanging="720"/>
      </w:pPr>
      <w:rPr>
        <w:rFonts w:hint="default"/>
      </w:rPr>
    </w:lvl>
    <w:lvl w:ilvl="3">
      <w:start w:val="1"/>
      <w:numFmt w:val="none"/>
      <w:lvlText w:val="13.12.2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120C02E0"/>
    <w:multiLevelType w:val="multilevel"/>
    <w:tmpl w:val="210896A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0D2C1D"/>
    <w:multiLevelType w:val="multilevel"/>
    <w:tmpl w:val="39C6C9EA"/>
    <w:styleLink w:val="2"/>
    <w:lvl w:ilvl="0">
      <w:start w:val="13"/>
      <w:numFmt w:val="decimal"/>
      <w:lvlText w:val="%1."/>
      <w:lvlJc w:val="left"/>
      <w:pPr>
        <w:ind w:left="707" w:hanging="707"/>
      </w:pPr>
      <w:rPr>
        <w:rFonts w:hint="default"/>
      </w:rPr>
    </w:lvl>
    <w:lvl w:ilvl="1">
      <w:start w:val="7"/>
      <w:numFmt w:val="none"/>
      <w:lvlText w:val="13.12."/>
      <w:lvlJc w:val="left"/>
      <w:pPr>
        <w:ind w:left="1430" w:hanging="720"/>
      </w:pPr>
      <w:rPr>
        <w:rFonts w:hint="default"/>
      </w:rPr>
    </w:lvl>
    <w:lvl w:ilvl="2">
      <w:start w:val="26"/>
      <w:numFmt w:val="none"/>
      <w:lvlRestart w:val="0"/>
      <w:lvlText w:val="13.12.1."/>
      <w:lvlJc w:val="left"/>
      <w:pPr>
        <w:ind w:left="1855" w:hanging="720"/>
      </w:pPr>
      <w:rPr>
        <w:rFonts w:hint="default"/>
      </w:rPr>
    </w:lvl>
    <w:lvl w:ilvl="3">
      <w:start w:val="1"/>
      <w:numFmt w:val="none"/>
      <w:lvlText w:val="13.12.2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12492CE0"/>
    <w:multiLevelType w:val="hybridMultilevel"/>
    <w:tmpl w:val="87E285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3AE40E8"/>
    <w:multiLevelType w:val="singleLevel"/>
    <w:tmpl w:val="7DDA856C"/>
    <w:lvl w:ilvl="0">
      <w:start w:val="4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50A4760"/>
    <w:multiLevelType w:val="multilevel"/>
    <w:tmpl w:val="240438A8"/>
    <w:lvl w:ilvl="0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15AE5FCB"/>
    <w:multiLevelType w:val="hybridMultilevel"/>
    <w:tmpl w:val="64BE6C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85D4DAD"/>
    <w:multiLevelType w:val="multilevel"/>
    <w:tmpl w:val="B95EFB12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CF80D68"/>
    <w:multiLevelType w:val="hybridMultilevel"/>
    <w:tmpl w:val="11C2937C"/>
    <w:lvl w:ilvl="0" w:tplc="86DC30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D81602">
      <w:start w:val="1"/>
      <w:numFmt w:val="bullet"/>
      <w:lvlText w:val="o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D4FD9C">
      <w:start w:val="1"/>
      <w:numFmt w:val="bullet"/>
      <w:lvlText w:val="▪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743F0E">
      <w:start w:val="1"/>
      <w:numFmt w:val="bullet"/>
      <w:lvlText w:val="•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8E8182">
      <w:start w:val="1"/>
      <w:numFmt w:val="bullet"/>
      <w:lvlText w:val="o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2EDC1A">
      <w:start w:val="1"/>
      <w:numFmt w:val="bullet"/>
      <w:lvlText w:val="▪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665806">
      <w:start w:val="1"/>
      <w:numFmt w:val="bullet"/>
      <w:lvlText w:val="•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383628">
      <w:start w:val="1"/>
      <w:numFmt w:val="bullet"/>
      <w:lvlText w:val="o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A859B4">
      <w:start w:val="1"/>
      <w:numFmt w:val="bullet"/>
      <w:lvlText w:val="▪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699084D"/>
    <w:multiLevelType w:val="hybridMultilevel"/>
    <w:tmpl w:val="3E0CB08C"/>
    <w:lvl w:ilvl="0" w:tplc="0200FD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74C3F43"/>
    <w:multiLevelType w:val="hybridMultilevel"/>
    <w:tmpl w:val="6164A2DA"/>
    <w:lvl w:ilvl="0" w:tplc="0200FD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B1F721F"/>
    <w:multiLevelType w:val="multilevel"/>
    <w:tmpl w:val="87987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520FC2"/>
    <w:multiLevelType w:val="hybridMultilevel"/>
    <w:tmpl w:val="8F70684C"/>
    <w:lvl w:ilvl="0" w:tplc="0200FD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D541EA9"/>
    <w:multiLevelType w:val="hybridMultilevel"/>
    <w:tmpl w:val="C114AC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E2F07AA"/>
    <w:multiLevelType w:val="hybridMultilevel"/>
    <w:tmpl w:val="BAC0F678"/>
    <w:lvl w:ilvl="0" w:tplc="0200FD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0D2AF84">
      <w:start w:val="1"/>
      <w:numFmt w:val="decimal"/>
      <w:lvlText w:val="%2)"/>
      <w:lvlJc w:val="left"/>
      <w:pPr>
        <w:ind w:left="2155" w:hanging="3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1BD4D01"/>
    <w:multiLevelType w:val="multilevel"/>
    <w:tmpl w:val="B5E80354"/>
    <w:lvl w:ilvl="0">
      <w:start w:val="23"/>
      <w:numFmt w:val="decimal"/>
      <w:lvlText w:val="%1."/>
      <w:lvlJc w:val="left"/>
      <w:pPr>
        <w:ind w:left="563" w:hanging="563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</w:rPr>
    </w:lvl>
  </w:abstractNum>
  <w:abstractNum w:abstractNumId="21" w15:restartNumberingAfterBreak="0">
    <w:nsid w:val="32244D46"/>
    <w:multiLevelType w:val="hybridMultilevel"/>
    <w:tmpl w:val="8F1CD0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23D0A15"/>
    <w:multiLevelType w:val="hybridMultilevel"/>
    <w:tmpl w:val="A59E2044"/>
    <w:lvl w:ilvl="0" w:tplc="0200FD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50CE3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E2A15"/>
    <w:multiLevelType w:val="hybridMultilevel"/>
    <w:tmpl w:val="37DEA7C4"/>
    <w:lvl w:ilvl="0" w:tplc="0200FD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5B573E"/>
    <w:multiLevelType w:val="multilevel"/>
    <w:tmpl w:val="34CCBE32"/>
    <w:lvl w:ilvl="0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 w15:restartNumberingAfterBreak="0">
    <w:nsid w:val="354836DD"/>
    <w:multiLevelType w:val="multilevel"/>
    <w:tmpl w:val="086C8678"/>
    <w:lvl w:ilvl="0">
      <w:start w:val="21"/>
      <w:numFmt w:val="decimal"/>
      <w:lvlText w:val="%1."/>
      <w:lvlJc w:val="left"/>
      <w:pPr>
        <w:ind w:left="563" w:hanging="56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6" w15:restartNumberingAfterBreak="0">
    <w:nsid w:val="35F379A6"/>
    <w:multiLevelType w:val="hybridMultilevel"/>
    <w:tmpl w:val="4E2452F6"/>
    <w:lvl w:ilvl="0" w:tplc="0200FD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374F0D1B"/>
    <w:multiLevelType w:val="hybridMultilevel"/>
    <w:tmpl w:val="C7FE0E9C"/>
    <w:lvl w:ilvl="0" w:tplc="0200FD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3846226D"/>
    <w:multiLevelType w:val="multilevel"/>
    <w:tmpl w:val="E8E8AD6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8F96D1C"/>
    <w:multiLevelType w:val="hybridMultilevel"/>
    <w:tmpl w:val="353A3DB2"/>
    <w:lvl w:ilvl="0" w:tplc="5E987A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32D088">
      <w:start w:val="1"/>
      <w:numFmt w:val="bullet"/>
      <w:lvlText w:val="o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C638A6">
      <w:start w:val="1"/>
      <w:numFmt w:val="bullet"/>
      <w:lvlText w:val="▪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9A6448">
      <w:start w:val="1"/>
      <w:numFmt w:val="bullet"/>
      <w:lvlText w:val="•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DE9DAA">
      <w:start w:val="1"/>
      <w:numFmt w:val="bullet"/>
      <w:lvlText w:val="o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92DBF0">
      <w:start w:val="1"/>
      <w:numFmt w:val="bullet"/>
      <w:lvlText w:val="▪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708B42">
      <w:start w:val="1"/>
      <w:numFmt w:val="bullet"/>
      <w:lvlText w:val="•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F2F380">
      <w:start w:val="1"/>
      <w:numFmt w:val="bullet"/>
      <w:lvlText w:val="o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1CFFC2">
      <w:start w:val="1"/>
      <w:numFmt w:val="bullet"/>
      <w:lvlText w:val="▪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B2F33F3"/>
    <w:multiLevelType w:val="hybridMultilevel"/>
    <w:tmpl w:val="62D0214C"/>
    <w:lvl w:ilvl="0" w:tplc="0200FD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C721A6B"/>
    <w:multiLevelType w:val="multilevel"/>
    <w:tmpl w:val="87F656BE"/>
    <w:lvl w:ilvl="0">
      <w:start w:val="14"/>
      <w:numFmt w:val="decimal"/>
      <w:lvlText w:val="%1."/>
      <w:lvlJc w:val="left"/>
      <w:pPr>
        <w:ind w:left="916" w:hanging="91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5" w:hanging="9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9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2160"/>
      </w:pPr>
      <w:rPr>
        <w:rFonts w:hint="default"/>
      </w:rPr>
    </w:lvl>
  </w:abstractNum>
  <w:abstractNum w:abstractNumId="32" w15:restartNumberingAfterBreak="0">
    <w:nsid w:val="3E921A94"/>
    <w:multiLevelType w:val="hybridMultilevel"/>
    <w:tmpl w:val="9750583C"/>
    <w:lvl w:ilvl="0" w:tplc="0200FD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416F744A"/>
    <w:multiLevelType w:val="multilevel"/>
    <w:tmpl w:val="4C68AEF8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 w15:restartNumberingAfterBreak="0">
    <w:nsid w:val="41870EDC"/>
    <w:multiLevelType w:val="hybridMultilevel"/>
    <w:tmpl w:val="9C14204E"/>
    <w:lvl w:ilvl="0" w:tplc="0200FD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41E82D13"/>
    <w:multiLevelType w:val="multilevel"/>
    <w:tmpl w:val="CFF0D768"/>
    <w:lvl w:ilvl="0">
      <w:start w:val="14"/>
      <w:numFmt w:val="decimal"/>
      <w:lvlText w:val="%1."/>
      <w:lvlJc w:val="left"/>
      <w:pPr>
        <w:ind w:left="916" w:hanging="916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76" w:hanging="9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6" w:hanging="91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423060CA"/>
    <w:multiLevelType w:val="hybridMultilevel"/>
    <w:tmpl w:val="CB1C9F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42777F70"/>
    <w:multiLevelType w:val="hybridMultilevel"/>
    <w:tmpl w:val="27461274"/>
    <w:lvl w:ilvl="0" w:tplc="3ECC7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776DDB"/>
    <w:multiLevelType w:val="hybridMultilevel"/>
    <w:tmpl w:val="673E5258"/>
    <w:lvl w:ilvl="0" w:tplc="0200FD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437F1137"/>
    <w:multiLevelType w:val="multilevel"/>
    <w:tmpl w:val="2D1ACB04"/>
    <w:lvl w:ilvl="0">
      <w:start w:val="22"/>
      <w:numFmt w:val="decimal"/>
      <w:lvlText w:val="%1."/>
      <w:lvlJc w:val="left"/>
      <w:pPr>
        <w:ind w:left="563" w:hanging="5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0" w15:restartNumberingAfterBreak="0">
    <w:nsid w:val="48923EF2"/>
    <w:multiLevelType w:val="hybridMultilevel"/>
    <w:tmpl w:val="1B68BC6A"/>
    <w:lvl w:ilvl="0" w:tplc="0200FD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48C270E5"/>
    <w:multiLevelType w:val="hybridMultilevel"/>
    <w:tmpl w:val="89B8CE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4AA01FC9"/>
    <w:multiLevelType w:val="hybridMultilevel"/>
    <w:tmpl w:val="518262B0"/>
    <w:lvl w:ilvl="0" w:tplc="56FC90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4DBB51A9"/>
    <w:multiLevelType w:val="hybridMultilevel"/>
    <w:tmpl w:val="19E6E14A"/>
    <w:lvl w:ilvl="0" w:tplc="0200FD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4DC119AB"/>
    <w:multiLevelType w:val="hybridMultilevel"/>
    <w:tmpl w:val="E586DE36"/>
    <w:lvl w:ilvl="0" w:tplc="0200FD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4DD363FF"/>
    <w:multiLevelType w:val="multilevel"/>
    <w:tmpl w:val="821E59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52913E9F"/>
    <w:multiLevelType w:val="hybridMultilevel"/>
    <w:tmpl w:val="1868D38C"/>
    <w:lvl w:ilvl="0" w:tplc="0200FD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52A01142"/>
    <w:multiLevelType w:val="multilevel"/>
    <w:tmpl w:val="4E1AC1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3CC77DE"/>
    <w:multiLevelType w:val="multilevel"/>
    <w:tmpl w:val="D8CE0718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9" w15:restartNumberingAfterBreak="0">
    <w:nsid w:val="54242EA8"/>
    <w:multiLevelType w:val="multilevel"/>
    <w:tmpl w:val="9D1A79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55712277"/>
    <w:multiLevelType w:val="hybridMultilevel"/>
    <w:tmpl w:val="B4BC11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59747414"/>
    <w:multiLevelType w:val="hybridMultilevel"/>
    <w:tmpl w:val="0D28FF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60074129"/>
    <w:multiLevelType w:val="multilevel"/>
    <w:tmpl w:val="68C00C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62DA0754"/>
    <w:multiLevelType w:val="hybridMultilevel"/>
    <w:tmpl w:val="8AEABFC4"/>
    <w:lvl w:ilvl="0" w:tplc="0200FD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63D52D8F"/>
    <w:multiLevelType w:val="multilevel"/>
    <w:tmpl w:val="E88E3C66"/>
    <w:lvl w:ilvl="0">
      <w:start w:val="1"/>
      <w:numFmt w:val="decimal"/>
      <w:lvlText w:val="13.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504"/>
      </w:pPr>
      <w:rPr>
        <w:rFonts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3F739CE"/>
    <w:multiLevelType w:val="hybridMultilevel"/>
    <w:tmpl w:val="B544628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64793556"/>
    <w:multiLevelType w:val="hybridMultilevel"/>
    <w:tmpl w:val="D8A48AFC"/>
    <w:lvl w:ilvl="0" w:tplc="0200FD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65720C07"/>
    <w:multiLevelType w:val="multilevel"/>
    <w:tmpl w:val="36224786"/>
    <w:lvl w:ilvl="0">
      <w:start w:val="20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8" w15:restartNumberingAfterBreak="0">
    <w:nsid w:val="691B04ED"/>
    <w:multiLevelType w:val="multilevel"/>
    <w:tmpl w:val="7ED2E4C6"/>
    <w:lvl w:ilvl="0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14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9" w15:restartNumberingAfterBreak="0">
    <w:nsid w:val="6A0C133C"/>
    <w:multiLevelType w:val="hybridMultilevel"/>
    <w:tmpl w:val="5106BD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6B747EF1"/>
    <w:multiLevelType w:val="hybridMultilevel"/>
    <w:tmpl w:val="88FEDF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BB014D1"/>
    <w:multiLevelType w:val="multilevel"/>
    <w:tmpl w:val="8182D46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C177B46"/>
    <w:multiLevelType w:val="multilevel"/>
    <w:tmpl w:val="6D90898C"/>
    <w:lvl w:ilvl="0">
      <w:start w:val="1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3" w15:restartNumberingAfterBreak="0">
    <w:nsid w:val="6F415E59"/>
    <w:multiLevelType w:val="multilevel"/>
    <w:tmpl w:val="48BA847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73E161FC"/>
    <w:multiLevelType w:val="hybridMultilevel"/>
    <w:tmpl w:val="74182E14"/>
    <w:lvl w:ilvl="0" w:tplc="0200FD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 w15:restartNumberingAfterBreak="0">
    <w:nsid w:val="74605070"/>
    <w:multiLevelType w:val="multilevel"/>
    <w:tmpl w:val="4D8C518C"/>
    <w:lvl w:ilvl="0">
      <w:start w:val="9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6" w15:restartNumberingAfterBreak="0">
    <w:nsid w:val="74B76976"/>
    <w:multiLevelType w:val="hybridMultilevel"/>
    <w:tmpl w:val="36BC21A8"/>
    <w:lvl w:ilvl="0" w:tplc="0200FD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 w15:restartNumberingAfterBreak="0">
    <w:nsid w:val="758B2922"/>
    <w:multiLevelType w:val="hybridMultilevel"/>
    <w:tmpl w:val="70CCE406"/>
    <w:lvl w:ilvl="0" w:tplc="0200FD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6B0F66"/>
    <w:multiLevelType w:val="hybridMultilevel"/>
    <w:tmpl w:val="30FA491E"/>
    <w:lvl w:ilvl="0" w:tplc="0200FD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86FC01D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7A7A603A"/>
    <w:multiLevelType w:val="multilevel"/>
    <w:tmpl w:val="485A1BD8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b/>
        <w:bCs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0" w15:restartNumberingAfterBreak="0">
    <w:nsid w:val="7E1304F5"/>
    <w:multiLevelType w:val="hybridMultilevel"/>
    <w:tmpl w:val="D8A48AFC"/>
    <w:lvl w:ilvl="0" w:tplc="0200FD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77556403">
    <w:abstractNumId w:val="69"/>
  </w:num>
  <w:num w:numId="2" w16cid:durableId="1703898460">
    <w:abstractNumId w:val="54"/>
  </w:num>
  <w:num w:numId="3" w16cid:durableId="1825657948">
    <w:abstractNumId w:val="37"/>
  </w:num>
  <w:num w:numId="4" w16cid:durableId="1060707837">
    <w:abstractNumId w:val="56"/>
  </w:num>
  <w:num w:numId="5" w16cid:durableId="1545144340">
    <w:abstractNumId w:val="16"/>
  </w:num>
  <w:num w:numId="6" w16cid:durableId="2132167946">
    <w:abstractNumId w:val="70"/>
  </w:num>
  <w:num w:numId="7" w16cid:durableId="79329041">
    <w:abstractNumId w:val="42"/>
  </w:num>
  <w:num w:numId="8" w16cid:durableId="193617658">
    <w:abstractNumId w:val="40"/>
  </w:num>
  <w:num w:numId="9" w16cid:durableId="194930221">
    <w:abstractNumId w:val="45"/>
  </w:num>
  <w:num w:numId="10" w16cid:durableId="773789002">
    <w:abstractNumId w:val="52"/>
  </w:num>
  <w:num w:numId="11" w16cid:durableId="1239972583">
    <w:abstractNumId w:val="47"/>
  </w:num>
  <w:num w:numId="12" w16cid:durableId="499463481">
    <w:abstractNumId w:val="49"/>
  </w:num>
  <w:num w:numId="13" w16cid:durableId="519121308">
    <w:abstractNumId w:val="6"/>
  </w:num>
  <w:num w:numId="14" w16cid:durableId="888766181">
    <w:abstractNumId w:val="63"/>
  </w:num>
  <w:num w:numId="15" w16cid:durableId="372312400">
    <w:abstractNumId w:val="4"/>
  </w:num>
  <w:num w:numId="16" w16cid:durableId="1775586385">
    <w:abstractNumId w:val="24"/>
  </w:num>
  <w:num w:numId="17" w16cid:durableId="912355391">
    <w:abstractNumId w:val="58"/>
  </w:num>
  <w:num w:numId="18" w16cid:durableId="1312752743">
    <w:abstractNumId w:val="43"/>
  </w:num>
  <w:num w:numId="19" w16cid:durableId="1964459337">
    <w:abstractNumId w:val="46"/>
  </w:num>
  <w:num w:numId="20" w16cid:durableId="1776317309">
    <w:abstractNumId w:val="64"/>
  </w:num>
  <w:num w:numId="21" w16cid:durableId="1702903082">
    <w:abstractNumId w:val="67"/>
  </w:num>
  <w:num w:numId="22" w16cid:durableId="866868756">
    <w:abstractNumId w:val="53"/>
  </w:num>
  <w:num w:numId="23" w16cid:durableId="1001474081">
    <w:abstractNumId w:val="51"/>
  </w:num>
  <w:num w:numId="24" w16cid:durableId="428359519">
    <w:abstractNumId w:val="50"/>
  </w:num>
  <w:num w:numId="25" w16cid:durableId="412899176">
    <w:abstractNumId w:val="27"/>
  </w:num>
  <w:num w:numId="26" w16cid:durableId="1121194642">
    <w:abstractNumId w:val="44"/>
  </w:num>
  <w:num w:numId="27" w16cid:durableId="1664970355">
    <w:abstractNumId w:val="11"/>
  </w:num>
  <w:num w:numId="28" w16cid:durableId="1189836661">
    <w:abstractNumId w:val="18"/>
  </w:num>
  <w:num w:numId="29" w16cid:durableId="1162893037">
    <w:abstractNumId w:val="15"/>
  </w:num>
  <w:num w:numId="30" w16cid:durableId="800076516">
    <w:abstractNumId w:val="17"/>
  </w:num>
  <w:num w:numId="31" w16cid:durableId="2123113872">
    <w:abstractNumId w:val="10"/>
  </w:num>
  <w:num w:numId="32" w16cid:durableId="866985921">
    <w:abstractNumId w:val="62"/>
  </w:num>
  <w:num w:numId="33" w16cid:durableId="827595823">
    <w:abstractNumId w:val="3"/>
  </w:num>
  <w:num w:numId="34" w16cid:durableId="1628780026">
    <w:abstractNumId w:val="48"/>
  </w:num>
  <w:num w:numId="35" w16cid:durableId="1734692753">
    <w:abstractNumId w:val="57"/>
  </w:num>
  <w:num w:numId="36" w16cid:durableId="695542190">
    <w:abstractNumId w:val="33"/>
  </w:num>
  <w:num w:numId="37" w16cid:durableId="1978534985">
    <w:abstractNumId w:val="21"/>
  </w:num>
  <w:num w:numId="38" w16cid:durableId="323896079">
    <w:abstractNumId w:val="59"/>
  </w:num>
  <w:num w:numId="39" w16cid:durableId="1745372261">
    <w:abstractNumId w:val="60"/>
  </w:num>
  <w:num w:numId="40" w16cid:durableId="453522423">
    <w:abstractNumId w:val="8"/>
  </w:num>
  <w:num w:numId="41" w16cid:durableId="269355672">
    <w:abstractNumId w:val="14"/>
  </w:num>
  <w:num w:numId="42" w16cid:durableId="1891653723">
    <w:abstractNumId w:val="66"/>
  </w:num>
  <w:num w:numId="43" w16cid:durableId="761528357">
    <w:abstractNumId w:val="26"/>
  </w:num>
  <w:num w:numId="44" w16cid:durableId="2039810554">
    <w:abstractNumId w:val="0"/>
  </w:num>
  <w:num w:numId="45" w16cid:durableId="1296257131">
    <w:abstractNumId w:val="23"/>
  </w:num>
  <w:num w:numId="46" w16cid:durableId="263461311">
    <w:abstractNumId w:val="38"/>
  </w:num>
  <w:num w:numId="47" w16cid:durableId="45841953">
    <w:abstractNumId w:val="19"/>
  </w:num>
  <w:num w:numId="48" w16cid:durableId="1829634196">
    <w:abstractNumId w:val="22"/>
  </w:num>
  <w:num w:numId="49" w16cid:durableId="2018265849">
    <w:abstractNumId w:val="36"/>
  </w:num>
  <w:num w:numId="50" w16cid:durableId="219563999">
    <w:abstractNumId w:val="55"/>
  </w:num>
  <w:num w:numId="51" w16cid:durableId="43335224">
    <w:abstractNumId w:val="32"/>
  </w:num>
  <w:num w:numId="52" w16cid:durableId="904297181">
    <w:abstractNumId w:val="34"/>
  </w:num>
  <w:num w:numId="53" w16cid:durableId="422145802">
    <w:abstractNumId w:val="68"/>
  </w:num>
  <w:num w:numId="54" w16cid:durableId="2089107402">
    <w:abstractNumId w:val="30"/>
  </w:num>
  <w:num w:numId="55" w16cid:durableId="1162313059">
    <w:abstractNumId w:val="41"/>
  </w:num>
  <w:num w:numId="56" w16cid:durableId="1747452776">
    <w:abstractNumId w:val="2"/>
  </w:num>
  <w:num w:numId="57" w16cid:durableId="1640301883">
    <w:abstractNumId w:val="1"/>
  </w:num>
  <w:num w:numId="58" w16cid:durableId="527914623">
    <w:abstractNumId w:val="12"/>
  </w:num>
  <w:num w:numId="59" w16cid:durableId="855654175">
    <w:abstractNumId w:val="28"/>
  </w:num>
  <w:num w:numId="60" w16cid:durableId="601451264">
    <w:abstractNumId w:val="7"/>
  </w:num>
  <w:num w:numId="61" w16cid:durableId="2134056701">
    <w:abstractNumId w:val="5"/>
  </w:num>
  <w:num w:numId="62" w16cid:durableId="1666515627">
    <w:abstractNumId w:val="29"/>
  </w:num>
  <w:num w:numId="63" w16cid:durableId="1173759525">
    <w:abstractNumId w:val="65"/>
  </w:num>
  <w:num w:numId="64" w16cid:durableId="249046858">
    <w:abstractNumId w:val="31"/>
  </w:num>
  <w:num w:numId="65" w16cid:durableId="1050031213">
    <w:abstractNumId w:val="35"/>
  </w:num>
  <w:num w:numId="66" w16cid:durableId="2121027323">
    <w:abstractNumId w:val="25"/>
  </w:num>
  <w:num w:numId="67" w16cid:durableId="686173460">
    <w:abstractNumId w:val="39"/>
  </w:num>
  <w:num w:numId="68" w16cid:durableId="1987471922">
    <w:abstractNumId w:val="20"/>
  </w:num>
  <w:num w:numId="69" w16cid:durableId="1749419789">
    <w:abstractNumId w:val="9"/>
  </w:num>
  <w:num w:numId="70" w16cid:durableId="6642655">
    <w:abstractNumId w:val="13"/>
  </w:num>
  <w:num w:numId="71" w16cid:durableId="142505151">
    <w:abstractNumId w:val="6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3E7"/>
    <w:rsid w:val="0000660A"/>
    <w:rsid w:val="00011F06"/>
    <w:rsid w:val="000149C1"/>
    <w:rsid w:val="00021EFC"/>
    <w:rsid w:val="00035FFB"/>
    <w:rsid w:val="000435BE"/>
    <w:rsid w:val="00050946"/>
    <w:rsid w:val="000571A9"/>
    <w:rsid w:val="000579B3"/>
    <w:rsid w:val="0006283B"/>
    <w:rsid w:val="0008115B"/>
    <w:rsid w:val="00083D8E"/>
    <w:rsid w:val="00084490"/>
    <w:rsid w:val="00090BD3"/>
    <w:rsid w:val="000911EF"/>
    <w:rsid w:val="000918CE"/>
    <w:rsid w:val="000A391A"/>
    <w:rsid w:val="000A74D2"/>
    <w:rsid w:val="000B3D72"/>
    <w:rsid w:val="000C4966"/>
    <w:rsid w:val="000E1D36"/>
    <w:rsid w:val="000E333A"/>
    <w:rsid w:val="000E4B79"/>
    <w:rsid w:val="000E5C97"/>
    <w:rsid w:val="000F009E"/>
    <w:rsid w:val="000F0B05"/>
    <w:rsid w:val="000F472B"/>
    <w:rsid w:val="0010248E"/>
    <w:rsid w:val="001120A9"/>
    <w:rsid w:val="001412CE"/>
    <w:rsid w:val="00144718"/>
    <w:rsid w:val="00145B3D"/>
    <w:rsid w:val="00156CDC"/>
    <w:rsid w:val="00163EF0"/>
    <w:rsid w:val="00164D43"/>
    <w:rsid w:val="001651F7"/>
    <w:rsid w:val="00172383"/>
    <w:rsid w:val="00192DF2"/>
    <w:rsid w:val="001A0963"/>
    <w:rsid w:val="001A0EA8"/>
    <w:rsid w:val="001A309A"/>
    <w:rsid w:val="001A37D8"/>
    <w:rsid w:val="001A3A89"/>
    <w:rsid w:val="001A5C7B"/>
    <w:rsid w:val="001B0874"/>
    <w:rsid w:val="001B43AE"/>
    <w:rsid w:val="001B4BB9"/>
    <w:rsid w:val="001D08D7"/>
    <w:rsid w:val="001D785C"/>
    <w:rsid w:val="001E7EB4"/>
    <w:rsid w:val="001F23E0"/>
    <w:rsid w:val="001F6CB0"/>
    <w:rsid w:val="001F7C7D"/>
    <w:rsid w:val="002035AA"/>
    <w:rsid w:val="0021198C"/>
    <w:rsid w:val="00211C15"/>
    <w:rsid w:val="0022062F"/>
    <w:rsid w:val="00222E3D"/>
    <w:rsid w:val="0022300F"/>
    <w:rsid w:val="0022714C"/>
    <w:rsid w:val="00227A58"/>
    <w:rsid w:val="00231003"/>
    <w:rsid w:val="00243BF0"/>
    <w:rsid w:val="00244A40"/>
    <w:rsid w:val="00254467"/>
    <w:rsid w:val="002548C0"/>
    <w:rsid w:val="002553E7"/>
    <w:rsid w:val="002559C2"/>
    <w:rsid w:val="0026326B"/>
    <w:rsid w:val="00266203"/>
    <w:rsid w:val="0027231A"/>
    <w:rsid w:val="0027625B"/>
    <w:rsid w:val="002823E7"/>
    <w:rsid w:val="00284E2E"/>
    <w:rsid w:val="002A580E"/>
    <w:rsid w:val="002B0107"/>
    <w:rsid w:val="002B0EC3"/>
    <w:rsid w:val="002B2692"/>
    <w:rsid w:val="002B5C3D"/>
    <w:rsid w:val="002C0335"/>
    <w:rsid w:val="002C25A2"/>
    <w:rsid w:val="002C5CAA"/>
    <w:rsid w:val="002C70D4"/>
    <w:rsid w:val="002C79C1"/>
    <w:rsid w:val="002D33D5"/>
    <w:rsid w:val="002D7259"/>
    <w:rsid w:val="002E00CA"/>
    <w:rsid w:val="002E18FD"/>
    <w:rsid w:val="002F4B5C"/>
    <w:rsid w:val="002F789A"/>
    <w:rsid w:val="00336E66"/>
    <w:rsid w:val="00353D7B"/>
    <w:rsid w:val="00360474"/>
    <w:rsid w:val="003639D9"/>
    <w:rsid w:val="00364266"/>
    <w:rsid w:val="00371B74"/>
    <w:rsid w:val="003727F7"/>
    <w:rsid w:val="00377042"/>
    <w:rsid w:val="003A2D02"/>
    <w:rsid w:val="003A34EB"/>
    <w:rsid w:val="003A4A7C"/>
    <w:rsid w:val="003B28B1"/>
    <w:rsid w:val="003B6F94"/>
    <w:rsid w:val="003C19D1"/>
    <w:rsid w:val="003C5F96"/>
    <w:rsid w:val="003D60D6"/>
    <w:rsid w:val="003D6E4F"/>
    <w:rsid w:val="003D7A7A"/>
    <w:rsid w:val="003E13AA"/>
    <w:rsid w:val="003F0BCC"/>
    <w:rsid w:val="003F52E1"/>
    <w:rsid w:val="003F70F7"/>
    <w:rsid w:val="00403238"/>
    <w:rsid w:val="00411EEC"/>
    <w:rsid w:val="00421BD8"/>
    <w:rsid w:val="00422128"/>
    <w:rsid w:val="00425C7A"/>
    <w:rsid w:val="00434BD0"/>
    <w:rsid w:val="0044212F"/>
    <w:rsid w:val="00445B0A"/>
    <w:rsid w:val="00446FF3"/>
    <w:rsid w:val="004529B9"/>
    <w:rsid w:val="004533D8"/>
    <w:rsid w:val="00454BB2"/>
    <w:rsid w:val="00463AE5"/>
    <w:rsid w:val="00471EE0"/>
    <w:rsid w:val="004770AC"/>
    <w:rsid w:val="00485BFA"/>
    <w:rsid w:val="004A066A"/>
    <w:rsid w:val="004A0E39"/>
    <w:rsid w:val="004A243E"/>
    <w:rsid w:val="004B31A2"/>
    <w:rsid w:val="004B787E"/>
    <w:rsid w:val="004C02B5"/>
    <w:rsid w:val="004C1F44"/>
    <w:rsid w:val="004C2233"/>
    <w:rsid w:val="004D5D1C"/>
    <w:rsid w:val="004D64A7"/>
    <w:rsid w:val="004D7DE4"/>
    <w:rsid w:val="004E0705"/>
    <w:rsid w:val="004E4330"/>
    <w:rsid w:val="004F3671"/>
    <w:rsid w:val="00503786"/>
    <w:rsid w:val="005219D9"/>
    <w:rsid w:val="0053460D"/>
    <w:rsid w:val="00541F64"/>
    <w:rsid w:val="00544EA7"/>
    <w:rsid w:val="0054523B"/>
    <w:rsid w:val="00555A3C"/>
    <w:rsid w:val="00556212"/>
    <w:rsid w:val="005562BA"/>
    <w:rsid w:val="00565863"/>
    <w:rsid w:val="00572BB0"/>
    <w:rsid w:val="0057579C"/>
    <w:rsid w:val="0058062A"/>
    <w:rsid w:val="005867C8"/>
    <w:rsid w:val="005926D3"/>
    <w:rsid w:val="005958A3"/>
    <w:rsid w:val="005A64B0"/>
    <w:rsid w:val="005B13E3"/>
    <w:rsid w:val="005B1955"/>
    <w:rsid w:val="005B3854"/>
    <w:rsid w:val="005B7EA6"/>
    <w:rsid w:val="005C1CCF"/>
    <w:rsid w:val="005C1FCB"/>
    <w:rsid w:val="005D5BA2"/>
    <w:rsid w:val="005E0CF3"/>
    <w:rsid w:val="005E3D18"/>
    <w:rsid w:val="005E7E9C"/>
    <w:rsid w:val="005F2E89"/>
    <w:rsid w:val="00605ADE"/>
    <w:rsid w:val="00606915"/>
    <w:rsid w:val="0061009D"/>
    <w:rsid w:val="006126DD"/>
    <w:rsid w:val="00613698"/>
    <w:rsid w:val="00620235"/>
    <w:rsid w:val="00621F8D"/>
    <w:rsid w:val="00627AF6"/>
    <w:rsid w:val="006411B3"/>
    <w:rsid w:val="006469EA"/>
    <w:rsid w:val="00660B3F"/>
    <w:rsid w:val="00666252"/>
    <w:rsid w:val="00686DC1"/>
    <w:rsid w:val="006A61F7"/>
    <w:rsid w:val="006B6AC1"/>
    <w:rsid w:val="006C3A21"/>
    <w:rsid w:val="006C3F65"/>
    <w:rsid w:val="006C5C3E"/>
    <w:rsid w:val="006C765F"/>
    <w:rsid w:val="006D089E"/>
    <w:rsid w:val="006D1C6B"/>
    <w:rsid w:val="006E07FB"/>
    <w:rsid w:val="006E78D6"/>
    <w:rsid w:val="00703B1F"/>
    <w:rsid w:val="00703C87"/>
    <w:rsid w:val="007073F6"/>
    <w:rsid w:val="00711D24"/>
    <w:rsid w:val="00714A5E"/>
    <w:rsid w:val="00726231"/>
    <w:rsid w:val="007266FB"/>
    <w:rsid w:val="00733FC5"/>
    <w:rsid w:val="007348FF"/>
    <w:rsid w:val="00740A28"/>
    <w:rsid w:val="007447AF"/>
    <w:rsid w:val="00750D91"/>
    <w:rsid w:val="00751DC1"/>
    <w:rsid w:val="007541C3"/>
    <w:rsid w:val="007557E6"/>
    <w:rsid w:val="00755F42"/>
    <w:rsid w:val="00757519"/>
    <w:rsid w:val="007629BA"/>
    <w:rsid w:val="00762FCC"/>
    <w:rsid w:val="00770065"/>
    <w:rsid w:val="007737CF"/>
    <w:rsid w:val="00780899"/>
    <w:rsid w:val="00790F1A"/>
    <w:rsid w:val="007930F8"/>
    <w:rsid w:val="007A30DE"/>
    <w:rsid w:val="007A58B9"/>
    <w:rsid w:val="007C0E93"/>
    <w:rsid w:val="007C4CB5"/>
    <w:rsid w:val="007C75BE"/>
    <w:rsid w:val="007E40E9"/>
    <w:rsid w:val="007F2598"/>
    <w:rsid w:val="007F4A96"/>
    <w:rsid w:val="007F61EE"/>
    <w:rsid w:val="00807E8F"/>
    <w:rsid w:val="00817693"/>
    <w:rsid w:val="0082018F"/>
    <w:rsid w:val="00820AFE"/>
    <w:rsid w:val="008313AC"/>
    <w:rsid w:val="008355C6"/>
    <w:rsid w:val="0084347E"/>
    <w:rsid w:val="00846B58"/>
    <w:rsid w:val="00857A6F"/>
    <w:rsid w:val="00863506"/>
    <w:rsid w:val="0086475F"/>
    <w:rsid w:val="00883964"/>
    <w:rsid w:val="00892998"/>
    <w:rsid w:val="008A24A8"/>
    <w:rsid w:val="008A3750"/>
    <w:rsid w:val="008C5083"/>
    <w:rsid w:val="008C6C5C"/>
    <w:rsid w:val="008C6F29"/>
    <w:rsid w:val="008D75E5"/>
    <w:rsid w:val="008E0C68"/>
    <w:rsid w:val="008E74BE"/>
    <w:rsid w:val="008F0E06"/>
    <w:rsid w:val="00903000"/>
    <w:rsid w:val="00903F71"/>
    <w:rsid w:val="00905C19"/>
    <w:rsid w:val="00913BE8"/>
    <w:rsid w:val="0093360A"/>
    <w:rsid w:val="009378D7"/>
    <w:rsid w:val="00940491"/>
    <w:rsid w:val="009441EF"/>
    <w:rsid w:val="0095513B"/>
    <w:rsid w:val="009560DB"/>
    <w:rsid w:val="00961F40"/>
    <w:rsid w:val="00967C4B"/>
    <w:rsid w:val="00984E1A"/>
    <w:rsid w:val="00986D56"/>
    <w:rsid w:val="0098761C"/>
    <w:rsid w:val="009A6C95"/>
    <w:rsid w:val="009B082E"/>
    <w:rsid w:val="009B311B"/>
    <w:rsid w:val="009B398E"/>
    <w:rsid w:val="009B40DE"/>
    <w:rsid w:val="009B4149"/>
    <w:rsid w:val="009B5527"/>
    <w:rsid w:val="009C4FDB"/>
    <w:rsid w:val="009D5CC3"/>
    <w:rsid w:val="009E6429"/>
    <w:rsid w:val="009E69DD"/>
    <w:rsid w:val="009F2539"/>
    <w:rsid w:val="009F7999"/>
    <w:rsid w:val="00A027BD"/>
    <w:rsid w:val="00A2044C"/>
    <w:rsid w:val="00A23660"/>
    <w:rsid w:val="00A239BB"/>
    <w:rsid w:val="00A25901"/>
    <w:rsid w:val="00A304D6"/>
    <w:rsid w:val="00A30F8D"/>
    <w:rsid w:val="00A4108A"/>
    <w:rsid w:val="00A41D6A"/>
    <w:rsid w:val="00A4646D"/>
    <w:rsid w:val="00A5219D"/>
    <w:rsid w:val="00A52781"/>
    <w:rsid w:val="00A53AE2"/>
    <w:rsid w:val="00A55FB9"/>
    <w:rsid w:val="00A613E6"/>
    <w:rsid w:val="00A6304A"/>
    <w:rsid w:val="00A80C25"/>
    <w:rsid w:val="00A86471"/>
    <w:rsid w:val="00A95799"/>
    <w:rsid w:val="00A96EC2"/>
    <w:rsid w:val="00A974D5"/>
    <w:rsid w:val="00AA25B6"/>
    <w:rsid w:val="00AA31AE"/>
    <w:rsid w:val="00AA7B81"/>
    <w:rsid w:val="00AB1302"/>
    <w:rsid w:val="00AB5DE8"/>
    <w:rsid w:val="00AC1CC0"/>
    <w:rsid w:val="00AC7D40"/>
    <w:rsid w:val="00AD0A23"/>
    <w:rsid w:val="00AD215A"/>
    <w:rsid w:val="00AF3079"/>
    <w:rsid w:val="00AF6E22"/>
    <w:rsid w:val="00B03D1A"/>
    <w:rsid w:val="00B05AFF"/>
    <w:rsid w:val="00B072A8"/>
    <w:rsid w:val="00B07596"/>
    <w:rsid w:val="00B11E63"/>
    <w:rsid w:val="00B220B9"/>
    <w:rsid w:val="00B231D3"/>
    <w:rsid w:val="00B266FC"/>
    <w:rsid w:val="00B30752"/>
    <w:rsid w:val="00B35771"/>
    <w:rsid w:val="00B37C1B"/>
    <w:rsid w:val="00B4480A"/>
    <w:rsid w:val="00B45D59"/>
    <w:rsid w:val="00B52383"/>
    <w:rsid w:val="00B6073C"/>
    <w:rsid w:val="00B654F8"/>
    <w:rsid w:val="00B6621A"/>
    <w:rsid w:val="00B66404"/>
    <w:rsid w:val="00B73A85"/>
    <w:rsid w:val="00B75864"/>
    <w:rsid w:val="00B93A4D"/>
    <w:rsid w:val="00B93FB5"/>
    <w:rsid w:val="00BA15F5"/>
    <w:rsid w:val="00BC0B0D"/>
    <w:rsid w:val="00BC0E2B"/>
    <w:rsid w:val="00BC1BDB"/>
    <w:rsid w:val="00BC392A"/>
    <w:rsid w:val="00BC5777"/>
    <w:rsid w:val="00BC711F"/>
    <w:rsid w:val="00BC7738"/>
    <w:rsid w:val="00BE05FA"/>
    <w:rsid w:val="00BF4464"/>
    <w:rsid w:val="00C02E58"/>
    <w:rsid w:val="00C04ED6"/>
    <w:rsid w:val="00C05CD2"/>
    <w:rsid w:val="00C13FC7"/>
    <w:rsid w:val="00C15E30"/>
    <w:rsid w:val="00C21370"/>
    <w:rsid w:val="00C22E22"/>
    <w:rsid w:val="00C30EF1"/>
    <w:rsid w:val="00C35FB5"/>
    <w:rsid w:val="00C363DF"/>
    <w:rsid w:val="00C45343"/>
    <w:rsid w:val="00C46676"/>
    <w:rsid w:val="00C528B2"/>
    <w:rsid w:val="00C54999"/>
    <w:rsid w:val="00C57D12"/>
    <w:rsid w:val="00C654CC"/>
    <w:rsid w:val="00C66CA0"/>
    <w:rsid w:val="00C72178"/>
    <w:rsid w:val="00C7739E"/>
    <w:rsid w:val="00C908DF"/>
    <w:rsid w:val="00C94699"/>
    <w:rsid w:val="00C951E2"/>
    <w:rsid w:val="00C971FB"/>
    <w:rsid w:val="00C976BA"/>
    <w:rsid w:val="00CA3613"/>
    <w:rsid w:val="00CA7DE8"/>
    <w:rsid w:val="00CC46D0"/>
    <w:rsid w:val="00CC46FE"/>
    <w:rsid w:val="00CD39BD"/>
    <w:rsid w:val="00CD3B40"/>
    <w:rsid w:val="00CD5ACB"/>
    <w:rsid w:val="00CE1BC2"/>
    <w:rsid w:val="00CF2CE1"/>
    <w:rsid w:val="00CF67B2"/>
    <w:rsid w:val="00CF7F1F"/>
    <w:rsid w:val="00D0201B"/>
    <w:rsid w:val="00D101A0"/>
    <w:rsid w:val="00D227A5"/>
    <w:rsid w:val="00D321CB"/>
    <w:rsid w:val="00D4025E"/>
    <w:rsid w:val="00D42AE9"/>
    <w:rsid w:val="00D4336B"/>
    <w:rsid w:val="00D459D3"/>
    <w:rsid w:val="00D54D4B"/>
    <w:rsid w:val="00D55E06"/>
    <w:rsid w:val="00D638D9"/>
    <w:rsid w:val="00D66DCF"/>
    <w:rsid w:val="00D71EC2"/>
    <w:rsid w:val="00D77FBF"/>
    <w:rsid w:val="00D80957"/>
    <w:rsid w:val="00D81C01"/>
    <w:rsid w:val="00D81E31"/>
    <w:rsid w:val="00D85184"/>
    <w:rsid w:val="00D85689"/>
    <w:rsid w:val="00DA293E"/>
    <w:rsid w:val="00DA715B"/>
    <w:rsid w:val="00DB25C4"/>
    <w:rsid w:val="00DB2CE0"/>
    <w:rsid w:val="00DB5690"/>
    <w:rsid w:val="00DB5E2B"/>
    <w:rsid w:val="00DB75D9"/>
    <w:rsid w:val="00DC1533"/>
    <w:rsid w:val="00DD0D8A"/>
    <w:rsid w:val="00DD1968"/>
    <w:rsid w:val="00DD7CB0"/>
    <w:rsid w:val="00DE1337"/>
    <w:rsid w:val="00DE4871"/>
    <w:rsid w:val="00DE4911"/>
    <w:rsid w:val="00DE6CE7"/>
    <w:rsid w:val="00DE754B"/>
    <w:rsid w:val="00E07562"/>
    <w:rsid w:val="00E10BFE"/>
    <w:rsid w:val="00E13078"/>
    <w:rsid w:val="00E17661"/>
    <w:rsid w:val="00E27849"/>
    <w:rsid w:val="00E35C85"/>
    <w:rsid w:val="00E365CE"/>
    <w:rsid w:val="00E500E2"/>
    <w:rsid w:val="00E511E9"/>
    <w:rsid w:val="00E54BB5"/>
    <w:rsid w:val="00E70B23"/>
    <w:rsid w:val="00E7295C"/>
    <w:rsid w:val="00E807BF"/>
    <w:rsid w:val="00E83EAC"/>
    <w:rsid w:val="00E83FC5"/>
    <w:rsid w:val="00E901AE"/>
    <w:rsid w:val="00E936C0"/>
    <w:rsid w:val="00EA7C57"/>
    <w:rsid w:val="00EB1831"/>
    <w:rsid w:val="00EB6F75"/>
    <w:rsid w:val="00EC4381"/>
    <w:rsid w:val="00ED04F2"/>
    <w:rsid w:val="00ED395A"/>
    <w:rsid w:val="00EE001B"/>
    <w:rsid w:val="00EE334F"/>
    <w:rsid w:val="00EE4B21"/>
    <w:rsid w:val="00EE561F"/>
    <w:rsid w:val="00EE5736"/>
    <w:rsid w:val="00EF1F7A"/>
    <w:rsid w:val="00EF3F62"/>
    <w:rsid w:val="00EF6544"/>
    <w:rsid w:val="00F03BB2"/>
    <w:rsid w:val="00F04995"/>
    <w:rsid w:val="00F10523"/>
    <w:rsid w:val="00F109DF"/>
    <w:rsid w:val="00F17F59"/>
    <w:rsid w:val="00F33EFA"/>
    <w:rsid w:val="00F34F40"/>
    <w:rsid w:val="00F37637"/>
    <w:rsid w:val="00F4476B"/>
    <w:rsid w:val="00F45A70"/>
    <w:rsid w:val="00F5449C"/>
    <w:rsid w:val="00F549B0"/>
    <w:rsid w:val="00F578F2"/>
    <w:rsid w:val="00F66DD7"/>
    <w:rsid w:val="00F75ACE"/>
    <w:rsid w:val="00F851B6"/>
    <w:rsid w:val="00F91D8A"/>
    <w:rsid w:val="00FA36B5"/>
    <w:rsid w:val="00FA50F9"/>
    <w:rsid w:val="00FB0F9E"/>
    <w:rsid w:val="00FB41E8"/>
    <w:rsid w:val="00FB6D56"/>
    <w:rsid w:val="00FC3B27"/>
    <w:rsid w:val="00FC561A"/>
    <w:rsid w:val="00FD08A5"/>
    <w:rsid w:val="00FD1BC7"/>
    <w:rsid w:val="00FD5CFF"/>
    <w:rsid w:val="00FD7566"/>
    <w:rsid w:val="00FE16C1"/>
    <w:rsid w:val="00FE2ED0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EEDAD5"/>
  <w15:docId w15:val="{E52C5C57-242B-47EE-A1E0-CDC4B9BC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B11E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link w:val="21"/>
    <w:qFormat/>
    <w:rsid w:val="00FD5C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D5C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rsid w:val="00E936C0"/>
    <w:pPr>
      <w:keepNext/>
      <w:keepLines/>
      <w:spacing w:before="280" w:after="80" w:line="276" w:lineRule="auto"/>
      <w:ind w:left="864" w:hanging="864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E936C0"/>
    <w:pPr>
      <w:keepNext/>
      <w:keepLines/>
      <w:spacing w:before="240" w:after="80" w:line="276" w:lineRule="auto"/>
      <w:ind w:left="1008" w:hanging="1008"/>
      <w:outlineLvl w:val="4"/>
    </w:pPr>
    <w:rPr>
      <w:rFonts w:ascii="Arial" w:eastAsia="Arial" w:hAnsi="Arial" w:cs="Arial"/>
      <w:color w:val="666666"/>
      <w:lang w:eastAsia="ru-RU"/>
    </w:rPr>
  </w:style>
  <w:style w:type="paragraph" w:styleId="6">
    <w:name w:val="heading 6"/>
    <w:basedOn w:val="a"/>
    <w:next w:val="a"/>
    <w:link w:val="60"/>
    <w:rsid w:val="00E936C0"/>
    <w:pPr>
      <w:keepNext/>
      <w:keepLines/>
      <w:spacing w:before="240" w:after="80" w:line="276" w:lineRule="auto"/>
      <w:ind w:left="1152" w:hanging="1152"/>
      <w:outlineLvl w:val="5"/>
    </w:pPr>
    <w:rPr>
      <w:rFonts w:ascii="Arial" w:eastAsia="Arial" w:hAnsi="Arial" w:cs="Arial"/>
      <w:i/>
      <w:color w:val="66666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36C0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36C0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36C0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FD5C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D5C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FD5CFF"/>
  </w:style>
  <w:style w:type="paragraph" w:customStyle="1" w:styleId="msonormal0">
    <w:name w:val="msonormal"/>
    <w:basedOn w:val="a"/>
    <w:rsid w:val="00FD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D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5CF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D5CFF"/>
    <w:rPr>
      <w:color w:val="800080"/>
      <w:u w:val="single"/>
    </w:rPr>
  </w:style>
  <w:style w:type="character" w:customStyle="1" w:styleId="info">
    <w:name w:val="info"/>
    <w:basedOn w:val="a0"/>
    <w:rsid w:val="00FD5CF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D5C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D5CF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">
    <w:name w:val="cap"/>
    <w:basedOn w:val="a0"/>
    <w:rsid w:val="00FD5CF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D5C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D5CF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737C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56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6CDC"/>
  </w:style>
  <w:style w:type="paragraph" w:styleId="a9">
    <w:name w:val="footer"/>
    <w:basedOn w:val="a"/>
    <w:link w:val="aa"/>
    <w:uiPriority w:val="99"/>
    <w:unhideWhenUsed/>
    <w:rsid w:val="00156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6CDC"/>
  </w:style>
  <w:style w:type="paragraph" w:styleId="ab">
    <w:name w:val="No Spacing"/>
    <w:uiPriority w:val="1"/>
    <w:qFormat/>
    <w:rsid w:val="00F10523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D0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EA7C57"/>
    <w:pPr>
      <w:numPr>
        <w:numId w:val="59"/>
      </w:numPr>
    </w:pPr>
  </w:style>
  <w:style w:type="character" w:customStyle="1" w:styleId="11">
    <w:name w:val="Заголовок 1 Знак"/>
    <w:basedOn w:val="a0"/>
    <w:link w:val="10"/>
    <w:rsid w:val="00B11E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2">
    <w:name w:val="Стиль2"/>
    <w:uiPriority w:val="99"/>
    <w:rsid w:val="00485BFA"/>
    <w:pPr>
      <w:numPr>
        <w:numId w:val="60"/>
      </w:numPr>
    </w:pPr>
  </w:style>
  <w:style w:type="paragraph" w:customStyle="1" w:styleId="ConsPlusNormal">
    <w:name w:val="ConsPlusNormal"/>
    <w:link w:val="ConsPlusNormal0"/>
    <w:rsid w:val="000918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0918CE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rsid w:val="00E936C0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936C0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E936C0"/>
    <w:rPr>
      <w:rFonts w:ascii="Arial" w:eastAsia="Arial" w:hAnsi="Arial" w:cs="Arial"/>
      <w:i/>
      <w:color w:val="666666"/>
      <w:lang w:eastAsia="ru-RU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E936C0"/>
    <w:pPr>
      <w:keepNext/>
      <w:keepLines/>
      <w:spacing w:before="40" w:after="0" w:line="276" w:lineRule="auto"/>
      <w:ind w:left="5040" w:hanging="360"/>
      <w:outlineLvl w:val="6"/>
    </w:pPr>
    <w:rPr>
      <w:rFonts w:ascii="Calibri Light" w:eastAsia="Times New Roman" w:hAnsi="Calibri Light" w:cs="Times New Roman"/>
      <w:i/>
      <w:iCs/>
      <w:color w:val="1F4D78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E936C0"/>
    <w:pPr>
      <w:keepNext/>
      <w:keepLines/>
      <w:spacing w:before="40" w:after="0" w:line="276" w:lineRule="auto"/>
      <w:ind w:left="5760" w:hanging="360"/>
      <w:outlineLvl w:val="7"/>
    </w:pPr>
    <w:rPr>
      <w:rFonts w:ascii="Calibri Light" w:eastAsia="Times New Roman" w:hAnsi="Calibri Light" w:cs="Times New Roman"/>
      <w:color w:val="272727"/>
      <w:sz w:val="21"/>
      <w:szCs w:val="21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E936C0"/>
    <w:pPr>
      <w:keepNext/>
      <w:keepLines/>
      <w:spacing w:before="40" w:after="0" w:line="276" w:lineRule="auto"/>
      <w:ind w:left="6480" w:hanging="36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E936C0"/>
  </w:style>
  <w:style w:type="character" w:customStyle="1" w:styleId="70">
    <w:name w:val="Заголовок 7 Знак"/>
    <w:basedOn w:val="a0"/>
    <w:link w:val="7"/>
    <w:uiPriority w:val="9"/>
    <w:rsid w:val="00E936C0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0"/>
    <w:link w:val="8"/>
    <w:uiPriority w:val="9"/>
    <w:semiHidden/>
    <w:rsid w:val="00E936C0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936C0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TableNormal">
    <w:name w:val="Table Normal"/>
    <w:rsid w:val="00E936C0"/>
    <w:pPr>
      <w:spacing w:after="0" w:line="276" w:lineRule="auto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rsid w:val="00E936C0"/>
    <w:pPr>
      <w:keepNext/>
      <w:keepLines/>
      <w:spacing w:after="60" w:line="276" w:lineRule="auto"/>
    </w:pPr>
    <w:rPr>
      <w:rFonts w:ascii="Arial" w:eastAsia="Arial" w:hAnsi="Arial" w:cs="Arial"/>
      <w:color w:val="000000"/>
      <w:sz w:val="52"/>
      <w:szCs w:val="52"/>
      <w:lang w:eastAsia="ru-RU"/>
    </w:rPr>
  </w:style>
  <w:style w:type="character" w:customStyle="1" w:styleId="ad">
    <w:name w:val="Заголовок Знак"/>
    <w:basedOn w:val="a0"/>
    <w:link w:val="ac"/>
    <w:rsid w:val="00E936C0"/>
    <w:rPr>
      <w:rFonts w:ascii="Arial" w:eastAsia="Arial" w:hAnsi="Arial" w:cs="Arial"/>
      <w:color w:val="000000"/>
      <w:sz w:val="52"/>
      <w:szCs w:val="52"/>
      <w:lang w:eastAsia="ru-RU"/>
    </w:rPr>
  </w:style>
  <w:style w:type="paragraph" w:styleId="ae">
    <w:name w:val="Subtitle"/>
    <w:basedOn w:val="a"/>
    <w:next w:val="a"/>
    <w:link w:val="af"/>
    <w:rsid w:val="00E936C0"/>
    <w:pPr>
      <w:keepNext/>
      <w:keepLines/>
      <w:spacing w:after="320" w:line="276" w:lineRule="auto"/>
    </w:pPr>
    <w:rPr>
      <w:rFonts w:ascii="Arial" w:eastAsia="Arial" w:hAnsi="Arial" w:cs="Arial"/>
      <w:i/>
      <w:color w:val="666666"/>
      <w:sz w:val="30"/>
      <w:szCs w:val="30"/>
      <w:lang w:eastAsia="ru-RU"/>
    </w:rPr>
  </w:style>
  <w:style w:type="character" w:customStyle="1" w:styleId="af">
    <w:name w:val="Подзаголовок Знак"/>
    <w:basedOn w:val="a0"/>
    <w:link w:val="ae"/>
    <w:rsid w:val="00E936C0"/>
    <w:rPr>
      <w:rFonts w:ascii="Arial" w:eastAsia="Arial" w:hAnsi="Arial" w:cs="Arial"/>
      <w:i/>
      <w:color w:val="666666"/>
      <w:sz w:val="30"/>
      <w:szCs w:val="30"/>
      <w:lang w:eastAsia="ru-RU"/>
    </w:rPr>
  </w:style>
  <w:style w:type="paragraph" w:styleId="af0">
    <w:name w:val="annotation text"/>
    <w:basedOn w:val="a"/>
    <w:link w:val="af1"/>
    <w:uiPriority w:val="99"/>
    <w:semiHidden/>
    <w:unhideWhenUsed/>
    <w:rsid w:val="00E936C0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36C0"/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E936C0"/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unhideWhenUsed/>
    <w:rsid w:val="00E936C0"/>
    <w:pPr>
      <w:spacing w:after="0" w:line="240" w:lineRule="auto"/>
    </w:pPr>
    <w:rPr>
      <w:rFonts w:ascii="Segoe UI" w:eastAsia="Arial" w:hAnsi="Segoe UI" w:cs="Segoe UI"/>
      <w:color w:val="000000"/>
      <w:sz w:val="18"/>
      <w:szCs w:val="18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36C0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customStyle="1" w:styleId="13">
    <w:name w:val="Заголовок оглавления1"/>
    <w:basedOn w:val="10"/>
    <w:next w:val="a"/>
    <w:uiPriority w:val="39"/>
    <w:unhideWhenUsed/>
    <w:qFormat/>
    <w:rsid w:val="00E936C0"/>
    <w:pPr>
      <w:ind w:left="720" w:hanging="360"/>
      <w:outlineLvl w:val="9"/>
    </w:pPr>
    <w:rPr>
      <w:lang w:eastAsia="ru-RU"/>
    </w:rPr>
  </w:style>
  <w:style w:type="paragraph" w:customStyle="1" w:styleId="210">
    <w:name w:val="Оглавление 21"/>
    <w:basedOn w:val="a"/>
    <w:next w:val="a"/>
    <w:autoRedefine/>
    <w:uiPriority w:val="39"/>
    <w:unhideWhenUsed/>
    <w:rsid w:val="00E936C0"/>
    <w:pPr>
      <w:spacing w:after="100"/>
      <w:ind w:left="220"/>
    </w:pPr>
    <w:rPr>
      <w:rFonts w:eastAsia="Times New Roman" w:cs="Times New Roman"/>
      <w:lang w:eastAsia="ru-RU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E936C0"/>
    <w:pPr>
      <w:tabs>
        <w:tab w:val="left" w:pos="440"/>
        <w:tab w:val="right" w:leader="dot" w:pos="10197"/>
      </w:tabs>
      <w:spacing w:after="100"/>
      <w:jc w:val="both"/>
    </w:pPr>
    <w:rPr>
      <w:rFonts w:eastAsia="Times New Roman" w:cs="Times New Roman"/>
      <w:lang w:eastAsia="ru-RU"/>
    </w:rPr>
  </w:style>
  <w:style w:type="paragraph" w:customStyle="1" w:styleId="31">
    <w:name w:val="Оглавление 31"/>
    <w:basedOn w:val="a"/>
    <w:next w:val="a"/>
    <w:autoRedefine/>
    <w:uiPriority w:val="39"/>
    <w:unhideWhenUsed/>
    <w:rsid w:val="00E936C0"/>
    <w:pPr>
      <w:spacing w:after="100"/>
      <w:ind w:left="440"/>
    </w:pPr>
    <w:rPr>
      <w:rFonts w:eastAsia="Times New Roman" w:cs="Times New Roman"/>
      <w:lang w:eastAsia="ru-RU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E936C0"/>
    <w:rPr>
      <w:b/>
      <w:bCs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E936C0"/>
    <w:rPr>
      <w:rFonts w:ascii="Arial" w:eastAsia="Arial" w:hAnsi="Arial" w:cs="Arial"/>
      <w:b/>
      <w:bCs/>
      <w:color w:val="000000"/>
      <w:sz w:val="20"/>
      <w:szCs w:val="20"/>
      <w:lang w:eastAsia="ru-RU"/>
    </w:rPr>
  </w:style>
  <w:style w:type="paragraph" w:customStyle="1" w:styleId="gmail-msolistparagraph">
    <w:name w:val="gmail-msolistparagraph"/>
    <w:basedOn w:val="a"/>
    <w:rsid w:val="00E936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E936C0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table" w:customStyle="1" w:styleId="14">
    <w:name w:val="Сетка таблицы1"/>
    <w:basedOn w:val="a1"/>
    <w:next w:val="af8"/>
    <w:uiPriority w:val="59"/>
    <w:rsid w:val="00E936C0"/>
    <w:pPr>
      <w:spacing w:after="0" w:line="240" w:lineRule="auto"/>
    </w:pPr>
    <w:rPr>
      <w:rFonts w:ascii="Arial" w:eastAsia="Arial" w:hAnsi="Arial" w:cs="Arial"/>
      <w:color w:val="00000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Document Map"/>
    <w:basedOn w:val="a"/>
    <w:link w:val="afa"/>
    <w:uiPriority w:val="99"/>
    <w:semiHidden/>
    <w:unhideWhenUsed/>
    <w:rsid w:val="00E936C0"/>
    <w:pPr>
      <w:spacing w:after="0" w:line="240" w:lineRule="auto"/>
    </w:pPr>
    <w:rPr>
      <w:rFonts w:ascii="Tahoma" w:eastAsia="Arial" w:hAnsi="Tahoma" w:cs="Tahoma"/>
      <w:color w:val="000000"/>
      <w:sz w:val="16"/>
      <w:szCs w:val="16"/>
      <w:lang w:eastAsia="ru-RU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E936C0"/>
    <w:rPr>
      <w:rFonts w:ascii="Tahoma" w:eastAsia="Arial" w:hAnsi="Tahoma" w:cs="Tahoma"/>
      <w:color w:val="000000"/>
      <w:sz w:val="16"/>
      <w:szCs w:val="16"/>
      <w:lang w:eastAsia="ru-RU"/>
    </w:rPr>
  </w:style>
  <w:style w:type="paragraph" w:styleId="afb">
    <w:name w:val="Body Text"/>
    <w:basedOn w:val="a"/>
    <w:link w:val="afc"/>
    <w:uiPriority w:val="1"/>
    <w:qFormat/>
    <w:rsid w:val="00E936C0"/>
    <w:pPr>
      <w:suppressAutoHyphens/>
      <w:spacing w:after="120" w:line="240" w:lineRule="auto"/>
    </w:pPr>
    <w:rPr>
      <w:rFonts w:ascii="Times New Roman" w:eastAsia="Times New Roman" w:hAnsi="Times New Roman" w:cs="Times New Roman"/>
      <w:spacing w:val="10"/>
      <w:sz w:val="28"/>
      <w:szCs w:val="20"/>
      <w:lang w:eastAsia="ar-SA"/>
    </w:rPr>
  </w:style>
  <w:style w:type="character" w:customStyle="1" w:styleId="afc">
    <w:name w:val="Основной текст Знак"/>
    <w:basedOn w:val="a0"/>
    <w:link w:val="afb"/>
    <w:uiPriority w:val="1"/>
    <w:rsid w:val="00E936C0"/>
    <w:rPr>
      <w:rFonts w:ascii="Times New Roman" w:eastAsia="Times New Roman" w:hAnsi="Times New Roman" w:cs="Times New Roman"/>
      <w:spacing w:val="10"/>
      <w:sz w:val="28"/>
      <w:szCs w:val="20"/>
      <w:lang w:eastAsia="ar-SA"/>
    </w:rPr>
  </w:style>
  <w:style w:type="paragraph" w:customStyle="1" w:styleId="111">
    <w:name w:val="Заголовок 11"/>
    <w:basedOn w:val="a"/>
    <w:uiPriority w:val="1"/>
    <w:qFormat/>
    <w:rsid w:val="00E936C0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ru-RU" w:bidi="ru-RU"/>
    </w:rPr>
  </w:style>
  <w:style w:type="character" w:customStyle="1" w:styleId="710">
    <w:name w:val="Заголовок 7 Знак1"/>
    <w:basedOn w:val="a0"/>
    <w:uiPriority w:val="9"/>
    <w:semiHidden/>
    <w:rsid w:val="00E936C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E936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E936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f8">
    <w:name w:val="Table Grid"/>
    <w:basedOn w:val="a1"/>
    <w:uiPriority w:val="39"/>
    <w:rsid w:val="00E93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line number"/>
    <w:basedOn w:val="a0"/>
    <w:uiPriority w:val="99"/>
    <w:semiHidden/>
    <w:unhideWhenUsed/>
    <w:rsid w:val="00463AE5"/>
  </w:style>
  <w:style w:type="character" w:customStyle="1" w:styleId="hgkelc">
    <w:name w:val="hgkelc"/>
    <w:basedOn w:val="a0"/>
    <w:rsid w:val="00C654CC"/>
  </w:style>
  <w:style w:type="character" w:customStyle="1" w:styleId="afe">
    <w:name w:val="Гипертекстовая ссылка"/>
    <w:basedOn w:val="a0"/>
    <w:uiPriority w:val="99"/>
    <w:rsid w:val="004529B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2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509708/0" TargetMode="External"/><Relationship Id="rId13" Type="http://schemas.openxmlformats.org/officeDocument/2006/relationships/hyperlink" Target="garantf1://70254682.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54682.0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38291.36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084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83CD996646689179F2DDD219DAE879D82A190839EFCCC62B26ED8B10g1B9L" TargetMode="External"/><Relationship Id="rId10" Type="http://schemas.openxmlformats.org/officeDocument/2006/relationships/hyperlink" Target="garantf1://12012084.0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358641/0" TargetMode="External"/><Relationship Id="rId14" Type="http://schemas.openxmlformats.org/officeDocument/2006/relationships/hyperlink" Target="consultantplus://offline/ref=1A83CD996646689179F2DDD219DAE879D82A190839EFCCC62B26ED8B10g1B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E675B-569A-4F37-A74F-4B75880A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97</Pages>
  <Words>35924</Words>
  <Characters>204767</Characters>
  <Application>Microsoft Office Word</Application>
  <DocSecurity>0</DocSecurity>
  <Lines>1706</Lines>
  <Paragraphs>480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dc:description/>
  <cp:lastModifiedBy>Делопроизводитель</cp:lastModifiedBy>
  <cp:revision>20</cp:revision>
  <cp:lastPrinted>2022-06-23T06:48:00Z</cp:lastPrinted>
  <dcterms:created xsi:type="dcterms:W3CDTF">2022-07-13T05:34:00Z</dcterms:created>
  <dcterms:modified xsi:type="dcterms:W3CDTF">2022-07-29T12:08:00Z</dcterms:modified>
</cp:coreProperties>
</file>