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DE" w:rsidRPr="002C09DE" w:rsidRDefault="002C09DE" w:rsidP="002C09DE">
      <w:pPr>
        <w:tabs>
          <w:tab w:val="left" w:pos="1163"/>
          <w:tab w:val="left" w:pos="3523"/>
        </w:tabs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2C09DE">
        <w:rPr>
          <w:rFonts w:ascii="Times New Roman" w:hAnsi="Times New Roman"/>
          <w:b/>
          <w:sz w:val="28"/>
          <w:szCs w:val="28"/>
        </w:rPr>
        <w:t>РЕШЕНИЕ</w:t>
      </w:r>
    </w:p>
    <w:p w:rsidR="002C09DE" w:rsidRPr="002C09DE" w:rsidRDefault="002C09DE" w:rsidP="002C09DE">
      <w:pPr>
        <w:jc w:val="center"/>
        <w:rPr>
          <w:rFonts w:ascii="Times New Roman" w:hAnsi="Times New Roman"/>
          <w:b/>
          <w:sz w:val="28"/>
          <w:szCs w:val="28"/>
        </w:rPr>
      </w:pPr>
      <w:r w:rsidRPr="002C09DE">
        <w:rPr>
          <w:rFonts w:ascii="Times New Roman" w:hAnsi="Times New Roman"/>
          <w:b/>
          <w:sz w:val="28"/>
          <w:szCs w:val="28"/>
        </w:rPr>
        <w:t>СОВЕТА РОДНИКОВСКОГО СЕЛЬСКОГО ПОСЕЛЕНИЯ</w:t>
      </w:r>
    </w:p>
    <w:p w:rsidR="002C09DE" w:rsidRPr="002C09DE" w:rsidRDefault="002C09DE" w:rsidP="002C09DE">
      <w:pPr>
        <w:jc w:val="center"/>
        <w:rPr>
          <w:rFonts w:ascii="Times New Roman" w:hAnsi="Times New Roman"/>
          <w:b/>
          <w:sz w:val="28"/>
          <w:szCs w:val="28"/>
        </w:rPr>
      </w:pPr>
      <w:r w:rsidRPr="002C09DE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2C09DE" w:rsidRPr="002C09DE" w:rsidRDefault="002C09DE" w:rsidP="002C09DE">
      <w:pPr>
        <w:jc w:val="center"/>
        <w:rPr>
          <w:rFonts w:ascii="Times New Roman" w:hAnsi="Times New Roman"/>
          <w:sz w:val="28"/>
          <w:szCs w:val="28"/>
        </w:rPr>
      </w:pPr>
    </w:p>
    <w:p w:rsidR="002C09DE" w:rsidRPr="002C09DE" w:rsidRDefault="002C09DE" w:rsidP="002C09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Pr="002C09DE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09DE">
        <w:rPr>
          <w:rFonts w:ascii="Times New Roman" w:hAnsi="Times New Roman"/>
          <w:sz w:val="28"/>
          <w:szCs w:val="28"/>
        </w:rPr>
        <w:tab/>
      </w:r>
      <w:r w:rsidRPr="002C09DE">
        <w:rPr>
          <w:rFonts w:ascii="Times New Roman" w:hAnsi="Times New Roman"/>
          <w:sz w:val="28"/>
          <w:szCs w:val="28"/>
        </w:rPr>
        <w:tab/>
      </w:r>
      <w:r w:rsidRPr="002C09D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2C09DE" w:rsidRPr="002C09DE" w:rsidRDefault="002C09DE" w:rsidP="002C09DE">
      <w:pPr>
        <w:jc w:val="center"/>
        <w:rPr>
          <w:rFonts w:ascii="Times New Roman" w:hAnsi="Times New Roman"/>
          <w:sz w:val="28"/>
          <w:szCs w:val="28"/>
        </w:rPr>
      </w:pPr>
    </w:p>
    <w:p w:rsidR="002C09DE" w:rsidRPr="005D3BCB" w:rsidRDefault="002C09DE" w:rsidP="002C09DE">
      <w:pPr>
        <w:jc w:val="center"/>
        <w:rPr>
          <w:rFonts w:ascii="Times New Roman" w:hAnsi="Times New Roman"/>
          <w:sz w:val="24"/>
          <w:szCs w:val="24"/>
        </w:rPr>
      </w:pPr>
      <w:r w:rsidRPr="005D3BCB">
        <w:rPr>
          <w:rFonts w:ascii="Times New Roman" w:hAnsi="Times New Roman"/>
          <w:sz w:val="24"/>
          <w:szCs w:val="24"/>
        </w:rPr>
        <w:t>станица Родниковская</w:t>
      </w:r>
    </w:p>
    <w:p w:rsidR="002C09DE" w:rsidRPr="002C09DE" w:rsidRDefault="002C09DE" w:rsidP="002C09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color w:val="00000A"/>
          <w:sz w:val="28"/>
        </w:rPr>
        <w:t>Порядка наделения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color w:val="00000A"/>
          <w:sz w:val="28"/>
        </w:rPr>
        <w:t xml:space="preserve"> Курганинский </w:t>
      </w:r>
      <w:r w:rsidR="003B3C68">
        <w:rPr>
          <w:rFonts w:ascii="Times New Roman" w:hAnsi="Times New Roman"/>
          <w:b/>
          <w:color w:val="00000A"/>
          <w:sz w:val="28"/>
        </w:rPr>
        <w:t xml:space="preserve">район отдельными полномочиями </w:t>
      </w:r>
      <w:r>
        <w:rPr>
          <w:rFonts w:ascii="Times New Roman" w:hAnsi="Times New Roman"/>
          <w:b/>
          <w:color w:val="00000A"/>
          <w:sz w:val="28"/>
        </w:rPr>
        <w:t xml:space="preserve">Родниковского сельского поселения </w:t>
      </w:r>
    </w:p>
    <w:p w:rsidR="005A060C" w:rsidRP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Курганинского района по решению вопросов </w:t>
      </w:r>
      <w:r w:rsidRPr="002C09DE">
        <w:rPr>
          <w:rFonts w:ascii="Times New Roman" w:hAnsi="Times New Roman"/>
          <w:b/>
          <w:color w:val="00000A"/>
          <w:sz w:val="28"/>
          <w:szCs w:val="28"/>
        </w:rPr>
        <w:t>местного значения</w:t>
      </w:r>
    </w:p>
    <w:p w:rsidR="005A060C" w:rsidRPr="002C09DE" w:rsidRDefault="005A060C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6B6F4F" w:rsidRPr="002C09DE" w:rsidRDefault="006B6F4F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Федерального закона </w:t>
      </w:r>
      <w:r w:rsidR="00FE0DC6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от 26 октября 2003 года № 131-ФЗ «Об общих принципах организации местного самоуправления в Российской Федерации», Совет Родниковского сельского поселения Курганинского района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B6F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Порядок наделения органов местного самоуправления муниципального образования Курганинский район отдельными полномочиями Родниковского сельского поселения Курганинского района по решению вопросов местного значения (прилагается).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6B6F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утратившим силу решение Совета Родниковского сельского пос</w:t>
      </w:r>
      <w:r w:rsidR="006D4755">
        <w:rPr>
          <w:rFonts w:ascii="Times New Roman" w:hAnsi="Times New Roman"/>
          <w:sz w:val="28"/>
        </w:rPr>
        <w:t xml:space="preserve">еления Курганинского района от </w:t>
      </w:r>
      <w:r w:rsidR="00FE0DC6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 w:rsidR="00FE0DC6"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201</w:t>
      </w:r>
      <w:r w:rsidR="00FE0DC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 </w:t>
      </w:r>
      <w:r w:rsidR="00FE0DC6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«О наделении органов местного самоуправления муниципального образования Курганинский район отдельными полномочиями поселений по решению вопросов местного значения».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3.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="00FE0DC6" w:rsidRPr="00FE0DC6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="00FE0DC6" w:rsidRPr="00FE0DC6">
        <w:rPr>
          <w:rFonts w:ascii="Times New Roman" w:hAnsi="Times New Roman"/>
          <w:sz w:val="28"/>
          <w:szCs w:val="28"/>
        </w:rPr>
        <w:t>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4.</w:t>
      </w:r>
      <w:r w:rsidR="006B6F4F" w:rsidRPr="00FE0DC6">
        <w:rPr>
          <w:rFonts w:ascii="Times New Roman" w:hAnsi="Times New Roman"/>
          <w:sz w:val="28"/>
        </w:rPr>
        <w:t xml:space="preserve"> </w:t>
      </w:r>
      <w:proofErr w:type="gramStart"/>
      <w:r w:rsidRPr="00FE0DC6">
        <w:rPr>
          <w:rFonts w:ascii="Times New Roman" w:hAnsi="Times New Roman"/>
          <w:sz w:val="28"/>
        </w:rPr>
        <w:t>Контроль за</w:t>
      </w:r>
      <w:proofErr w:type="gramEnd"/>
      <w:r w:rsidRPr="00FE0DC6">
        <w:rPr>
          <w:rFonts w:ascii="Times New Roman" w:hAnsi="Times New Roman"/>
          <w:sz w:val="28"/>
        </w:rPr>
        <w:t xml:space="preserve"> выполнением настоящего решения </w:t>
      </w:r>
      <w:r w:rsidR="006B6F4F" w:rsidRPr="00FE0DC6">
        <w:rPr>
          <w:rFonts w:ascii="Times New Roman" w:hAnsi="Times New Roman"/>
          <w:sz w:val="28"/>
        </w:rPr>
        <w:t>оставляю за собой</w:t>
      </w:r>
      <w:r w:rsidRPr="00FE0DC6">
        <w:rPr>
          <w:rFonts w:ascii="Times New Roman" w:hAnsi="Times New Roman"/>
          <w:sz w:val="28"/>
        </w:rPr>
        <w:t>.</w:t>
      </w:r>
    </w:p>
    <w:p w:rsidR="00FE0DC6" w:rsidRPr="00FE0DC6" w:rsidRDefault="005A060C" w:rsidP="00FE0D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</w:rPr>
        <w:t>5.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>Настоящее Решение вступает в силу с 1 января 2017 года.</w:t>
      </w: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FE0DC6" w:rsidRPr="00FE0DC6" w:rsidRDefault="00FE0DC6" w:rsidP="00FE0DC6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DC6">
        <w:rPr>
          <w:rFonts w:ascii="Times New Roman" w:hAnsi="Times New Roman"/>
          <w:sz w:val="28"/>
          <w:szCs w:val="28"/>
        </w:rPr>
        <w:t>Е.А. Тарасов</w:t>
      </w:r>
    </w:p>
    <w:p w:rsidR="00596F51" w:rsidRDefault="00596F51" w:rsidP="006B6F4F">
      <w:pPr>
        <w:jc w:val="both"/>
        <w:rPr>
          <w:rFonts w:ascii="Times New Roman" w:hAnsi="Times New Roman"/>
          <w:sz w:val="28"/>
          <w:szCs w:val="28"/>
        </w:rPr>
      </w:pPr>
    </w:p>
    <w:p w:rsidR="00FE0DC6" w:rsidRDefault="00FE0DC6" w:rsidP="006B6F4F">
      <w:pPr>
        <w:rPr>
          <w:rFonts w:ascii="Times New Roman" w:hAnsi="Times New Roman"/>
          <w:sz w:val="28"/>
          <w:szCs w:val="28"/>
        </w:rPr>
      </w:pPr>
    </w:p>
    <w:p w:rsidR="006B6F4F" w:rsidRPr="006B6F4F" w:rsidRDefault="006B6F4F" w:rsidP="006B6F4F">
      <w:pPr>
        <w:rPr>
          <w:rFonts w:ascii="Times New Roman" w:hAnsi="Times New Roman"/>
          <w:sz w:val="28"/>
          <w:szCs w:val="28"/>
        </w:rPr>
      </w:pPr>
      <w:r w:rsidRPr="006B6F4F">
        <w:rPr>
          <w:rFonts w:ascii="Times New Roman" w:hAnsi="Times New Roman"/>
          <w:sz w:val="28"/>
          <w:szCs w:val="28"/>
        </w:rPr>
        <w:t>Председатель Совета</w:t>
      </w:r>
    </w:p>
    <w:p w:rsidR="006B6F4F" w:rsidRDefault="006B6F4F" w:rsidP="006B6F4F">
      <w:pPr>
        <w:rPr>
          <w:rFonts w:ascii="Times New Roman" w:hAnsi="Times New Roman"/>
          <w:sz w:val="28"/>
          <w:szCs w:val="28"/>
        </w:rPr>
      </w:pPr>
      <w:r w:rsidRPr="006B6F4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6B6F4F">
        <w:rPr>
          <w:rFonts w:ascii="Times New Roman" w:hAnsi="Times New Roman"/>
          <w:sz w:val="28"/>
          <w:szCs w:val="28"/>
        </w:rPr>
        <w:tab/>
      </w:r>
      <w:r w:rsidRPr="006B6F4F">
        <w:rPr>
          <w:rFonts w:ascii="Times New Roman" w:hAnsi="Times New Roman"/>
          <w:sz w:val="28"/>
          <w:szCs w:val="28"/>
        </w:rPr>
        <w:tab/>
      </w:r>
      <w:r w:rsidRPr="006B6F4F">
        <w:rPr>
          <w:rFonts w:ascii="Times New Roman" w:hAnsi="Times New Roman"/>
          <w:sz w:val="28"/>
          <w:szCs w:val="28"/>
        </w:rPr>
        <w:tab/>
      </w:r>
      <w:r w:rsidRPr="006B6F4F">
        <w:rPr>
          <w:rFonts w:ascii="Times New Roman" w:hAnsi="Times New Roman"/>
          <w:sz w:val="28"/>
          <w:szCs w:val="28"/>
        </w:rPr>
        <w:tab/>
      </w:r>
      <w:r w:rsidR="00FE0DC6">
        <w:rPr>
          <w:rFonts w:ascii="Times New Roman" w:hAnsi="Times New Roman"/>
          <w:sz w:val="28"/>
          <w:szCs w:val="28"/>
        </w:rPr>
        <w:t xml:space="preserve">    </w:t>
      </w:r>
      <w:r w:rsidRPr="006B6F4F">
        <w:rPr>
          <w:rFonts w:ascii="Times New Roman" w:hAnsi="Times New Roman"/>
          <w:sz w:val="28"/>
          <w:szCs w:val="28"/>
        </w:rPr>
        <w:t>Т.В. Махно</w:t>
      </w:r>
    </w:p>
    <w:p w:rsidR="00745137" w:rsidRDefault="00745137" w:rsidP="006B6F4F">
      <w:pPr>
        <w:rPr>
          <w:rFonts w:ascii="Times New Roman" w:hAnsi="Times New Roman"/>
          <w:sz w:val="28"/>
          <w:szCs w:val="28"/>
        </w:rPr>
      </w:pPr>
    </w:p>
    <w:p w:rsidR="00745137" w:rsidRDefault="00745137" w:rsidP="006B6F4F">
      <w:pPr>
        <w:rPr>
          <w:rFonts w:ascii="Times New Roman" w:hAnsi="Times New Roman"/>
          <w:sz w:val="28"/>
          <w:szCs w:val="28"/>
        </w:rPr>
      </w:pPr>
    </w:p>
    <w:p w:rsidR="00745137" w:rsidRDefault="00745137" w:rsidP="006B6F4F">
      <w:pPr>
        <w:rPr>
          <w:rFonts w:ascii="Times New Roman" w:hAnsi="Times New Roman"/>
          <w:sz w:val="28"/>
          <w:szCs w:val="28"/>
        </w:rPr>
      </w:pPr>
    </w:p>
    <w:p w:rsidR="00745137" w:rsidRDefault="00745137" w:rsidP="006B6F4F">
      <w:pPr>
        <w:rPr>
          <w:rFonts w:ascii="Times New Roman" w:hAnsi="Times New Roman"/>
          <w:sz w:val="28"/>
          <w:szCs w:val="28"/>
        </w:rPr>
      </w:pPr>
    </w:p>
    <w:p w:rsidR="00745137" w:rsidRDefault="00745137" w:rsidP="006B6F4F">
      <w:pPr>
        <w:rPr>
          <w:rFonts w:ascii="Times New Roman" w:hAnsi="Times New Roman"/>
          <w:sz w:val="28"/>
          <w:szCs w:val="28"/>
        </w:rPr>
      </w:pPr>
    </w:p>
    <w:p w:rsidR="00745137" w:rsidRPr="006B6F4F" w:rsidRDefault="00745137" w:rsidP="006B6F4F">
      <w:pPr>
        <w:rPr>
          <w:rFonts w:ascii="Times New Roman" w:hAnsi="Times New Roman"/>
          <w:sz w:val="28"/>
          <w:szCs w:val="28"/>
        </w:rPr>
      </w:pPr>
    </w:p>
    <w:p w:rsidR="005A060C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A060C" w:rsidRPr="00762BDD" w:rsidRDefault="005A060C">
      <w:pPr>
        <w:spacing w:line="100" w:lineRule="atLeast"/>
        <w:ind w:left="6525"/>
        <w:jc w:val="center"/>
        <w:rPr>
          <w:rFonts w:ascii="Times New Roman" w:eastAsia="Calibri" w:hAnsi="Times New Roman"/>
          <w:sz w:val="28"/>
          <w:szCs w:val="28"/>
        </w:rPr>
      </w:pPr>
    </w:p>
    <w:p w:rsidR="00762BDD" w:rsidRPr="00762BDD" w:rsidRDefault="00762BDD">
      <w:pPr>
        <w:spacing w:line="100" w:lineRule="atLeast"/>
        <w:ind w:left="6525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  <w:szCs w:val="28"/>
        </w:rPr>
      </w:pPr>
      <w:r w:rsidRPr="00762BDD">
        <w:rPr>
          <w:rFonts w:ascii="Times New Roman" w:hAnsi="Times New Roman"/>
          <w:sz w:val="28"/>
          <w:szCs w:val="28"/>
        </w:rPr>
        <w:t>УТВЕРЖДЕН</w:t>
      </w:r>
    </w:p>
    <w:p w:rsidR="005A060C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5A060C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Родниковского сельск</w:t>
      </w:r>
      <w:r w:rsidR="006B6F4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</w:p>
    <w:p w:rsidR="005A060C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</w:p>
    <w:p w:rsidR="005A060C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5A060C" w:rsidRPr="00762BDD" w:rsidRDefault="005A060C">
      <w:pPr>
        <w:spacing w:line="100" w:lineRule="atLeast"/>
        <w:ind w:left="6525"/>
        <w:jc w:val="center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</w:rPr>
        <w:t>от</w:t>
      </w:r>
      <w:r w:rsidRPr="00762BDD">
        <w:rPr>
          <w:rFonts w:ascii="Times New Roman" w:hAnsi="Times New Roman"/>
          <w:sz w:val="28"/>
        </w:rPr>
        <w:tab/>
      </w:r>
      <w:r w:rsidR="008450FB" w:rsidRPr="00762BDD">
        <w:rPr>
          <w:rFonts w:ascii="Times New Roman" w:hAnsi="Times New Roman"/>
          <w:sz w:val="28"/>
        </w:rPr>
        <w:t xml:space="preserve"> </w:t>
      </w:r>
      <w:r w:rsidR="006B6F4F" w:rsidRPr="00762BDD">
        <w:rPr>
          <w:rFonts w:ascii="Times New Roman" w:hAnsi="Times New Roman"/>
          <w:sz w:val="28"/>
        </w:rPr>
        <w:t>____________</w:t>
      </w:r>
      <w:r w:rsidRPr="00762BDD">
        <w:rPr>
          <w:rFonts w:ascii="Times New Roman" w:hAnsi="Times New Roman"/>
          <w:sz w:val="28"/>
        </w:rPr>
        <w:t xml:space="preserve"> №</w:t>
      </w:r>
      <w:r w:rsidR="006B6F4F" w:rsidRPr="00762BDD">
        <w:rPr>
          <w:rFonts w:ascii="Times New Roman" w:hAnsi="Times New Roman"/>
          <w:sz w:val="28"/>
        </w:rPr>
        <w:t>_____</w:t>
      </w:r>
      <w:r w:rsidRPr="00762BDD">
        <w:rPr>
          <w:rFonts w:ascii="Times New Roman" w:hAnsi="Times New Roman"/>
          <w:sz w:val="28"/>
        </w:rPr>
        <w:t xml:space="preserve"> </w:t>
      </w: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 w:rsidP="006B6F4F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ПОРЯДОК</w:t>
      </w:r>
    </w:p>
    <w:p w:rsidR="005A060C" w:rsidRPr="00762BDD" w:rsidRDefault="005A060C" w:rsidP="006B6F4F">
      <w:pPr>
        <w:spacing w:line="10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наделения органов местного самоуправления муниципального образования Курганинский район</w:t>
      </w:r>
      <w:r w:rsidRPr="00762BDD">
        <w:rPr>
          <w:rFonts w:ascii="Times New Roman" w:hAnsi="Times New Roman"/>
          <w:b/>
          <w:sz w:val="28"/>
        </w:rPr>
        <w:t xml:space="preserve"> отдельными полномочиями Родниковского сельского поселения Курганинского</w:t>
      </w:r>
      <w:r w:rsidRPr="006B6F4F">
        <w:rPr>
          <w:rFonts w:ascii="Times New Roman" w:hAnsi="Times New Roman"/>
          <w:b/>
          <w:sz w:val="28"/>
        </w:rPr>
        <w:t xml:space="preserve"> района по решению </w:t>
      </w:r>
      <w:r w:rsidRPr="00762BDD">
        <w:rPr>
          <w:rFonts w:ascii="Times New Roman" w:hAnsi="Times New Roman"/>
          <w:b/>
          <w:sz w:val="28"/>
          <w:szCs w:val="28"/>
        </w:rPr>
        <w:t>вопросов местного значения</w:t>
      </w:r>
    </w:p>
    <w:p w:rsidR="005A060C" w:rsidRPr="00762BDD" w:rsidRDefault="005A060C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6B6F4F" w:rsidRPr="00762BDD" w:rsidRDefault="006B6F4F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Статья 1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Курганинский</w:t>
      </w:r>
      <w:r>
        <w:rPr>
          <w:rFonts w:ascii="Times New Roman" w:hAnsi="Times New Roman"/>
          <w:sz w:val="28"/>
        </w:rPr>
        <w:t xml:space="preserve"> район (далее </w:t>
      </w:r>
      <w:r w:rsidRPr="00596F51">
        <w:rPr>
          <w:rFonts w:ascii="Times New Roman" w:hAnsi="Times New Roman"/>
          <w:sz w:val="28"/>
        </w:rPr>
        <w:t xml:space="preserve">- </w:t>
      </w:r>
      <w:r w:rsidRPr="00596F51">
        <w:rPr>
          <w:rFonts w:ascii="Times New Roman" w:hAnsi="Times New Roman"/>
          <w:color w:val="00000A"/>
          <w:sz w:val="28"/>
        </w:rPr>
        <w:t>органы местного самоуправления</w:t>
      </w:r>
      <w:r>
        <w:rPr>
          <w:rFonts w:ascii="Times New Roman" w:hAnsi="Times New Roman"/>
          <w:sz w:val="28"/>
        </w:rPr>
        <w:t xml:space="preserve">) наделяются </w:t>
      </w:r>
      <w:r w:rsidR="00C00214">
        <w:rPr>
          <w:rFonts w:ascii="Times New Roman" w:hAnsi="Times New Roman"/>
          <w:color w:val="00000A"/>
          <w:sz w:val="28"/>
        </w:rPr>
        <w:t>отдельными</w:t>
      </w:r>
      <w:r>
        <w:rPr>
          <w:rFonts w:ascii="Times New Roman" w:hAnsi="Times New Roman"/>
          <w:color w:val="00000A"/>
          <w:sz w:val="28"/>
        </w:rPr>
        <w:t xml:space="preserve"> полномочиями</w:t>
      </w:r>
      <w:r>
        <w:rPr>
          <w:rFonts w:ascii="Times New Roman" w:hAnsi="Times New Roman"/>
          <w:sz w:val="28"/>
        </w:rPr>
        <w:t xml:space="preserve"> поселения по решению следующих вопросов: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00214">
        <w:rPr>
          <w:rFonts w:ascii="Times New Roman" w:hAnsi="Times New Roman"/>
          <w:sz w:val="28"/>
        </w:rPr>
        <w:t xml:space="preserve">осуществление полномочий органов местного самоуправления поселения органам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</w:t>
      </w:r>
      <w:proofErr w:type="gramStart"/>
      <w:r w:rsidR="00C00214">
        <w:rPr>
          <w:rFonts w:ascii="Times New Roman" w:hAnsi="Times New Roman"/>
          <w:sz w:val="28"/>
        </w:rPr>
        <w:t>контроля за</w:t>
      </w:r>
      <w:proofErr w:type="gramEnd"/>
      <w:r w:rsidR="00C00214">
        <w:rPr>
          <w:rFonts w:ascii="Times New Roman" w:hAnsi="Times New Roman"/>
          <w:sz w:val="28"/>
        </w:rPr>
        <w:t xml:space="preserve"> его исполнением</w:t>
      </w:r>
      <w:r>
        <w:rPr>
          <w:rFonts w:ascii="Times New Roman" w:hAnsi="Times New Roman"/>
          <w:sz w:val="28"/>
        </w:rPr>
        <w:t>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библиотечного обслуживания населения, комплектование          и обеспечение сохранности библиотечных фондов библиотек поселения;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отдельных полномочий поселений, определенных в </w:t>
      </w:r>
      <w:r>
        <w:rPr>
          <w:rFonts w:ascii="Times New Roman" w:hAnsi="Times New Roman"/>
          <w:color w:val="00000A"/>
          <w:sz w:val="28"/>
        </w:rPr>
        <w:t>статье 1</w:t>
      </w:r>
      <w:r>
        <w:rPr>
          <w:rFonts w:ascii="Times New Roman" w:hAnsi="Times New Roman"/>
          <w:sz w:val="28"/>
        </w:rPr>
        <w:t xml:space="preserve"> настоящего решения (</w:t>
      </w:r>
      <w:r w:rsidRPr="00596F51">
        <w:rPr>
          <w:rFonts w:ascii="Times New Roman" w:hAnsi="Times New Roman"/>
          <w:sz w:val="28"/>
        </w:rPr>
        <w:t xml:space="preserve">далее - </w:t>
      </w:r>
      <w:r w:rsidRPr="00596F51">
        <w:rPr>
          <w:rFonts w:ascii="Times New Roman" w:hAnsi="Times New Roman"/>
          <w:color w:val="00000A"/>
          <w:sz w:val="28"/>
        </w:rPr>
        <w:t>отдельных полномочий</w:t>
      </w:r>
      <w:r>
        <w:rPr>
          <w:rFonts w:ascii="Times New Roman" w:hAnsi="Times New Roman"/>
          <w:sz w:val="28"/>
        </w:rPr>
        <w:t>), осуществляется за счет предоставляемых иных межбюджетных трансфертов бюджету муниципального образования Курганинский район из  бюджета  Родниковского сельского поселения Курганинского района.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3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иных межбюджетных трансфертов, предоставляемых из бюджета Родниковского сельского поселения Курганинского района муниципальному образованию Курганинский район на осуществление отдельных полномочий поселения, определяются решением  Совета Родниковского сельского поселения Курганинского района о бюджете на соответствующий финансовый год.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4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размеров и</w:t>
      </w:r>
      <w:r w:rsidR="007E180F">
        <w:rPr>
          <w:rFonts w:ascii="Times New Roman" w:hAnsi="Times New Roman"/>
          <w:sz w:val="28"/>
        </w:rPr>
        <w:t>ных межбюджетных трансфертов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lastRenderedPageBreak/>
        <w:t xml:space="preserve">осуществление органами местного самоуправления муниципального образования  Курганинский район отдельных полномочий поселения производится на основании методик согласно </w:t>
      </w:r>
      <w:r>
        <w:rPr>
          <w:rFonts w:ascii="Times New Roman" w:hAnsi="Times New Roman"/>
          <w:color w:val="00000A"/>
          <w:sz w:val="28"/>
        </w:rPr>
        <w:t xml:space="preserve">приложениям </w:t>
      </w:r>
      <w:r>
        <w:rPr>
          <w:rFonts w:ascii="Times New Roman" w:hAnsi="Times New Roman"/>
          <w:sz w:val="28"/>
        </w:rPr>
        <w:t>1-3 к настоящему Порядку.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5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Отчетность об использовании органами местного самоуправления средств на осуществление переданных им отдельных полномочий поселения представляется органами местного самоуправления муниципального образования Курганинский район в порядке, предусмотренном </w:t>
      </w:r>
      <w:r>
        <w:rPr>
          <w:rFonts w:ascii="Times New Roman" w:hAnsi="Times New Roman"/>
          <w:color w:val="00000A"/>
          <w:sz w:val="28"/>
        </w:rPr>
        <w:t>Бюджетным кодексом</w:t>
      </w:r>
      <w:r>
        <w:rPr>
          <w:rFonts w:ascii="Times New Roman" w:hAnsi="Times New Roman"/>
          <w:sz w:val="28"/>
        </w:rPr>
        <w:t xml:space="preserve"> Российской Федерации.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6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Родниковского 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обязаны: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предусматривать ежегодно в бюджете Родниковского сельского поселения Курганинского района  иные межбюджетные трансферты  раздельно по каждому из передаваемых органам местного самоуправления муниципального образования Курганинский район полномочий поселения;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определение размеров иных межбюджетных трансфертов</w:t>
      </w:r>
      <w:r w:rsidR="007E1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методикой;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>производить передачу иных межбюджетных трансфертов в бюд</w:t>
      </w:r>
      <w:r w:rsidR="002C09DE">
        <w:rPr>
          <w:rFonts w:ascii="Times New Roman" w:hAnsi="Times New Roman"/>
          <w:sz w:val="28"/>
        </w:rPr>
        <w:t xml:space="preserve">жет муниципального образования </w:t>
      </w:r>
      <w:r w:rsidRPr="00C00214">
        <w:rPr>
          <w:rFonts w:ascii="Times New Roman" w:hAnsi="Times New Roman"/>
          <w:sz w:val="28"/>
        </w:rPr>
        <w:t xml:space="preserve">Курганинский район на осуществление отдельных полномочий в соответствии с утвержденной </w:t>
      </w:r>
      <w:hyperlink r:id="rId7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бюджетной росписью</w:t>
        </w:r>
      </w:hyperlink>
      <w:r w:rsidRPr="00C00214">
        <w:rPr>
          <w:rFonts w:ascii="Times New Roman" w:hAnsi="Times New Roman"/>
          <w:sz w:val="28"/>
          <w:szCs w:val="28"/>
        </w:rPr>
        <w:t xml:space="preserve"> </w:t>
      </w:r>
      <w:r w:rsidRPr="00C00214">
        <w:rPr>
          <w:rFonts w:ascii="Times New Roman" w:hAnsi="Times New Roman"/>
          <w:sz w:val="28"/>
        </w:rPr>
        <w:t xml:space="preserve">и </w:t>
      </w:r>
      <w:hyperlink r:id="rId8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лимитами бюджетных обязательств</w:t>
        </w:r>
      </w:hyperlink>
      <w:r w:rsidRPr="006B6F4F">
        <w:rPr>
          <w:rFonts w:ascii="Times New Roman" w:hAnsi="Times New Roman"/>
          <w:sz w:val="28"/>
          <w:szCs w:val="28"/>
        </w:rPr>
        <w:t>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7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Родниковского 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вправе: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изменять размер иных межбюджетных трансфертов;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издавать в пределах своей компетен</w:t>
      </w:r>
      <w:r w:rsidR="007E180F">
        <w:rPr>
          <w:rFonts w:ascii="Times New Roman" w:hAnsi="Times New Roman"/>
          <w:sz w:val="28"/>
        </w:rPr>
        <w:t xml:space="preserve">ции  нормативные правовые акты </w:t>
      </w:r>
      <w:r>
        <w:rPr>
          <w:rFonts w:ascii="Times New Roman" w:hAnsi="Times New Roman"/>
          <w:sz w:val="28"/>
        </w:rPr>
        <w:t>по вопросам осуществления органами местного самоуправления муниципального образования Курганинский район переданных им отдельных полномочий поселения;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нарушений требований законодательства  по вопросам осуществления органами местного самоуправления муниципального образования Курганинский район или должностными лицами местного самоуправления отдельных полномочий поселения давать письменные предписания по устранению таких нарушений;</w:t>
      </w:r>
    </w:p>
    <w:p w:rsidR="005A060C" w:rsidRDefault="002C09DE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5A060C">
        <w:rPr>
          <w:rFonts w:ascii="Times New Roman" w:hAnsi="Times New Roman"/>
          <w:sz w:val="28"/>
        </w:rPr>
        <w:t>если средства, полученные органами местного самоуправления из бюджета поселения на осуществление отдельных полномочий поселения, израсходованы не по целевому назначению, взыскать указанные средства в порядке, установленном законодательством Российской Федерации.</w:t>
      </w:r>
    </w:p>
    <w:p w:rsidR="00762BDD" w:rsidRDefault="00762BDD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Статья 8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 МО Курганинский район при осуществлении переданных им </w:t>
      </w:r>
      <w:r w:rsidR="002C09DE">
        <w:rPr>
          <w:rFonts w:ascii="Times New Roman" w:hAnsi="Times New Roman"/>
          <w:color w:val="00000A"/>
          <w:sz w:val="28"/>
        </w:rPr>
        <w:t xml:space="preserve">отдельных </w:t>
      </w:r>
      <w:r>
        <w:rPr>
          <w:rFonts w:ascii="Times New Roman" w:hAnsi="Times New Roman"/>
          <w:color w:val="00000A"/>
          <w:sz w:val="28"/>
        </w:rPr>
        <w:t>полномочий</w:t>
      </w:r>
      <w:r>
        <w:rPr>
          <w:rFonts w:ascii="Times New Roman" w:hAnsi="Times New Roman"/>
          <w:sz w:val="28"/>
        </w:rPr>
        <w:t xml:space="preserve"> поселения обязаны: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в доходной части местного бюджета иные межбюджетные трансферты, предоставленные на осуществление органами местного самоуправления муниципального образования Курганинский район отдельных полномочий поселения, а также соответствующие расходы в расходной части местного бюджета;</w:t>
      </w:r>
    </w:p>
    <w:p w:rsidR="005A060C" w:rsidRPr="00C00214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 xml:space="preserve">производить расходы на осуществление отдельных полномочий поселения органами местного самоуправления муниципального образования Курганинский район в формах, предусмотренных </w:t>
      </w:r>
      <w:hyperlink r:id="rId9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C00214">
        <w:rPr>
          <w:rFonts w:ascii="Times New Roman" w:hAnsi="Times New Roman"/>
          <w:sz w:val="28"/>
        </w:rPr>
        <w:t xml:space="preserve"> Российской Федерации;</w:t>
      </w:r>
    </w:p>
    <w:p w:rsidR="005A060C" w:rsidRPr="00C00214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обеспечивать в первоочередном порядке финансирование заработной платы с начислениями, оплаты коммунальных услуг;</w:t>
      </w:r>
    </w:p>
    <w:p w:rsidR="005A060C" w:rsidRPr="00C00214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 xml:space="preserve">регулировать вопросы трудовых отношений в учреждениях, осуществляющих отдельные полномочия поселения, в соответствии с </w:t>
      </w:r>
      <w:hyperlink r:id="rId10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C00214">
        <w:rPr>
          <w:rFonts w:ascii="Times New Roman" w:hAnsi="Times New Roman"/>
          <w:sz w:val="28"/>
          <w:szCs w:val="28"/>
        </w:rPr>
        <w:t>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выступать заказчиком</w:t>
      </w:r>
      <w:r>
        <w:rPr>
          <w:rFonts w:ascii="Times New Roman" w:hAnsi="Times New Roman"/>
          <w:sz w:val="28"/>
        </w:rPr>
        <w:t xml:space="preserve"> на поставки товаров, выполнение работ и оказание услуг, связанных с осуществлением отдельных полномочий поселения;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по требованию уполномоченных  органов местного самоуправления поселения документы, связанные с осуществлением отдельных полномочий поселения.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9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при осуществлении отдельных  полномочий поселения  вправе: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предложения органам местного самоуправления Родниковского сельского поселения Курганинского района об изменении размеров иных межбюджетных трансфертов на осуществление отдельных полномочий поселения в случае непредвиденных обстоятельств;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собственные материальные ресурсы и финансовые средства для осуществления переданных им отдельных полномочий поселения  в случаях  и порядке, предусмотренных законодательством;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обжаловать в судебном порядке предписания уполномоченных органов местного самоуправления поселения по устранению нарушений требований </w:t>
      </w:r>
      <w:proofErr w:type="gramStart"/>
      <w:r>
        <w:rPr>
          <w:rFonts w:ascii="Times New Roman" w:hAnsi="Times New Roman"/>
          <w:sz w:val="28"/>
        </w:rPr>
        <w:t>законов по вопросам</w:t>
      </w:r>
      <w:proofErr w:type="gramEnd"/>
      <w:r>
        <w:rPr>
          <w:rFonts w:ascii="Times New Roman" w:hAnsi="Times New Roman"/>
          <w:sz w:val="28"/>
        </w:rPr>
        <w:t xml:space="preserve"> осуществления органами местного самоуправления или должностными лицами местного самоуправления отдельных  полномочий поселения.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10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несут ответственность за осущест</w:t>
      </w:r>
      <w:r w:rsidR="00762BDD">
        <w:rPr>
          <w:rFonts w:ascii="Times New Roman" w:hAnsi="Times New Roman"/>
          <w:sz w:val="28"/>
        </w:rPr>
        <w:t xml:space="preserve">вление переданных им отдельных </w:t>
      </w:r>
      <w:r>
        <w:rPr>
          <w:rFonts w:ascii="Times New Roman" w:hAnsi="Times New Roman"/>
          <w:sz w:val="28"/>
        </w:rPr>
        <w:t xml:space="preserve">полномочий </w:t>
      </w:r>
      <w:proofErr w:type="gramStart"/>
      <w:r>
        <w:rPr>
          <w:rFonts w:ascii="Times New Roman" w:hAnsi="Times New Roman"/>
          <w:sz w:val="28"/>
        </w:rPr>
        <w:t>поселения</w:t>
      </w:r>
      <w:proofErr w:type="gramEnd"/>
      <w:r>
        <w:rPr>
          <w:rFonts w:ascii="Times New Roman" w:hAnsi="Times New Roman"/>
          <w:sz w:val="28"/>
        </w:rPr>
        <w:t xml:space="preserve"> в пределах выделенных им на эти цели материальных ресурсов и финансовых средств.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11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62BDD">
        <w:rPr>
          <w:rFonts w:ascii="Times New Roman" w:hAnsi="Times New Roman"/>
          <w:sz w:val="28"/>
        </w:rPr>
        <w:t>выполнением</w:t>
      </w:r>
      <w:r>
        <w:rPr>
          <w:rFonts w:ascii="Times New Roman" w:hAnsi="Times New Roman"/>
          <w:sz w:val="28"/>
        </w:rPr>
        <w:t xml:space="preserve"> отдельных полномочий поселения, переданных </w:t>
      </w:r>
      <w:r>
        <w:rPr>
          <w:rFonts w:ascii="Times New Roman" w:hAnsi="Times New Roman"/>
          <w:sz w:val="28"/>
        </w:rPr>
        <w:lastRenderedPageBreak/>
        <w:t>органам местного самоуправления муниципального образования Курганинский район, осуществляется органами местного самоуправления Родниковского сельского поселения Курганинского района в установленном порядке.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12</w:t>
      </w:r>
    </w:p>
    <w:p w:rsidR="005A060C" w:rsidRPr="006B6F4F" w:rsidRDefault="005A060C" w:rsidP="006B6F4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органами местного самоуправления муниципального образования Курганинский район переданных им отдельных  полномочий поселения прекращается на основании решения Совета  Родниковского сельского поселения Курганинского района.</w:t>
      </w: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13</w:t>
      </w:r>
    </w:p>
    <w:p w:rsidR="005A060C" w:rsidRDefault="00762BDD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  <w:szCs w:val="28"/>
        </w:rPr>
        <w:t>Настоящее Решение вступает в силу с 1 января 2017 года.</w:t>
      </w: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Главный специалист финансового отдела администрации</w:t>
      </w: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="00762BDD">
        <w:rPr>
          <w:rFonts w:ascii="Times New Roman" w:hAnsi="Times New Roman"/>
          <w:sz w:val="28"/>
          <w:szCs w:val="28"/>
        </w:rPr>
        <w:t xml:space="preserve">   </w:t>
      </w:r>
      <w:r w:rsidRPr="00596F51">
        <w:rPr>
          <w:rFonts w:ascii="Times New Roman" w:hAnsi="Times New Roman"/>
          <w:sz w:val="28"/>
          <w:szCs w:val="28"/>
        </w:rPr>
        <w:t>С.А. Белова</w:t>
      </w: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596F51" w:rsidRDefault="00596F51" w:rsidP="00C00214">
      <w:pPr>
        <w:rPr>
          <w:rFonts w:ascii="Times New Roman" w:hAnsi="Times New Roman"/>
          <w:sz w:val="28"/>
          <w:szCs w:val="28"/>
        </w:rPr>
      </w:pPr>
    </w:p>
    <w:p w:rsidR="00596F51" w:rsidRPr="00596F51" w:rsidRDefault="00596F51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C00214" w:rsidRDefault="00C00214" w:rsidP="00C00214">
      <w:pPr>
        <w:rPr>
          <w:rFonts w:ascii="Times New Roman" w:hAnsi="Times New Roman"/>
          <w:sz w:val="28"/>
          <w:szCs w:val="28"/>
        </w:rPr>
      </w:pPr>
    </w:p>
    <w:p w:rsidR="005A060C" w:rsidRDefault="005A060C" w:rsidP="006B6F4F">
      <w:pPr>
        <w:spacing w:line="276" w:lineRule="auto"/>
        <w:ind w:left="5529" w:firstLine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A060C" w:rsidRDefault="005A060C" w:rsidP="006B6F4F">
      <w:pPr>
        <w:spacing w:line="276" w:lineRule="auto"/>
        <w:ind w:left="6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:rsidR="005A060C" w:rsidRPr="00762BDD" w:rsidRDefault="005A060C">
      <w:pPr>
        <w:spacing w:line="276" w:lineRule="auto"/>
        <w:ind w:left="6663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 w:rsidP="006B6F4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МЕТОДИКА</w:t>
      </w:r>
    </w:p>
    <w:p w:rsidR="005A060C" w:rsidRDefault="005A060C" w:rsidP="006B6F4F">
      <w:pPr>
        <w:spacing w:line="240" w:lineRule="atLeast"/>
        <w:jc w:val="center"/>
        <w:rPr>
          <w:rFonts w:ascii="Times New Roman" w:hAnsi="Times New Roman"/>
          <w:sz w:val="28"/>
        </w:rPr>
      </w:pPr>
      <w:proofErr w:type="gramStart"/>
      <w:r w:rsidRPr="00762BDD">
        <w:rPr>
          <w:rFonts w:ascii="Times New Roman" w:hAnsi="Times New Roman"/>
          <w:b/>
          <w:sz w:val="28"/>
          <w:szCs w:val="28"/>
        </w:rPr>
        <w:t>расчета объемов межбюджетных трансфертов, передаваемых</w:t>
      </w:r>
      <w:r w:rsidRPr="006B6F4F">
        <w:rPr>
          <w:rFonts w:ascii="Times New Roman" w:hAnsi="Times New Roman"/>
          <w:b/>
          <w:sz w:val="28"/>
        </w:rPr>
        <w:t xml:space="preserve"> из бюджета Родниковского сельского поселения Курганинского района в бюджет </w:t>
      </w:r>
      <w:r w:rsidRPr="00C00214">
        <w:rPr>
          <w:rFonts w:ascii="Times New Roman" w:hAnsi="Times New Roman"/>
          <w:b/>
          <w:sz w:val="28"/>
        </w:rPr>
        <w:t xml:space="preserve">муниципального образования Курганинский район на </w:t>
      </w:r>
      <w:r w:rsidR="00C00214" w:rsidRPr="00C00214">
        <w:rPr>
          <w:rFonts w:ascii="Times New Roman" w:hAnsi="Times New Roman"/>
          <w:b/>
          <w:sz w:val="28"/>
        </w:rPr>
        <w:t>осуществление полномочий органов местного самоуправления поселения органам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</w:t>
      </w:r>
      <w:proofErr w:type="gramEnd"/>
    </w:p>
    <w:p w:rsidR="005A060C" w:rsidRPr="00762BDD" w:rsidRDefault="005A060C" w:rsidP="006B6F4F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6B6F4F" w:rsidRPr="00762BDD" w:rsidRDefault="006B6F4F" w:rsidP="006B6F4F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5A060C" w:rsidRDefault="005A060C" w:rsidP="006B6F4F">
      <w:pPr>
        <w:spacing w:line="240" w:lineRule="atLeast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762BDD">
        <w:rPr>
          <w:rFonts w:ascii="Times New Roman" w:hAnsi="Times New Roman"/>
          <w:sz w:val="28"/>
          <w:szCs w:val="28"/>
        </w:rPr>
        <w:t>Настоящая Методика определяет цели предоставления и порядок расчета объемов межбюджетных трансфертов, передаваемых из бюджета Родниковского сельского поселения Курганинского района в бюджет муниципального</w:t>
      </w:r>
      <w:r>
        <w:rPr>
          <w:rFonts w:ascii="Times New Roman" w:hAnsi="Times New Roman"/>
          <w:sz w:val="28"/>
        </w:rPr>
        <w:t xml:space="preserve"> образования Курганинский район (далее – межбюджетные трансферты) в случае передачи </w:t>
      </w:r>
      <w:r w:rsidRPr="00075CE1">
        <w:rPr>
          <w:rFonts w:ascii="Times New Roman" w:hAnsi="Times New Roman"/>
          <w:sz w:val="28"/>
        </w:rPr>
        <w:t>полномочий</w:t>
      </w:r>
      <w:r w:rsidR="00C00214" w:rsidRPr="00075CE1">
        <w:rPr>
          <w:rFonts w:ascii="Times New Roman" w:hAnsi="Times New Roman"/>
          <w:sz w:val="28"/>
        </w:rPr>
        <w:t xml:space="preserve"> </w:t>
      </w:r>
      <w:r w:rsidR="00075CE1" w:rsidRPr="00075CE1">
        <w:rPr>
          <w:rFonts w:ascii="Times New Roman" w:hAnsi="Times New Roman"/>
          <w:sz w:val="28"/>
        </w:rPr>
        <w:t>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</w:t>
      </w:r>
      <w:r w:rsidRPr="00075CE1">
        <w:rPr>
          <w:rFonts w:ascii="Times New Roman" w:hAnsi="Times New Roman"/>
          <w:sz w:val="28"/>
        </w:rPr>
        <w:t>.</w:t>
      </w:r>
      <w:proofErr w:type="gramEnd"/>
    </w:p>
    <w:p w:rsidR="005A060C" w:rsidRDefault="005A060C" w:rsidP="006B6F4F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Межбюджетные трансферты предоставляются в целях финансового </w:t>
      </w:r>
      <w:proofErr w:type="gramStart"/>
      <w:r>
        <w:rPr>
          <w:rFonts w:ascii="Times New Roman" w:hAnsi="Times New Roman"/>
          <w:sz w:val="28"/>
        </w:rPr>
        <w:t>обеспечения деятельности органа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</w:rPr>
        <w:t xml:space="preserve"> Курганинский район в связи с осуществлением им контрольных и экспертно-аналитических мероприятий в рамках переданных полномочий поселений.</w:t>
      </w:r>
    </w:p>
    <w:p w:rsidR="005A060C" w:rsidRDefault="005A060C" w:rsidP="006B6F4F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Объемы межбюджетных трансфертов, предоставляемых из бюджета Родниковского сельского поселения Курганинского района в бюджет муниципального района, определяются с учетом необходимости обеспечения оплатой труда с начислениями работников органа местного самоуправл</w:t>
      </w:r>
      <w:r w:rsidR="00075CE1">
        <w:rPr>
          <w:rFonts w:ascii="Times New Roman" w:hAnsi="Times New Roman"/>
          <w:sz w:val="28"/>
        </w:rPr>
        <w:t>ения муниципального образования</w:t>
      </w:r>
      <w:r>
        <w:rPr>
          <w:rFonts w:ascii="Times New Roman" w:hAnsi="Times New Roman"/>
          <w:sz w:val="28"/>
        </w:rPr>
        <w:t xml:space="preserve"> Курганинский район,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 – осуществления</w:t>
      </w:r>
      <w:proofErr w:type="gramEnd"/>
      <w:r>
        <w:rPr>
          <w:rFonts w:ascii="Times New Roman" w:hAnsi="Times New Roman"/>
          <w:sz w:val="28"/>
        </w:rPr>
        <w:t xml:space="preserve"> контрольных и экспертно-аналитических мероприятий), оплаты транспортных расходов при служебных разъездах и командировках указанных работников, возмещения расходов по оплате ГСМ при использовании личного автотранспорта, а также оплаты договоров гражданско-правового характера (договоров возмездного оказания услуг) в случае привлечения к контрольным и экспертно-аналитическим мероприятиям независимых специалистов и экспертов.</w:t>
      </w:r>
    </w:p>
    <w:p w:rsidR="006B6F4F" w:rsidRPr="00075CE1" w:rsidRDefault="005A060C" w:rsidP="00075CE1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6B6F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Общий объем </w:t>
      </w:r>
      <w:proofErr w:type="gramStart"/>
      <w:r>
        <w:rPr>
          <w:rFonts w:ascii="Times New Roman" w:hAnsi="Times New Roman"/>
          <w:sz w:val="28"/>
        </w:rPr>
        <w:t xml:space="preserve">межбюджетных трансфертов, предоставляемых из бюджета Родниковского сельского поселения Курганинского района бюджету </w:t>
      </w:r>
      <w:r>
        <w:rPr>
          <w:rFonts w:ascii="Times New Roman" w:hAnsi="Times New Roman"/>
          <w:sz w:val="28"/>
        </w:rPr>
        <w:lastRenderedPageBreak/>
        <w:t>муниципального района рассчитывается</w:t>
      </w:r>
      <w:proofErr w:type="gramEnd"/>
      <w:r>
        <w:rPr>
          <w:rFonts w:ascii="Times New Roman" w:hAnsi="Times New Roman"/>
          <w:sz w:val="28"/>
        </w:rPr>
        <w:t xml:space="preserve"> по следующей формуле:</w:t>
      </w:r>
    </w:p>
    <w:p w:rsidR="005D3BCB" w:rsidRDefault="005D3BCB" w:rsidP="006B6F4F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</w:p>
    <w:p w:rsidR="005A060C" w:rsidRDefault="005A060C" w:rsidP="006B6F4F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ОМБ</w:t>
      </w:r>
      <w:proofErr w:type="gramStart"/>
      <w:r>
        <w:rPr>
          <w:rFonts w:ascii="Times New Roman" w:hAnsi="Times New Roman"/>
          <w:sz w:val="28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= ЗП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Киз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A060C" w:rsidRDefault="005A060C" w:rsidP="00CE2DD5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ОМБ</w:t>
      </w:r>
      <w:proofErr w:type="gramStart"/>
      <w:r>
        <w:rPr>
          <w:rFonts w:ascii="Times New Roman" w:hAnsi="Times New Roman"/>
          <w:sz w:val="28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объем межбюджетного трансферта, предоставляемый из бюджета поселения;</w:t>
      </w:r>
    </w:p>
    <w:p w:rsidR="005A060C" w:rsidRDefault="005A060C" w:rsidP="006B6F4F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ЗП - стандартные расходы на оплату труда, установленные в размере </w:t>
      </w:r>
      <w:r w:rsidR="006B6F4F">
        <w:rPr>
          <w:rFonts w:ascii="Times New Roman" w:hAnsi="Times New Roman"/>
          <w:sz w:val="28"/>
        </w:rPr>
        <w:t xml:space="preserve">              </w:t>
      </w:r>
      <w:r w:rsidR="00CE2DD5">
        <w:rPr>
          <w:rFonts w:ascii="Times New Roman" w:hAnsi="Times New Roman"/>
          <w:sz w:val="28"/>
        </w:rPr>
        <w:t>140,1</w:t>
      </w:r>
      <w:r>
        <w:rPr>
          <w:rFonts w:ascii="Times New Roman" w:hAnsi="Times New Roman"/>
          <w:sz w:val="28"/>
        </w:rPr>
        <w:t xml:space="preserve"> тыс. рублей. Норматив расходов может ежегодно индексироваться.</w:t>
      </w:r>
    </w:p>
    <w:p w:rsidR="005A060C" w:rsidRDefault="005A060C" w:rsidP="006B6F4F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Киз</w:t>
      </w:r>
      <w:proofErr w:type="spellEnd"/>
      <w:r>
        <w:rPr>
          <w:rFonts w:ascii="Times New Roman" w:hAnsi="Times New Roman"/>
          <w:sz w:val="28"/>
        </w:rPr>
        <w:t xml:space="preserve"> - коэффициент иных затрат, установ</w:t>
      </w:r>
      <w:r w:rsidR="00CE2DD5">
        <w:rPr>
          <w:rFonts w:ascii="Times New Roman" w:hAnsi="Times New Roman"/>
          <w:sz w:val="28"/>
        </w:rPr>
        <w:t>ленный</w:t>
      </w:r>
      <w:r>
        <w:rPr>
          <w:rFonts w:ascii="Times New Roman" w:hAnsi="Times New Roman"/>
          <w:sz w:val="28"/>
        </w:rPr>
        <w:t xml:space="preserve"> равным 1.</w:t>
      </w:r>
    </w:p>
    <w:p w:rsidR="005A060C" w:rsidRPr="00075CE1" w:rsidRDefault="005A060C" w:rsidP="006B6F4F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B26AF" w:rsidRPr="00075CE1" w:rsidRDefault="008B26AF" w:rsidP="006B6F4F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Главный специалист финансового отдела администрации</w:t>
      </w: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="00CE2DD5">
        <w:rPr>
          <w:rFonts w:ascii="Times New Roman" w:hAnsi="Times New Roman"/>
          <w:sz w:val="28"/>
          <w:szCs w:val="28"/>
        </w:rPr>
        <w:t xml:space="preserve">   </w:t>
      </w:r>
      <w:r w:rsidRPr="00596F51">
        <w:rPr>
          <w:rFonts w:ascii="Times New Roman" w:hAnsi="Times New Roman"/>
          <w:sz w:val="28"/>
          <w:szCs w:val="28"/>
        </w:rPr>
        <w:t>С.А. Белова</w:t>
      </w:r>
    </w:p>
    <w:p w:rsidR="00596F51" w:rsidRDefault="00596F51" w:rsidP="00596F51">
      <w:pPr>
        <w:spacing w:line="228" w:lineRule="auto"/>
        <w:rPr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75CE1" w:rsidRDefault="00075CE1" w:rsidP="00075CE1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A060C" w:rsidRPr="00075CE1" w:rsidRDefault="005A060C" w:rsidP="00596F51">
      <w:pPr>
        <w:spacing w:line="228" w:lineRule="auto"/>
        <w:ind w:left="4536" w:firstLine="1134"/>
        <w:jc w:val="center"/>
        <w:rPr>
          <w:rFonts w:ascii="Times New Roman" w:hAnsi="Times New Roman"/>
          <w:sz w:val="28"/>
        </w:rPr>
      </w:pPr>
      <w:r w:rsidRPr="00075CE1">
        <w:rPr>
          <w:rFonts w:ascii="Times New Roman" w:hAnsi="Times New Roman"/>
          <w:sz w:val="28"/>
        </w:rPr>
        <w:lastRenderedPageBreak/>
        <w:t>ПРИЛОЖЕНИЕ № 2</w:t>
      </w:r>
    </w:p>
    <w:p w:rsidR="005A060C" w:rsidRPr="00CE2DD5" w:rsidRDefault="005A060C" w:rsidP="00596F51">
      <w:pPr>
        <w:spacing w:line="228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E2DD5">
        <w:rPr>
          <w:rFonts w:ascii="Times New Roman" w:hAnsi="Times New Roman"/>
          <w:sz w:val="28"/>
          <w:szCs w:val="28"/>
        </w:rPr>
        <w:t>к Порядку</w:t>
      </w:r>
    </w:p>
    <w:p w:rsidR="005A060C" w:rsidRPr="00CE2DD5" w:rsidRDefault="005A060C" w:rsidP="00596F51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CE2DD5" w:rsidRDefault="005A060C" w:rsidP="00596F51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CE2DD5" w:rsidRDefault="005A060C" w:rsidP="00596F51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>МЕТОДИКА</w:t>
      </w:r>
    </w:p>
    <w:p w:rsidR="005A060C" w:rsidRPr="00CE2DD5" w:rsidRDefault="005A060C" w:rsidP="00596F51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>расчета объемов межбюджетных трансфертов, передаваемых из бюджета Родниковского сельского поселения Курганинского района в бюджет муниципального образования Курганинский район на осуществление полномочий по организации библиотечного обслуживания населения, комплектования и обеспечение сохранности библиотечных фондов библиотек поселения</w:t>
      </w:r>
    </w:p>
    <w:p w:rsidR="005A060C" w:rsidRPr="00CE2DD5" w:rsidRDefault="005A060C" w:rsidP="00596F51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8B26AF" w:rsidRPr="00CE2DD5" w:rsidRDefault="008B26AF" w:rsidP="00596F51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5A060C" w:rsidRDefault="005A060C" w:rsidP="00596F51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 w:rsidRPr="00CE2DD5">
        <w:rPr>
          <w:rFonts w:ascii="Times New Roman" w:hAnsi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Родниковского сельского поселения Курганинского района в бюджет муниципального образования Курганинский рай</w:t>
      </w:r>
      <w:r>
        <w:rPr>
          <w:rFonts w:ascii="Times New Roman" w:hAnsi="Times New Roman"/>
          <w:sz w:val="28"/>
        </w:rPr>
        <w:t>он (далее – межбюджетные трансферты) в случае передачи полномочий по организации библиотечного обслуживания населения, комплектования и обеспечение сохранности библиотечных фондов библиотек поселения.</w:t>
      </w:r>
    </w:p>
    <w:p w:rsidR="005A060C" w:rsidRDefault="005A060C" w:rsidP="00596F51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библиотек.</w:t>
      </w:r>
    </w:p>
    <w:p w:rsidR="005A060C" w:rsidRDefault="005A060C" w:rsidP="00596F51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Объемы межбюджетных трансфертов, предоставляемых из б</w:t>
      </w:r>
      <w:r w:rsidR="00CE2DD5">
        <w:rPr>
          <w:rFonts w:ascii="Times New Roman" w:hAnsi="Times New Roman"/>
          <w:sz w:val="28"/>
        </w:rPr>
        <w:t xml:space="preserve">юджета Родниковского сельского </w:t>
      </w:r>
      <w:r>
        <w:rPr>
          <w:rFonts w:ascii="Times New Roman" w:hAnsi="Times New Roman"/>
          <w:sz w:val="28"/>
        </w:rPr>
        <w:t>поселения в бюджет муниципального района, определяются с учетом необходи</w:t>
      </w:r>
      <w:r w:rsidR="007E180F">
        <w:rPr>
          <w:rFonts w:ascii="Times New Roman" w:hAnsi="Times New Roman"/>
          <w:sz w:val="28"/>
        </w:rPr>
        <w:t>мости обеспечения оплатой труда</w:t>
      </w:r>
      <w:r>
        <w:rPr>
          <w:rFonts w:ascii="Times New Roman" w:hAnsi="Times New Roman"/>
          <w:sz w:val="28"/>
        </w:rPr>
        <w:t xml:space="preserve"> с начислениями работников библиотек,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полномочий, оплаты транспортных расходов при служебных разъездах и командировках указанных</w:t>
      </w:r>
      <w:proofErr w:type="gramEnd"/>
      <w:r>
        <w:rPr>
          <w:rFonts w:ascii="Times New Roman" w:hAnsi="Times New Roman"/>
          <w:sz w:val="28"/>
        </w:rPr>
        <w:t xml:space="preserve"> работников, возмещения расходов по оплате ГСМ при использовании личного автотранспорта.</w:t>
      </w:r>
    </w:p>
    <w:p w:rsidR="005A060C" w:rsidRDefault="006D4755" w:rsidP="00596F51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A060C">
        <w:rPr>
          <w:rFonts w:ascii="Times New Roman" w:hAnsi="Times New Roman"/>
          <w:sz w:val="28"/>
        </w:rPr>
        <w:t xml:space="preserve">Общий объем </w:t>
      </w:r>
      <w:proofErr w:type="gramStart"/>
      <w:r w:rsidR="005A060C">
        <w:rPr>
          <w:rFonts w:ascii="Times New Roman" w:hAnsi="Times New Roman"/>
          <w:sz w:val="28"/>
        </w:rPr>
        <w:t>межбюджетных трансфертов, предоставляемых из бюджета Родниковского сельского поселения Курганинского района бюджету муниципального района рассчитывается</w:t>
      </w:r>
      <w:proofErr w:type="gramEnd"/>
      <w:r w:rsidR="005A060C">
        <w:rPr>
          <w:rFonts w:ascii="Times New Roman" w:hAnsi="Times New Roman"/>
          <w:sz w:val="28"/>
        </w:rPr>
        <w:t xml:space="preserve"> по следующей формуле:</w:t>
      </w:r>
    </w:p>
    <w:p w:rsidR="005A060C" w:rsidRPr="00CE2DD5" w:rsidRDefault="005A060C" w:rsidP="00596F51">
      <w:pPr>
        <w:spacing w:line="228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Default="005A060C" w:rsidP="00596F51">
      <w:pPr>
        <w:spacing w:line="228" w:lineRule="auto"/>
        <w:ind w:firstLine="540"/>
        <w:jc w:val="center"/>
        <w:rPr>
          <w:rFonts w:ascii="Times New Roman" w:hAnsi="Times New Roman"/>
          <w:sz w:val="28"/>
        </w:rPr>
      </w:pPr>
      <w:proofErr w:type="spellStart"/>
      <w:r w:rsidRPr="00CE2DD5">
        <w:rPr>
          <w:rFonts w:ascii="Times New Roman" w:hAnsi="Times New Roman"/>
          <w:sz w:val="28"/>
          <w:szCs w:val="28"/>
        </w:rPr>
        <w:t>ОМБ</w:t>
      </w:r>
      <w:proofErr w:type="gramStart"/>
      <w:r w:rsidRPr="00CE2DD5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CE2DD5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</w:rPr>
        <w:t xml:space="preserve"> ЗП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Киз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A060C" w:rsidRDefault="005A060C" w:rsidP="00596F51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ОМБ</w:t>
      </w:r>
      <w:proofErr w:type="gramStart"/>
      <w:r>
        <w:rPr>
          <w:rFonts w:ascii="Times New Roman" w:hAnsi="Times New Roman"/>
          <w:sz w:val="28"/>
        </w:rPr>
        <w:t>i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объем межбюджетного трансферта, предоставляемый из бюджета поселения;</w:t>
      </w:r>
    </w:p>
    <w:p w:rsidR="005A060C" w:rsidRDefault="005A060C" w:rsidP="00596F51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ЗП - стандартные расходы на оплату </w:t>
      </w:r>
      <w:r w:rsidR="007E180F">
        <w:rPr>
          <w:rFonts w:ascii="Times New Roman" w:hAnsi="Times New Roman"/>
          <w:sz w:val="28"/>
        </w:rPr>
        <w:t xml:space="preserve">труда, установленные в размере </w:t>
      </w:r>
      <w:r w:rsidR="00CE2DD5">
        <w:rPr>
          <w:rFonts w:ascii="Times New Roman" w:hAnsi="Times New Roman"/>
          <w:sz w:val="28"/>
        </w:rPr>
        <w:t xml:space="preserve">   </w:t>
      </w:r>
      <w:r w:rsidR="005D3BCB">
        <w:rPr>
          <w:rFonts w:ascii="Times New Roman" w:hAnsi="Times New Roman"/>
          <w:sz w:val="28"/>
        </w:rPr>
        <w:t>1592,8</w:t>
      </w:r>
      <w:r>
        <w:rPr>
          <w:rFonts w:ascii="Times New Roman" w:hAnsi="Times New Roman"/>
          <w:sz w:val="28"/>
        </w:rPr>
        <w:t xml:space="preserve"> тыс. рублей. Норматив расходов может ежегодно индексироваться.</w:t>
      </w:r>
    </w:p>
    <w:p w:rsidR="005A060C" w:rsidRDefault="005A060C" w:rsidP="00596F51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Киз</w:t>
      </w:r>
      <w:proofErr w:type="spellEnd"/>
      <w:r>
        <w:rPr>
          <w:rFonts w:ascii="Times New Roman" w:hAnsi="Times New Roman"/>
          <w:sz w:val="28"/>
        </w:rPr>
        <w:t xml:space="preserve"> - коэффиц</w:t>
      </w:r>
      <w:r w:rsidR="005D3BCB">
        <w:rPr>
          <w:rFonts w:ascii="Times New Roman" w:hAnsi="Times New Roman"/>
          <w:sz w:val="28"/>
        </w:rPr>
        <w:t>иент иных затрат, установленный</w:t>
      </w:r>
      <w:r>
        <w:rPr>
          <w:rFonts w:ascii="Times New Roman" w:hAnsi="Times New Roman"/>
          <w:sz w:val="28"/>
        </w:rPr>
        <w:t xml:space="preserve"> равным 1,0</w:t>
      </w:r>
      <w:r w:rsidR="005D3BCB">
        <w:rPr>
          <w:rFonts w:ascii="Times New Roman" w:hAnsi="Times New Roman"/>
          <w:sz w:val="28"/>
        </w:rPr>
        <w:t>308</w:t>
      </w:r>
      <w:r>
        <w:rPr>
          <w:rFonts w:ascii="Times New Roman" w:hAnsi="Times New Roman"/>
          <w:sz w:val="28"/>
        </w:rPr>
        <w:t>.</w:t>
      </w:r>
    </w:p>
    <w:p w:rsidR="00596F51" w:rsidRPr="00596F51" w:rsidRDefault="00596F51" w:rsidP="00596F51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075CE1" w:rsidRPr="00596F51" w:rsidRDefault="00075CE1" w:rsidP="00596F51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Главный специалист финансового отдела администрации</w:t>
      </w:r>
    </w:p>
    <w:p w:rsidR="00596F51" w:rsidRPr="00596F51" w:rsidRDefault="00596F51" w:rsidP="00596F51">
      <w:pPr>
        <w:spacing w:line="228" w:lineRule="auto"/>
        <w:rPr>
          <w:rFonts w:ascii="Times New Roman" w:hAnsi="Times New Roman"/>
          <w:sz w:val="28"/>
          <w:szCs w:val="28"/>
        </w:rPr>
      </w:pPr>
      <w:r w:rsidRPr="00596F5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Pr="00596F51">
        <w:rPr>
          <w:rFonts w:ascii="Times New Roman" w:hAnsi="Times New Roman"/>
          <w:sz w:val="28"/>
          <w:szCs w:val="28"/>
        </w:rPr>
        <w:tab/>
      </w:r>
      <w:r w:rsidR="00CE2DD5">
        <w:rPr>
          <w:rFonts w:ascii="Times New Roman" w:hAnsi="Times New Roman"/>
          <w:sz w:val="28"/>
          <w:szCs w:val="28"/>
        </w:rPr>
        <w:t xml:space="preserve">   </w:t>
      </w:r>
      <w:r w:rsidRPr="00596F51">
        <w:rPr>
          <w:rFonts w:ascii="Times New Roman" w:hAnsi="Times New Roman"/>
          <w:sz w:val="28"/>
          <w:szCs w:val="28"/>
        </w:rPr>
        <w:t>С.А. Белова</w:t>
      </w:r>
    </w:p>
    <w:p w:rsidR="005A060C" w:rsidRPr="00075CE1" w:rsidRDefault="005A060C" w:rsidP="00596F51">
      <w:pPr>
        <w:spacing w:line="228" w:lineRule="auto"/>
        <w:rPr>
          <w:rFonts w:ascii="Times New Roman" w:hAnsi="Times New Roman"/>
          <w:sz w:val="28"/>
          <w:szCs w:val="28"/>
        </w:rPr>
      </w:pPr>
    </w:p>
    <w:sectPr w:rsidR="005A060C" w:rsidRPr="00075CE1" w:rsidSect="00075CE1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67" w:rsidRDefault="00F56467" w:rsidP="00075CE1">
      <w:r>
        <w:separator/>
      </w:r>
    </w:p>
  </w:endnote>
  <w:endnote w:type="continuationSeparator" w:id="0">
    <w:p w:rsidR="00F56467" w:rsidRDefault="00F56467" w:rsidP="0007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67" w:rsidRDefault="00F56467" w:rsidP="00075CE1">
      <w:r>
        <w:separator/>
      </w:r>
    </w:p>
  </w:footnote>
  <w:footnote w:type="continuationSeparator" w:id="0">
    <w:p w:rsidR="00F56467" w:rsidRDefault="00F56467" w:rsidP="0007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E1" w:rsidRPr="00075CE1" w:rsidRDefault="00A16F31" w:rsidP="00075CE1">
    <w:pPr>
      <w:pStyle w:val="a5"/>
      <w:jc w:val="center"/>
      <w:rPr>
        <w:rFonts w:ascii="Times New Roman" w:hAnsi="Times New Roman"/>
        <w:sz w:val="24"/>
        <w:szCs w:val="24"/>
      </w:rPr>
    </w:pPr>
    <w:r w:rsidRPr="00075CE1">
      <w:rPr>
        <w:rFonts w:ascii="Times New Roman" w:hAnsi="Times New Roman"/>
        <w:sz w:val="24"/>
        <w:szCs w:val="24"/>
      </w:rPr>
      <w:fldChar w:fldCharType="begin"/>
    </w:r>
    <w:r w:rsidR="00075CE1" w:rsidRPr="00075CE1">
      <w:rPr>
        <w:rFonts w:ascii="Times New Roman" w:hAnsi="Times New Roman"/>
        <w:sz w:val="24"/>
        <w:szCs w:val="24"/>
      </w:rPr>
      <w:instrText xml:space="preserve"> PAGE   \* MERGEFORMAT </w:instrText>
    </w:r>
    <w:r w:rsidRPr="00075CE1">
      <w:rPr>
        <w:rFonts w:ascii="Times New Roman" w:hAnsi="Times New Roman"/>
        <w:sz w:val="24"/>
        <w:szCs w:val="24"/>
      </w:rPr>
      <w:fldChar w:fldCharType="separate"/>
    </w:r>
    <w:r w:rsidR="00745137">
      <w:rPr>
        <w:rFonts w:ascii="Times New Roman" w:hAnsi="Times New Roman"/>
        <w:noProof/>
        <w:sz w:val="24"/>
        <w:szCs w:val="24"/>
      </w:rPr>
      <w:t>2</w:t>
    </w:r>
    <w:r w:rsidRPr="00075C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E3"/>
    <w:rsid w:val="000040F5"/>
    <w:rsid w:val="00075CE1"/>
    <w:rsid w:val="0024064F"/>
    <w:rsid w:val="00240D26"/>
    <w:rsid w:val="0026278D"/>
    <w:rsid w:val="002C09DE"/>
    <w:rsid w:val="003B3C68"/>
    <w:rsid w:val="0048603D"/>
    <w:rsid w:val="004866C2"/>
    <w:rsid w:val="00596F51"/>
    <w:rsid w:val="005A060C"/>
    <w:rsid w:val="005D3BCB"/>
    <w:rsid w:val="006B6F4F"/>
    <w:rsid w:val="006D4755"/>
    <w:rsid w:val="00745137"/>
    <w:rsid w:val="00762BDD"/>
    <w:rsid w:val="007A3B02"/>
    <w:rsid w:val="007E180F"/>
    <w:rsid w:val="008450FB"/>
    <w:rsid w:val="008B26AF"/>
    <w:rsid w:val="008C5DD8"/>
    <w:rsid w:val="009E4DD3"/>
    <w:rsid w:val="00A16F31"/>
    <w:rsid w:val="00A45FE3"/>
    <w:rsid w:val="00C00214"/>
    <w:rsid w:val="00C664EF"/>
    <w:rsid w:val="00CE2DD5"/>
    <w:rsid w:val="00E75EFE"/>
    <w:rsid w:val="00F5467C"/>
    <w:rsid w:val="00F56467"/>
    <w:rsid w:val="00F91134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4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134"/>
    <w:rPr>
      <w:color w:val="000080"/>
      <w:u w:val="single"/>
    </w:rPr>
  </w:style>
  <w:style w:type="paragraph" w:customStyle="1" w:styleId="a4">
    <w:name w:val="Содержимое таблицы"/>
    <w:basedOn w:val="a"/>
    <w:rsid w:val="00F91134"/>
    <w:pPr>
      <w:suppressLineNumbers/>
    </w:pPr>
  </w:style>
  <w:style w:type="paragraph" w:styleId="a5">
    <w:name w:val="header"/>
    <w:basedOn w:val="a"/>
    <w:link w:val="a6"/>
    <w:uiPriority w:val="99"/>
    <w:unhideWhenUsed/>
    <w:rsid w:val="00075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CE1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75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CE1"/>
    <w:rPr>
      <w:rFonts w:ascii="Calibri" w:hAnsi="Calibri"/>
      <w:sz w:val="22"/>
    </w:rPr>
  </w:style>
  <w:style w:type="paragraph" w:customStyle="1" w:styleId="ConsTitle">
    <w:name w:val="ConsTitle"/>
    <w:rsid w:val="002C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6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garantf1://12012604.69/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cp:lastModifiedBy>Hill</cp:lastModifiedBy>
  <cp:revision>5</cp:revision>
  <cp:lastPrinted>2016-10-17T10:27:00Z</cp:lastPrinted>
  <dcterms:created xsi:type="dcterms:W3CDTF">2016-11-24T04:55:00Z</dcterms:created>
  <dcterms:modified xsi:type="dcterms:W3CDTF">2016-12-27T11:38:00Z</dcterms:modified>
</cp:coreProperties>
</file>