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A" w:rsidRPr="000E4B9D" w:rsidRDefault="0067358A" w:rsidP="0067358A">
      <w:pPr>
        <w:ind w:firstLine="0"/>
        <w:jc w:val="center"/>
        <w:rPr>
          <w:rFonts w:ascii="Times New Roman" w:hAnsi="Times New Roman"/>
          <w:b/>
        </w:rPr>
      </w:pPr>
      <w:r w:rsidRPr="000E4B9D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  <w:b/>
        </w:rPr>
        <w:t>КУРГАНИНСКОГО РАЙОНА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rPr>
          <w:rFonts w:ascii="Times New Roman" w:hAnsi="Times New Roman"/>
        </w:rPr>
      </w:pP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4B9D">
        <w:rPr>
          <w:rFonts w:ascii="Times New Roman" w:hAnsi="Times New Roman"/>
          <w:sz w:val="28"/>
          <w:szCs w:val="28"/>
        </w:rPr>
        <w:t xml:space="preserve">№ 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</w:rPr>
        <w:t xml:space="preserve">станица </w:t>
      </w:r>
      <w:proofErr w:type="spellStart"/>
      <w:r w:rsidRPr="000E4B9D">
        <w:rPr>
          <w:rFonts w:ascii="Times New Roman" w:hAnsi="Times New Roman"/>
        </w:rPr>
        <w:t>Родниковская</w:t>
      </w:r>
      <w:proofErr w:type="spellEnd"/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6543F6" w:rsidRPr="007C49A7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7321">
        <w:rPr>
          <w:rFonts w:ascii="Times New Roman" w:hAnsi="Times New Roman" w:cs="Times New Roman"/>
          <w:b/>
          <w:sz w:val="28"/>
          <w:szCs w:val="28"/>
        </w:rPr>
        <w:t>2023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E27321">
        <w:rPr>
          <w:rFonts w:ascii="Times New Roman" w:hAnsi="Times New Roman" w:cs="Times New Roman"/>
          <w:b/>
          <w:sz w:val="28"/>
          <w:szCs w:val="28"/>
        </w:rPr>
        <w:t>2025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Pr="00152C14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152C14" w:rsidRDefault="006543F6" w:rsidP="006543F6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6543F6" w:rsidRPr="007E36AD" w:rsidRDefault="006543F6" w:rsidP="006543F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6543F6" w:rsidRPr="00E27321" w:rsidRDefault="006543F6" w:rsidP="006543F6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Pr="00BC1C11">
        <w:rPr>
          <w:szCs w:val="28"/>
        </w:rPr>
        <w:t xml:space="preserve">Утвердить муниципальную программу </w:t>
      </w:r>
      <w:r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</w:t>
      </w:r>
      <w:r w:rsidRPr="00E27321">
        <w:rPr>
          <w:szCs w:val="28"/>
        </w:rPr>
        <w:t xml:space="preserve">на </w:t>
      </w:r>
      <w:r w:rsidR="00E27321" w:rsidRPr="00E27321">
        <w:rPr>
          <w:szCs w:val="28"/>
        </w:rPr>
        <w:t>2023</w:t>
      </w:r>
      <w:r w:rsidRPr="00E27321">
        <w:rPr>
          <w:szCs w:val="28"/>
        </w:rPr>
        <w:t>-</w:t>
      </w:r>
      <w:r w:rsidR="00E27321" w:rsidRPr="00E27321">
        <w:rPr>
          <w:szCs w:val="28"/>
        </w:rPr>
        <w:t>2025</w:t>
      </w:r>
      <w:r w:rsidRPr="00E27321">
        <w:rPr>
          <w:szCs w:val="28"/>
        </w:rPr>
        <w:t xml:space="preserve"> годы»</w:t>
      </w:r>
      <w:r w:rsidRPr="00E27321">
        <w:t xml:space="preserve"> </w:t>
      </w:r>
      <w:r w:rsidRPr="00E27321">
        <w:rPr>
          <w:szCs w:val="28"/>
        </w:rPr>
        <w:t>(прилагается).</w:t>
      </w:r>
    </w:p>
    <w:p w:rsidR="00E27321" w:rsidRPr="00E27321" w:rsidRDefault="00E27321" w:rsidP="00E2732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2732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 </w:t>
      </w:r>
      <w:r w:rsidRPr="00E27321">
        <w:rPr>
          <w:rFonts w:ascii="Times New Roman" w:hAnsi="Times New Roman" w:cs="Times New Roman"/>
          <w:sz w:val="28"/>
          <w:szCs w:val="28"/>
        </w:rPr>
        <w:t>от 29 октября 2021 года №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21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Pr="00E2732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Родниковского сельского поселения Курганинского района на 2022-2024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3F6" w:rsidRPr="00A20829" w:rsidRDefault="00E27321" w:rsidP="006543F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/>
          <w:color w:val="000000"/>
          <w:sz w:val="28"/>
          <w:szCs w:val="28"/>
        </w:rPr>
        <w:t>3</w:t>
      </w:r>
      <w:r w:rsidR="006543F6" w:rsidRPr="00E27321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1" w:name="sub_4"/>
      <w:r w:rsidR="006543F6" w:rsidRPr="00E27321">
        <w:rPr>
          <w:rFonts w:ascii="Times New Roman" w:hAnsi="Times New Roman" w:cs="Times New Roman"/>
          <w:sz w:val="28"/>
          <w:szCs w:val="28"/>
        </w:rPr>
        <w:t>Разместить</w:t>
      </w:r>
      <w:r w:rsidR="006543F6" w:rsidRPr="00A20829">
        <w:rPr>
          <w:rFonts w:ascii="Times New Roman" w:hAnsi="Times New Roman" w:cs="Times New Roman"/>
          <w:sz w:val="28"/>
          <w:szCs w:val="28"/>
        </w:rPr>
        <w:t xml:space="preserve"> (опубликовать) настояще</w:t>
      </w:r>
      <w:r w:rsidR="006543F6">
        <w:rPr>
          <w:rFonts w:ascii="Times New Roman" w:hAnsi="Times New Roman" w:cs="Times New Roman"/>
          <w:sz w:val="28"/>
          <w:szCs w:val="28"/>
        </w:rPr>
        <w:t>е</w:t>
      </w:r>
      <w:r w:rsidR="006543F6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43F6">
        <w:rPr>
          <w:rFonts w:ascii="Times New Roman" w:hAnsi="Times New Roman" w:cs="Times New Roman"/>
          <w:sz w:val="28"/>
          <w:szCs w:val="28"/>
        </w:rPr>
        <w:t>е</w:t>
      </w:r>
      <w:r w:rsidR="006543F6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6543F6">
        <w:rPr>
          <w:rFonts w:ascii="Times New Roman" w:hAnsi="Times New Roman" w:cs="Times New Roman"/>
          <w:sz w:val="28"/>
          <w:szCs w:val="28"/>
        </w:rPr>
        <w:t>о</w:t>
      </w:r>
      <w:r w:rsidR="006543F6" w:rsidRPr="00A20829">
        <w:rPr>
          <w:rFonts w:ascii="Times New Roman" w:hAnsi="Times New Roman" w:cs="Times New Roman"/>
          <w:sz w:val="28"/>
          <w:szCs w:val="28"/>
        </w:rPr>
        <w:t>м</w:t>
      </w:r>
      <w:r w:rsidR="006543F6">
        <w:rPr>
          <w:rFonts w:ascii="Times New Roman" w:hAnsi="Times New Roman" w:cs="Times New Roman"/>
          <w:sz w:val="28"/>
          <w:szCs w:val="28"/>
        </w:rPr>
        <w:t>м</w:t>
      </w:r>
      <w:r w:rsidR="006543F6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6543F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7358A" w:rsidRPr="001551A4" w:rsidRDefault="00E27321" w:rsidP="0067358A">
      <w:pPr>
        <w:spacing w:line="228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358A" w:rsidRPr="00155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358A" w:rsidRPr="0015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358A" w:rsidRPr="001551A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358A" w:rsidRPr="00E27321" w:rsidRDefault="00E27321" w:rsidP="00673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7358A" w:rsidRPr="00103D90">
        <w:rPr>
          <w:rFonts w:ascii="Times New Roman" w:hAnsi="Times New Roman"/>
          <w:sz w:val="28"/>
          <w:szCs w:val="28"/>
        </w:rPr>
        <w:t>.</w:t>
      </w:r>
      <w:r w:rsidR="0067358A">
        <w:rPr>
          <w:rFonts w:ascii="Times New Roman" w:hAnsi="Times New Roman"/>
          <w:sz w:val="28"/>
          <w:szCs w:val="28"/>
        </w:rPr>
        <w:t xml:space="preserve"> </w:t>
      </w:r>
      <w:r w:rsidR="0067358A" w:rsidRPr="00E273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Pr="00E27321">
        <w:rPr>
          <w:rFonts w:ascii="Times New Roman" w:hAnsi="Times New Roman"/>
          <w:sz w:val="28"/>
          <w:szCs w:val="28"/>
        </w:rPr>
        <w:t>2023</w:t>
      </w:r>
      <w:r w:rsidR="0067358A" w:rsidRPr="00E27321">
        <w:rPr>
          <w:rFonts w:ascii="Times New Roman" w:hAnsi="Times New Roman"/>
          <w:sz w:val="28"/>
          <w:szCs w:val="28"/>
        </w:rPr>
        <w:t xml:space="preserve"> года.</w:t>
      </w:r>
    </w:p>
    <w:p w:rsidR="006543F6" w:rsidRPr="00E27321" w:rsidRDefault="006543F6" w:rsidP="006543F6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543F6" w:rsidRPr="00E27321" w:rsidRDefault="006543F6" w:rsidP="006543F6">
      <w:pPr>
        <w:ind w:firstLine="0"/>
        <w:rPr>
          <w:rFonts w:ascii="Times New Roman" w:hAnsi="Times New Roman"/>
          <w:sz w:val="28"/>
          <w:szCs w:val="28"/>
        </w:rPr>
      </w:pPr>
    </w:p>
    <w:p w:rsidR="006543F6" w:rsidRPr="00E27321" w:rsidRDefault="006543F6" w:rsidP="006543F6">
      <w:pPr>
        <w:pStyle w:val="afffe"/>
        <w:ind w:firstLine="0"/>
        <w:rPr>
          <w:szCs w:val="28"/>
          <w:shd w:val="clear" w:color="auto" w:fill="FFFFFF"/>
        </w:rPr>
      </w:pPr>
      <w:r w:rsidRPr="00E27321">
        <w:rPr>
          <w:szCs w:val="28"/>
          <w:shd w:val="clear" w:color="auto" w:fill="FFFFFF"/>
        </w:rPr>
        <w:t>Глава Родниковского сельского поселения</w:t>
      </w:r>
    </w:p>
    <w:p w:rsidR="001513AF" w:rsidRDefault="006543F6" w:rsidP="006543F6">
      <w:pPr>
        <w:pStyle w:val="afffe"/>
        <w:ind w:firstLine="0"/>
        <w:rPr>
          <w:szCs w:val="28"/>
        </w:rPr>
      </w:pPr>
      <w:r w:rsidRPr="00E27321">
        <w:rPr>
          <w:szCs w:val="28"/>
          <w:shd w:val="clear" w:color="auto" w:fill="FFFFFF"/>
        </w:rPr>
        <w:t>Курганинского</w:t>
      </w:r>
      <w:r w:rsidRPr="00D43617">
        <w:rPr>
          <w:szCs w:val="28"/>
          <w:shd w:val="clear" w:color="auto" w:fill="FFFFFF"/>
        </w:rPr>
        <w:t xml:space="preserve">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67358A" w:rsidRDefault="0067358A" w:rsidP="006543F6">
      <w:pPr>
        <w:pStyle w:val="afffe"/>
        <w:ind w:firstLine="0"/>
        <w:rPr>
          <w:szCs w:val="28"/>
        </w:rPr>
      </w:pP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27321" w:rsidRDefault="00E273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7358A" w:rsidRPr="00314E38" w:rsidRDefault="0067358A" w:rsidP="0067358A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 года № ____</w:t>
      </w:r>
    </w:p>
    <w:p w:rsidR="0067358A" w:rsidRPr="00A520A1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  <w:proofErr w:type="gramEnd"/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 поселения Курганинского района на 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67358A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AA1C3F" w:rsidRDefault="0067358A" w:rsidP="0067358A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5A3553" w:rsidRDefault="0067358A" w:rsidP="0067358A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B97045" w:rsidRDefault="0067358A" w:rsidP="0067358A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уровня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0C7502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санитарной очистке и благоустройству кладбищ с соблюдением санитарно-эпидемиологических и 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норм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парков, скверов, озеленения и содержания зеленых насаждений на территории поселения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67358A" w:rsidRPr="0056451D" w:rsidRDefault="0067358A" w:rsidP="0067358A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содержания мест </w:t>
            </w:r>
            <w:r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м</w:t>
            </w:r>
            <w:proofErr w:type="gramStart"/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км</w:t>
            </w:r>
            <w:proofErr w:type="gramEnd"/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.);</w:t>
            </w:r>
          </w:p>
          <w:p w:rsidR="0067358A" w:rsidRPr="00F2036C" w:rsidRDefault="0067358A" w:rsidP="0067358A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036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</w:t>
            </w:r>
            <w:proofErr w:type="gramStart"/>
            <w:r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>км</w:t>
            </w:r>
            <w:proofErr w:type="gramEnd"/>
            <w:r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>.)</w:t>
            </w:r>
            <w:r w:rsidR="00F2036C"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F2036C" w:rsidRPr="00F2036C" w:rsidRDefault="00F2036C" w:rsidP="00F2036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благоустроенных общественных территорий,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20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2036C" w:rsidRPr="000C7502" w:rsidRDefault="00F2036C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E27321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 на </w:t>
            </w:r>
            <w:r w:rsidR="00E273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273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годы,</w:t>
            </w:r>
          </w:p>
          <w:p w:rsidR="0067358A" w:rsidRPr="007E1FCB" w:rsidRDefault="004B06DC" w:rsidP="007E1FCB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22055,7</w:t>
            </w:r>
            <w:r w:rsidR="00673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67358A" w:rsidRPr="00BE7D0F" w:rsidRDefault="00E27321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18055,7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67358A" w:rsidRPr="00BE7D0F" w:rsidRDefault="00E27321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2100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F2036C" w:rsidRDefault="00E27321" w:rsidP="00F2036C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рублей.</w:t>
            </w:r>
            <w:r w:rsidR="007E1FCB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36C" w:rsidRPr="00F2036C" w:rsidRDefault="00F2036C" w:rsidP="00F2036C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D642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федерального и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F2036C" w:rsidRPr="00E55831" w:rsidRDefault="00F2036C" w:rsidP="00F2036C">
            <w:pPr>
              <w:spacing w:line="228" w:lineRule="auto"/>
              <w:ind w:firstLine="0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Pr="00FE346A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13455,7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ascii="Times New Roman" w:eastAsiaTheme="minorEastAsia" w:hAnsi="Times New Roman"/>
                <w:sz w:val="28"/>
                <w:szCs w:val="28"/>
              </w:rPr>
              <w:t>тыс. рублей</w:t>
            </w:r>
            <w:r w:rsidR="006D642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036C" w:rsidRPr="00641499" w:rsidRDefault="00F2036C" w:rsidP="006D642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538,2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6D6421">
              <w:rPr>
                <w:rFonts w:ascii="yandex-sans" w:hAnsi="yandex-sans"/>
                <w:color w:val="000000"/>
                <w:sz w:val="28"/>
                <w:szCs w:val="28"/>
              </w:rPr>
              <w:t xml:space="preserve">тыс. 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руб.;</w:t>
            </w:r>
          </w:p>
          <w:p w:rsidR="00F2036C" w:rsidRPr="00B5124D" w:rsidRDefault="00F2036C" w:rsidP="006D642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12917,5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6D6421">
              <w:rPr>
                <w:rFonts w:ascii="yandex-sans" w:hAnsi="yandex-sans"/>
                <w:color w:val="000000"/>
                <w:sz w:val="28"/>
                <w:szCs w:val="28"/>
              </w:rPr>
              <w:t>тыс. руб.</w:t>
            </w:r>
          </w:p>
          <w:p w:rsidR="0067358A" w:rsidRPr="008739BA" w:rsidRDefault="007E1FCB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BB406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Характеристика текущего состояния соответствующей сферы социально-экономического развития Родниковского сельского поселения</w:t>
      </w:r>
    </w:p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</w:rPr>
      </w:pP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 xml:space="preserve">Благоустройство территорий поселения - важнейшая составная часть его развития и одна из приоритетных задач органов местного самоуправления. </w:t>
      </w:r>
      <w:r w:rsidRPr="00AF56E9">
        <w:rPr>
          <w:sz w:val="28"/>
          <w:szCs w:val="28"/>
        </w:rPr>
        <w:lastRenderedPageBreak/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  <w:r w:rsidRPr="00AF56E9">
        <w:t xml:space="preserve"> 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</w:t>
      </w:r>
      <w:proofErr w:type="gramStart"/>
      <w:r w:rsidRPr="00AF56E9">
        <w:rPr>
          <w:sz w:val="28"/>
          <w:szCs w:val="28"/>
        </w:rPr>
        <w:t>экономические механизмы</w:t>
      </w:r>
      <w:proofErr w:type="gramEnd"/>
      <w:r w:rsidRPr="00AF56E9">
        <w:rPr>
          <w:sz w:val="28"/>
          <w:szCs w:val="28"/>
        </w:rPr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67358A" w:rsidRPr="007D0243" w:rsidRDefault="0067358A" w:rsidP="0067358A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социально-экономического развития Родниковского сельского поселения Курганинского района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«Социально-экономическое и территориальное развитие Родниковского сельского поселения Курганинского района на 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AF56E9">
        <w:rPr>
          <w:rFonts w:ascii="Times New Roman" w:hAnsi="Times New Roman" w:cs="Times New Roman"/>
          <w:sz w:val="28"/>
          <w:szCs w:val="28"/>
        </w:rPr>
        <w:t>» разработаны мероприятия: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Обеспечение комфортности проживания граждан Родниковского </w:t>
      </w: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67358A" w:rsidRPr="00AF56E9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инвестиционную привлекательность и комфортность проживания граждан.</w:t>
      </w:r>
    </w:p>
    <w:p w:rsidR="0067358A" w:rsidRPr="00AF56E9" w:rsidRDefault="0067358A" w:rsidP="0067358A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поселения, хорошее состояние улично-дорожной сети - необходимые условия успешного развития экономики поселения.</w:t>
      </w:r>
      <w:r w:rsidRPr="00AF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8A" w:rsidRPr="00BB4065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озеленения территории поселения, строительства, реконструкции и ремонта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67358A" w:rsidRDefault="0067358A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A204A5" w:rsidRPr="00BB4065" w:rsidRDefault="00A204A5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4F1521" w:rsidRDefault="0067358A" w:rsidP="0067358A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7358A" w:rsidRPr="00BB4065" w:rsidRDefault="0067358A" w:rsidP="0067358A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населения, проживающего в поселении посредством развития общественной инфраструктуры.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основная часть мероприятий муниципальной программы связана с постоянным выполнением полномочий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выделение этапов реализации муниципальной программы не предусмотрено.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планов ее реализации в рамках бюджетного процесса с учетом </w:t>
      </w:r>
      <w:r w:rsidRPr="000F2538">
        <w:rPr>
          <w:rFonts w:ascii="Times New Roman" w:hAnsi="Times New Roman" w:cs="Times New Roman"/>
          <w:sz w:val="28"/>
          <w:szCs w:val="28"/>
        </w:rPr>
        <w:t>тенденций социально-экономического и территориального развития поселения.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7358A" w:rsidRPr="00BD71E0" w:rsidTr="0067358A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7358A" w:rsidRPr="00BD71E0" w:rsidTr="0067358A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E2732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E2732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E2732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7358A" w:rsidRPr="00BD71E0" w:rsidTr="0067358A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1B0DB4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7358A" w:rsidRPr="00EF1963" w:rsidTr="0067358A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A5337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E27321">
              <w:rPr>
                <w:rStyle w:val="FontStyle57"/>
                <w:sz w:val="24"/>
                <w:szCs w:val="24"/>
              </w:rPr>
              <w:t>2023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E27321">
              <w:rPr>
                <w:rStyle w:val="FontStyle57"/>
                <w:sz w:val="24"/>
                <w:szCs w:val="24"/>
              </w:rPr>
              <w:t>2025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7358A" w:rsidRPr="00BD71E0" w:rsidTr="0067358A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Цель:</w:t>
            </w:r>
            <w:r w:rsidRPr="00644163">
              <w:rPr>
                <w:color w:val="000000" w:themeColor="text1"/>
              </w:rPr>
              <w:t xml:space="preserve"> </w:t>
            </w:r>
            <w:r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7358A" w:rsidRPr="00BD71E0" w:rsidTr="0067358A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 xml:space="preserve">Задача: </w:t>
            </w:r>
            <w:r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644163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Повышение уровня благоустройства общественных территорий;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>
              <w:t xml:space="preserve"> </w:t>
            </w: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BD71E0" w:rsidTr="0067358A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7358A" w:rsidRPr="00BD71E0" w:rsidTr="0067358A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D71E0" w:rsidRDefault="0067358A" w:rsidP="0067358A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67358A" w:rsidRPr="00BD71E0" w:rsidTr="0067358A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B191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7358A" w:rsidRPr="00BD71E0" w:rsidTr="0067358A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AF56E9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67358A" w:rsidRPr="00BD71E0" w:rsidTr="0067358A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0C7502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км</w:t>
            </w:r>
            <w:proofErr w:type="gramEnd"/>
            <w:r>
              <w:rPr>
                <w:rFonts w:eastAsiaTheme="minorEastAsi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67358A" w:rsidRPr="00BD71E0" w:rsidTr="0067358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5124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B5124D">
              <w:rPr>
                <w:rFonts w:eastAsiaTheme="minorEastAsia"/>
              </w:rPr>
              <w:t>Протяженность</w:t>
            </w:r>
            <w:r w:rsidRPr="00B5124D">
              <w:rPr>
                <w:rFonts w:eastAsia="Arial Unicode MS"/>
              </w:rPr>
              <w:t xml:space="preserve"> отремонтированного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км</w:t>
            </w:r>
            <w:proofErr w:type="gramEnd"/>
            <w:r>
              <w:rPr>
                <w:rFonts w:eastAsiaTheme="minorEastAsi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FE346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225B28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B5124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B5124D" w:rsidRPr="00BD71E0" w:rsidTr="0067358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Default="00B5124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Pr="00B5124D" w:rsidRDefault="00B5124D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B5124D"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Default="00B5124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Pr="003314C6" w:rsidRDefault="00B5124D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Default="00B5124D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Default="00B5124D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24D" w:rsidRDefault="00B5124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освещения, ремонт уличного освещения;</w:t>
      </w:r>
    </w:p>
    <w:p w:rsidR="0067358A" w:rsidRPr="00291D52" w:rsidRDefault="0067358A" w:rsidP="006735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установке,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мероприятий, иные виды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1D52">
        <w:rPr>
          <w:rFonts w:ascii="Times New Roman" w:hAnsi="Times New Roman" w:cs="Times New Roman"/>
          <w:sz w:val="28"/>
          <w:szCs w:val="28"/>
        </w:rPr>
        <w:t xml:space="preserve">К иным видам работ также могут </w:t>
      </w:r>
      <w:proofErr w:type="gramStart"/>
      <w:r w:rsidRPr="00291D52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291D52">
        <w:rPr>
          <w:rFonts w:ascii="Times New Roman" w:hAnsi="Times New Roman" w:cs="Times New Roman"/>
          <w:sz w:val="28"/>
          <w:szCs w:val="28"/>
        </w:rPr>
        <w:t xml:space="preserve"> работы по разработке проектно-сметной (</w:t>
      </w:r>
      <w:proofErr w:type="spellStart"/>
      <w:r w:rsidRPr="00291D5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91D52">
        <w:rPr>
          <w:rFonts w:ascii="Times New Roman" w:hAnsi="Times New Roman" w:cs="Times New Roman"/>
          <w:sz w:val="28"/>
          <w:szCs w:val="28"/>
        </w:rPr>
        <w:t>) документации и прохождения оценочной (проектной, сметной)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высадка, обрезка и выпиловка зеленых насаждений в виде деревьев и кустарников,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растительности, в том числе амброзии полыннолистной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p w:rsidR="0067358A" w:rsidRDefault="0067358A" w:rsidP="0067358A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67358A" w:rsidRDefault="0067358A" w:rsidP="00FE346A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A204A5" w:rsidRPr="00FE346A" w:rsidRDefault="00A204A5" w:rsidP="00FE346A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2"/>
        <w:gridCol w:w="992"/>
        <w:gridCol w:w="851"/>
        <w:gridCol w:w="850"/>
        <w:gridCol w:w="851"/>
        <w:gridCol w:w="1559"/>
        <w:gridCol w:w="1234"/>
      </w:tblGrid>
      <w:tr w:rsidR="0067358A" w:rsidRPr="00D54F66" w:rsidTr="00B93272">
        <w:tc>
          <w:tcPr>
            <w:tcW w:w="4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F6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54F6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54F6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D54F66">
              <w:rPr>
                <w:rStyle w:val="FontStyle57"/>
                <w:sz w:val="24"/>
                <w:szCs w:val="24"/>
              </w:rPr>
              <w:t>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D54F66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D54F66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D54F66">
              <w:rPr>
                <w:rStyle w:val="FontStyle57"/>
                <w:sz w:val="24"/>
                <w:szCs w:val="24"/>
              </w:rPr>
              <w:t xml:space="preserve"> тыс.руб.</w:t>
            </w:r>
          </w:p>
        </w:tc>
        <w:tc>
          <w:tcPr>
            <w:tcW w:w="2552" w:type="dxa"/>
            <w:gridSpan w:val="3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234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7358A" w:rsidRPr="00D54F66" w:rsidTr="00B93272">
        <w:trPr>
          <w:trHeight w:val="858"/>
        </w:trPr>
        <w:tc>
          <w:tcPr>
            <w:tcW w:w="4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358A" w:rsidRPr="00D54F66" w:rsidRDefault="00E2732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7358A" w:rsidRPr="00D54F66" w:rsidRDefault="00E2732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7358A" w:rsidRPr="00D54F66" w:rsidRDefault="00E27321" w:rsidP="0067358A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7358A" w:rsidRPr="00D54F66" w:rsidTr="00B93272">
        <w:tc>
          <w:tcPr>
            <w:tcW w:w="4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16C5D" w:rsidRPr="00D54F66" w:rsidTr="00B93272">
        <w:trPr>
          <w:trHeight w:val="432"/>
        </w:trPr>
        <w:tc>
          <w:tcPr>
            <w:tcW w:w="426" w:type="dxa"/>
            <w:vMerge w:val="restart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E16C5D" w:rsidRPr="00BD16C1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18655,7</w:t>
            </w:r>
          </w:p>
        </w:tc>
        <w:tc>
          <w:tcPr>
            <w:tcW w:w="851" w:type="dxa"/>
          </w:tcPr>
          <w:p w:rsidR="00E16C5D" w:rsidRPr="00D54F66" w:rsidRDefault="00B93272" w:rsidP="00B93272">
            <w:pPr>
              <w:ind w:hanging="4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16855,7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E16C5D" w:rsidRPr="00D54F66" w:rsidRDefault="00E16C5D" w:rsidP="0067358A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234" w:type="dxa"/>
            <w:vMerge w:val="restart"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B93272" w:rsidRPr="00D54F66" w:rsidTr="00B93272">
        <w:trPr>
          <w:trHeight w:val="432"/>
        </w:trPr>
        <w:tc>
          <w:tcPr>
            <w:tcW w:w="426" w:type="dxa"/>
            <w:vMerge/>
          </w:tcPr>
          <w:p w:rsidR="00B93272" w:rsidRPr="00D54F66" w:rsidRDefault="00B93272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272" w:rsidRPr="00D54F66" w:rsidRDefault="00B93272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B93272" w:rsidRPr="00D54F66" w:rsidRDefault="00B93272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93272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1" w:type="dxa"/>
          </w:tcPr>
          <w:p w:rsidR="00B93272" w:rsidRDefault="00B93272" w:rsidP="00ED1E84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0" w:type="dxa"/>
          </w:tcPr>
          <w:p w:rsidR="00B93272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3272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B93272" w:rsidRPr="00D54F66" w:rsidRDefault="00B93272" w:rsidP="0067358A">
            <w:pPr>
              <w:pStyle w:val="Style39"/>
              <w:widowControl/>
              <w:spacing w:line="204" w:lineRule="auto"/>
            </w:pPr>
          </w:p>
        </w:tc>
        <w:tc>
          <w:tcPr>
            <w:tcW w:w="1234" w:type="dxa"/>
            <w:vMerge/>
          </w:tcPr>
          <w:p w:rsidR="00B93272" w:rsidRPr="00D54F66" w:rsidRDefault="00B93272" w:rsidP="0067358A">
            <w:pPr>
              <w:pStyle w:val="Style24"/>
              <w:widowControl/>
              <w:jc w:val="center"/>
            </w:pPr>
          </w:p>
        </w:tc>
      </w:tr>
      <w:tr w:rsidR="00B93272" w:rsidRPr="00D54F66" w:rsidTr="00B93272">
        <w:trPr>
          <w:trHeight w:val="101"/>
        </w:trPr>
        <w:tc>
          <w:tcPr>
            <w:tcW w:w="426" w:type="dxa"/>
            <w:vMerge/>
          </w:tcPr>
          <w:p w:rsidR="00B93272" w:rsidRPr="00D54F66" w:rsidRDefault="00B93272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93272" w:rsidRPr="00D54F66" w:rsidRDefault="00B93272" w:rsidP="00E16C5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3272" w:rsidRPr="00D54F66" w:rsidRDefault="00B93272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93272" w:rsidRPr="00D54F66" w:rsidRDefault="00B93272" w:rsidP="00ED1E84">
            <w:pPr>
              <w:pStyle w:val="Style24"/>
            </w:pPr>
            <w:r>
              <w:t>538,2</w:t>
            </w:r>
          </w:p>
        </w:tc>
        <w:tc>
          <w:tcPr>
            <w:tcW w:w="851" w:type="dxa"/>
          </w:tcPr>
          <w:p w:rsidR="00B93272" w:rsidRPr="00D54F66" w:rsidRDefault="00B93272" w:rsidP="00ED1E84">
            <w:pPr>
              <w:pStyle w:val="Style24"/>
            </w:pPr>
            <w:r>
              <w:t>538,2</w:t>
            </w:r>
          </w:p>
        </w:tc>
        <w:tc>
          <w:tcPr>
            <w:tcW w:w="850" w:type="dxa"/>
          </w:tcPr>
          <w:p w:rsidR="00B93272" w:rsidRPr="00D54F66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93272" w:rsidRPr="00D54F66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B93272" w:rsidRPr="00D54F66" w:rsidRDefault="00B93272" w:rsidP="0067358A">
            <w:pPr>
              <w:pStyle w:val="Style24"/>
              <w:widowControl/>
            </w:pPr>
          </w:p>
        </w:tc>
        <w:tc>
          <w:tcPr>
            <w:tcW w:w="1234" w:type="dxa"/>
            <w:vMerge/>
          </w:tcPr>
          <w:p w:rsidR="00B93272" w:rsidRPr="00D54F66" w:rsidRDefault="00B93272" w:rsidP="0067358A">
            <w:pPr>
              <w:pStyle w:val="Style24"/>
              <w:widowControl/>
            </w:pPr>
          </w:p>
        </w:tc>
      </w:tr>
      <w:tr w:rsidR="00E16C5D" w:rsidRPr="00D54F66" w:rsidTr="00B93272">
        <w:tc>
          <w:tcPr>
            <w:tcW w:w="426" w:type="dxa"/>
            <w:vMerge/>
          </w:tcPr>
          <w:p w:rsidR="00E16C5D" w:rsidRPr="00D54F66" w:rsidRDefault="00E16C5D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E27321">
            <w:pPr>
              <w:pStyle w:val="Style24"/>
            </w:pPr>
            <w:r>
              <w:t>5200,0</w:t>
            </w:r>
          </w:p>
        </w:tc>
        <w:tc>
          <w:tcPr>
            <w:tcW w:w="851" w:type="dxa"/>
          </w:tcPr>
          <w:p w:rsidR="00E16C5D" w:rsidRPr="00D54F66" w:rsidRDefault="00B93272" w:rsidP="00E27321">
            <w:pPr>
              <w:pStyle w:val="Style24"/>
            </w:pPr>
            <w:r>
              <w:t>3400,</w:t>
            </w:r>
            <w:r w:rsidR="00E16C5D" w:rsidRPr="00D54F66">
              <w:t>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pStyle w:val="Style24"/>
            </w:pPr>
            <w:r>
              <w:t>1000,</w:t>
            </w:r>
            <w:r w:rsidR="00E16C5D" w:rsidRPr="00D54F66">
              <w:t>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pStyle w:val="Style24"/>
            </w:pPr>
            <w:r>
              <w:t>80</w:t>
            </w:r>
            <w:r w:rsidR="00E16C5D"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 w:val="restart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  <w:rPr>
                <w:rFonts w:eastAsia="Arial Unicode MS"/>
              </w:rPr>
            </w:pPr>
            <w:r w:rsidRPr="00D54F66">
              <w:t>Мероприятия по уличному освещению</w:t>
            </w:r>
            <w:r>
              <w:t xml:space="preserve"> </w:t>
            </w:r>
            <w:r w:rsidRPr="00D54F66">
              <w:t>(ремонт уличного освещения, оплата за электрическую энергию и</w:t>
            </w:r>
            <w:r w:rsidRPr="00D54F66">
              <w:rPr>
                <w:rFonts w:eastAsiaTheme="minorEastAsia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E16C5D" w:rsidRPr="00BD16C1" w:rsidRDefault="00E16C5D" w:rsidP="00B9327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B93272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851" w:type="dxa"/>
          </w:tcPr>
          <w:p w:rsidR="00E16C5D" w:rsidRPr="00D54F66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E16C5D" w:rsidRPr="00D54F66" w:rsidRDefault="00E16C5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 xml:space="preserve">обеспечение освещенности улиц, внедрение современных экологически безопасных осветительных приборов, повышение энергетической </w:t>
            </w:r>
            <w:r w:rsidRPr="00D54F66">
              <w:lastRenderedPageBreak/>
              <w:t>эффективности поселения</w:t>
            </w: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3300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B9327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0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  <w:r>
              <w:rPr>
                <w:rStyle w:val="FontStyle57"/>
                <w:sz w:val="24"/>
                <w:szCs w:val="24"/>
              </w:rPr>
              <w:lastRenderedPageBreak/>
              <w:t>.1</w:t>
            </w:r>
          </w:p>
        </w:tc>
        <w:tc>
          <w:tcPr>
            <w:tcW w:w="2126" w:type="dxa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  <w:r>
              <w:lastRenderedPageBreak/>
              <w:t>О</w:t>
            </w:r>
            <w:r w:rsidRPr="00D54F66">
              <w:t xml:space="preserve">плата за </w:t>
            </w:r>
            <w:r w:rsidRPr="00D54F66">
              <w:lastRenderedPageBreak/>
              <w:t xml:space="preserve">электрическую энергию </w:t>
            </w:r>
            <w:r w:rsidRPr="00D54F66">
              <w:rPr>
                <w:rFonts w:eastAsiaTheme="minorEastAsia"/>
              </w:rPr>
              <w:t>уличного освещения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2040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CC3B4A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</w:tcPr>
          <w:p w:rsidR="00E16C5D" w:rsidRDefault="00E16C5D" w:rsidP="00E30C90">
            <w:pPr>
              <w:pStyle w:val="Style35"/>
              <w:widowControl/>
              <w:spacing w:line="228" w:lineRule="auto"/>
            </w:pPr>
            <w:r w:rsidRPr="000134BC">
              <w:t>Ремонт уличного освещения (Замена светильников) по улице Первомайской  от улицы Советской до улицы Красина</w:t>
            </w:r>
            <w:r>
              <w:t xml:space="preserve">-2023 год; </w:t>
            </w:r>
          </w:p>
          <w:p w:rsidR="00E16C5D" w:rsidRPr="000134BC" w:rsidRDefault="00E16C5D" w:rsidP="00E30C90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>Ремонт уличного освещения по улице Ленина от улицы Первомайской до мемориала «Скорбящая мать»</w:t>
            </w:r>
            <w:r>
              <w:rPr>
                <w:rFonts w:ascii="Times New Roman" w:hAnsi="Times New Roman" w:cs="Times New Roman"/>
              </w:rPr>
              <w:t>-2023 год</w:t>
            </w:r>
            <w:r w:rsidRPr="000134BC">
              <w:rPr>
                <w:rFonts w:ascii="Times New Roman" w:hAnsi="Times New Roman" w:cs="Times New Roman"/>
              </w:rPr>
              <w:t>;</w:t>
            </w:r>
          </w:p>
          <w:p w:rsidR="00E16C5D" w:rsidRPr="000134BC" w:rsidRDefault="00E16C5D" w:rsidP="00E30C90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0134BC">
              <w:rPr>
                <w:rFonts w:ascii="Times New Roman" w:hAnsi="Times New Roman" w:cs="Times New Roman"/>
              </w:rPr>
              <w:t>улич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освещение по ул. Советской- 2024 год;</w:t>
            </w:r>
          </w:p>
          <w:p w:rsidR="00E16C5D" w:rsidRPr="00D54F66" w:rsidRDefault="00E16C5D" w:rsidP="00E30C90">
            <w:pPr>
              <w:pStyle w:val="Style35"/>
              <w:widowControl/>
              <w:spacing w:line="228" w:lineRule="auto"/>
            </w:pPr>
            <w:r>
              <w:rPr>
                <w:rFonts w:eastAsiaTheme="minorEastAsia"/>
              </w:rPr>
              <w:t>Т</w:t>
            </w:r>
            <w:r w:rsidRPr="00D54F66">
              <w:rPr>
                <w:rFonts w:eastAsiaTheme="minorEastAsia"/>
              </w:rPr>
              <w:t xml:space="preserve">ехническое </w:t>
            </w:r>
            <w:r>
              <w:rPr>
                <w:rFonts w:eastAsiaTheme="minorEastAsia"/>
              </w:rPr>
              <w:t>обслуживание уличного освещения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1260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E16C5D" w:rsidP="00B9327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</w:t>
            </w:r>
            <w:r w:rsidR="00B93272">
              <w:rPr>
                <w:rFonts w:ascii="Times New Roman" w:eastAsiaTheme="minorEastAsia" w:hAnsi="Times New Roman" w:cs="Times New Roman"/>
              </w:rPr>
              <w:t>2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6C5D" w:rsidRPr="00D54F66" w:rsidRDefault="00CC3B4A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285"/>
        </w:trPr>
        <w:tc>
          <w:tcPr>
            <w:tcW w:w="426" w:type="dxa"/>
            <w:vMerge w:val="restart"/>
          </w:tcPr>
          <w:p w:rsidR="005A74A5" w:rsidRPr="00D54F66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5A74A5" w:rsidRPr="00D54F66" w:rsidRDefault="005A74A5" w:rsidP="0067358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t>Мероприятия по благоустройству территории поселения</w:t>
            </w:r>
          </w:p>
        </w:tc>
        <w:tc>
          <w:tcPr>
            <w:tcW w:w="992" w:type="dxa"/>
          </w:tcPr>
          <w:p w:rsidR="005A74A5" w:rsidRPr="00D54F66" w:rsidRDefault="005A74A5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A74A5" w:rsidRPr="00D54F66" w:rsidRDefault="00B9327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15355,7</w:t>
            </w:r>
          </w:p>
        </w:tc>
        <w:tc>
          <w:tcPr>
            <w:tcW w:w="851" w:type="dxa"/>
          </w:tcPr>
          <w:p w:rsidR="005A74A5" w:rsidRPr="00D54F66" w:rsidRDefault="00B93272" w:rsidP="00B93272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15155,7</w:t>
            </w:r>
          </w:p>
        </w:tc>
        <w:tc>
          <w:tcPr>
            <w:tcW w:w="850" w:type="dxa"/>
          </w:tcPr>
          <w:p w:rsidR="005A74A5" w:rsidRPr="00D54F66" w:rsidRDefault="00941BF4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941BF4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5A74A5" w:rsidRPr="00D54F66" w:rsidRDefault="00B93272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t>п</w:t>
            </w:r>
            <w:r w:rsidR="005A74A5" w:rsidRPr="00D54F66">
              <w:t>риведение в надлежащее состояние объектов благоустройства; 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234" w:type="dxa"/>
            <w:vMerge w:val="restart"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CC3B4A" w:rsidRPr="00D54F66" w:rsidTr="00B93272">
        <w:trPr>
          <w:trHeight w:val="435"/>
        </w:trPr>
        <w:tc>
          <w:tcPr>
            <w:tcW w:w="426" w:type="dxa"/>
            <w:vMerge/>
          </w:tcPr>
          <w:p w:rsidR="00CC3B4A" w:rsidRPr="00D54F66" w:rsidRDefault="00CC3B4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3B4A" w:rsidRPr="00D54F66" w:rsidRDefault="00CC3B4A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CC3B4A" w:rsidRPr="00D54F66" w:rsidRDefault="00CC3B4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C3B4A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1" w:type="dxa"/>
          </w:tcPr>
          <w:p w:rsidR="00CC3B4A" w:rsidRDefault="00CC3B4A" w:rsidP="00ED1E84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0" w:type="dxa"/>
          </w:tcPr>
          <w:p w:rsidR="00CC3B4A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C3B4A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CC3B4A" w:rsidRPr="00D54F66" w:rsidRDefault="00CC3B4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CC3B4A" w:rsidRPr="00D54F66" w:rsidRDefault="00CC3B4A" w:rsidP="0067358A">
            <w:pPr>
              <w:pStyle w:val="Style24"/>
              <w:widowControl/>
              <w:jc w:val="center"/>
            </w:pPr>
          </w:p>
        </w:tc>
      </w:tr>
      <w:tr w:rsidR="00CC3B4A" w:rsidRPr="00D54F66" w:rsidTr="00B93272">
        <w:trPr>
          <w:trHeight w:val="435"/>
        </w:trPr>
        <w:tc>
          <w:tcPr>
            <w:tcW w:w="426" w:type="dxa"/>
            <w:vMerge/>
          </w:tcPr>
          <w:p w:rsidR="00CC3B4A" w:rsidRPr="00D54F66" w:rsidRDefault="00CC3B4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3B4A" w:rsidRPr="00D54F66" w:rsidRDefault="00CC3B4A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CC3B4A" w:rsidRPr="00D54F66" w:rsidRDefault="00CC3B4A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C3B4A" w:rsidRPr="00D54F66" w:rsidRDefault="00CC3B4A" w:rsidP="00ED1E84">
            <w:pPr>
              <w:pStyle w:val="Style24"/>
            </w:pPr>
            <w:r>
              <w:t>538,2</w:t>
            </w:r>
          </w:p>
        </w:tc>
        <w:tc>
          <w:tcPr>
            <w:tcW w:w="851" w:type="dxa"/>
          </w:tcPr>
          <w:p w:rsidR="00CC3B4A" w:rsidRPr="00D54F66" w:rsidRDefault="00CC3B4A" w:rsidP="00ED1E84">
            <w:pPr>
              <w:pStyle w:val="Style24"/>
            </w:pPr>
            <w:r>
              <w:t>538,2</w:t>
            </w:r>
          </w:p>
        </w:tc>
        <w:tc>
          <w:tcPr>
            <w:tcW w:w="850" w:type="dxa"/>
          </w:tcPr>
          <w:p w:rsidR="00CC3B4A" w:rsidRPr="00D54F66" w:rsidRDefault="00CC3B4A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CC3B4A" w:rsidRPr="00D54F66" w:rsidRDefault="00CC3B4A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CC3B4A" w:rsidRPr="00D54F66" w:rsidRDefault="00CC3B4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CC3B4A" w:rsidRPr="00D54F66" w:rsidRDefault="00CC3B4A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435"/>
        </w:trPr>
        <w:tc>
          <w:tcPr>
            <w:tcW w:w="426" w:type="dxa"/>
            <w:vMerge/>
          </w:tcPr>
          <w:p w:rsidR="005A74A5" w:rsidRPr="00D54F66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4A5" w:rsidRPr="00D54F66" w:rsidRDefault="005A74A5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5A74A5" w:rsidRPr="00D54F66" w:rsidRDefault="005A74A5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74A5" w:rsidRPr="00D54F66" w:rsidRDefault="00B93272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B93272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5A74A5" w:rsidRPr="00D54F66" w:rsidRDefault="00941BF4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941BF4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435"/>
        </w:trPr>
        <w:tc>
          <w:tcPr>
            <w:tcW w:w="426" w:type="dxa"/>
          </w:tcPr>
          <w:p w:rsidR="005A74A5" w:rsidRPr="00D54F66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5A74A5" w:rsidRPr="00CC3B4A" w:rsidRDefault="005A74A5" w:rsidP="00CC3B4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CC3B4A">
              <w:rPr>
                <w:rFonts w:ascii="Times New Roman" w:hAnsi="Times New Roman" w:cs="Times New Roman"/>
              </w:rPr>
              <w:t>Благоустройство на территории поселения</w:t>
            </w:r>
            <w:r w:rsidR="00CC3B4A" w:rsidRPr="00CC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74A5" w:rsidRPr="00D54F66" w:rsidRDefault="005A74A5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74A5" w:rsidRPr="00D54F66" w:rsidRDefault="00B93272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837,2</w:t>
            </w:r>
          </w:p>
        </w:tc>
        <w:tc>
          <w:tcPr>
            <w:tcW w:w="851" w:type="dxa"/>
          </w:tcPr>
          <w:p w:rsidR="005A74A5" w:rsidRPr="00D54F66" w:rsidRDefault="00B93272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637,2</w:t>
            </w:r>
          </w:p>
        </w:tc>
        <w:tc>
          <w:tcPr>
            <w:tcW w:w="850" w:type="dxa"/>
          </w:tcPr>
          <w:p w:rsidR="005A74A5" w:rsidRPr="00D54F66" w:rsidRDefault="00941BF4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941BF4" w:rsidP="00E16C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236"/>
        </w:trPr>
        <w:tc>
          <w:tcPr>
            <w:tcW w:w="426" w:type="dxa"/>
            <w:vMerge w:val="restart"/>
          </w:tcPr>
          <w:p w:rsidR="005A74A5" w:rsidRPr="00D54F66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1.2.2</w:t>
            </w:r>
          </w:p>
        </w:tc>
        <w:tc>
          <w:tcPr>
            <w:tcW w:w="2126" w:type="dxa"/>
            <w:vMerge w:val="restart"/>
          </w:tcPr>
          <w:p w:rsidR="005A74A5" w:rsidRPr="009824F0" w:rsidRDefault="005A74A5" w:rsidP="0067358A">
            <w:pPr>
              <w:pStyle w:val="Style35"/>
              <w:widowControl/>
              <w:spacing w:line="228" w:lineRule="auto"/>
            </w:pPr>
            <w:r w:rsidRPr="009824F0">
              <w:t>«Благоустройство парка по ул. Ленина, 13</w:t>
            </w:r>
            <w:proofErr w:type="gramStart"/>
            <w:r w:rsidRPr="009824F0">
              <w:t xml:space="preserve"> А</w:t>
            </w:r>
            <w:proofErr w:type="gramEnd"/>
            <w:r w:rsidRPr="009824F0">
              <w:t xml:space="preserve">, в ст. </w:t>
            </w:r>
            <w:proofErr w:type="spellStart"/>
            <w:r w:rsidRPr="009824F0">
              <w:t>Родниковской</w:t>
            </w:r>
            <w:proofErr w:type="spellEnd"/>
            <w:r w:rsidRPr="009824F0">
              <w:t xml:space="preserve"> Курганинского района, Краснодарского края»</w:t>
            </w:r>
          </w:p>
        </w:tc>
        <w:tc>
          <w:tcPr>
            <w:tcW w:w="992" w:type="dxa"/>
          </w:tcPr>
          <w:p w:rsidR="005A74A5" w:rsidRPr="00D54F66" w:rsidRDefault="005A74A5" w:rsidP="00ED1E84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5A74A5" w:rsidRPr="00D54F66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14518,5</w:t>
            </w:r>
          </w:p>
        </w:tc>
        <w:tc>
          <w:tcPr>
            <w:tcW w:w="851" w:type="dxa"/>
          </w:tcPr>
          <w:p w:rsidR="005A74A5" w:rsidRPr="00D54F66" w:rsidRDefault="00CC3B4A" w:rsidP="00CC3B4A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14518,5</w:t>
            </w:r>
          </w:p>
        </w:tc>
        <w:tc>
          <w:tcPr>
            <w:tcW w:w="850" w:type="dxa"/>
          </w:tcPr>
          <w:p w:rsidR="005A74A5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5A74A5" w:rsidRPr="00D54F66" w:rsidRDefault="005A74A5" w:rsidP="005A74A5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Б</w:t>
            </w:r>
            <w:r w:rsidRPr="00B5124D">
              <w:rPr>
                <w:color w:val="000000"/>
              </w:rPr>
              <w:t>лагоустроенн</w:t>
            </w:r>
            <w:r>
              <w:rPr>
                <w:color w:val="000000"/>
              </w:rPr>
              <w:t xml:space="preserve">ая </w:t>
            </w:r>
            <w:r w:rsidRPr="00B5124D">
              <w:rPr>
                <w:color w:val="000000"/>
              </w:rPr>
              <w:t>общественн</w:t>
            </w:r>
            <w:r>
              <w:rPr>
                <w:color w:val="000000"/>
              </w:rPr>
              <w:t>ая</w:t>
            </w:r>
            <w:r w:rsidRPr="00B5124D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</w:t>
            </w: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525"/>
        </w:trPr>
        <w:tc>
          <w:tcPr>
            <w:tcW w:w="426" w:type="dxa"/>
            <w:vMerge/>
          </w:tcPr>
          <w:p w:rsidR="005A74A5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4A5" w:rsidRPr="005A74A5" w:rsidRDefault="005A74A5" w:rsidP="0067358A">
            <w:pPr>
              <w:pStyle w:val="Style35"/>
              <w:widowControl/>
              <w:spacing w:line="228" w:lineRule="auto"/>
              <w:rPr>
                <w:b/>
              </w:rPr>
            </w:pPr>
          </w:p>
        </w:tc>
        <w:tc>
          <w:tcPr>
            <w:tcW w:w="992" w:type="dxa"/>
          </w:tcPr>
          <w:p w:rsidR="005A74A5" w:rsidRPr="00D54F66" w:rsidRDefault="005A74A5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A74A5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1" w:type="dxa"/>
          </w:tcPr>
          <w:p w:rsidR="005A74A5" w:rsidRDefault="00CC3B4A" w:rsidP="00CC3B4A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0" w:type="dxa"/>
          </w:tcPr>
          <w:p w:rsidR="005A74A5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A74A5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525"/>
        </w:trPr>
        <w:tc>
          <w:tcPr>
            <w:tcW w:w="426" w:type="dxa"/>
            <w:vMerge/>
          </w:tcPr>
          <w:p w:rsidR="005A74A5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4A5" w:rsidRPr="005A74A5" w:rsidRDefault="005A74A5" w:rsidP="0067358A">
            <w:pPr>
              <w:pStyle w:val="Style35"/>
              <w:widowControl/>
              <w:spacing w:line="228" w:lineRule="auto"/>
              <w:rPr>
                <w:b/>
              </w:rPr>
            </w:pPr>
          </w:p>
        </w:tc>
        <w:tc>
          <w:tcPr>
            <w:tcW w:w="992" w:type="dxa"/>
          </w:tcPr>
          <w:p w:rsidR="005A74A5" w:rsidRPr="00D54F66" w:rsidRDefault="005A74A5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A74A5" w:rsidRPr="00D54F66" w:rsidRDefault="00CC3B4A" w:rsidP="00ED1E84">
            <w:pPr>
              <w:pStyle w:val="Style24"/>
            </w:pPr>
            <w:r>
              <w:t>538,2</w:t>
            </w:r>
          </w:p>
        </w:tc>
        <w:tc>
          <w:tcPr>
            <w:tcW w:w="851" w:type="dxa"/>
          </w:tcPr>
          <w:p w:rsidR="005A74A5" w:rsidRPr="00D54F66" w:rsidRDefault="00CC3B4A" w:rsidP="00ED1E84">
            <w:pPr>
              <w:pStyle w:val="Style24"/>
            </w:pPr>
            <w:r>
              <w:t>538,2</w:t>
            </w:r>
          </w:p>
        </w:tc>
        <w:tc>
          <w:tcPr>
            <w:tcW w:w="850" w:type="dxa"/>
          </w:tcPr>
          <w:p w:rsidR="005A74A5" w:rsidRPr="00D54F66" w:rsidRDefault="005A74A5" w:rsidP="00ED1E84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851" w:type="dxa"/>
          </w:tcPr>
          <w:p w:rsidR="005A74A5" w:rsidRPr="00D54F66" w:rsidRDefault="005A74A5" w:rsidP="00ED1E84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1559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5A74A5" w:rsidRPr="00D54F66" w:rsidTr="00B93272">
        <w:trPr>
          <w:trHeight w:val="525"/>
        </w:trPr>
        <w:tc>
          <w:tcPr>
            <w:tcW w:w="426" w:type="dxa"/>
            <w:vMerge/>
          </w:tcPr>
          <w:p w:rsidR="005A74A5" w:rsidRDefault="005A74A5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4A5" w:rsidRPr="005A74A5" w:rsidRDefault="005A74A5" w:rsidP="0067358A">
            <w:pPr>
              <w:pStyle w:val="Style35"/>
              <w:widowControl/>
              <w:spacing w:line="228" w:lineRule="auto"/>
              <w:rPr>
                <w:b/>
              </w:rPr>
            </w:pPr>
          </w:p>
        </w:tc>
        <w:tc>
          <w:tcPr>
            <w:tcW w:w="992" w:type="dxa"/>
          </w:tcPr>
          <w:p w:rsidR="005A74A5" w:rsidRPr="00D54F66" w:rsidRDefault="005A74A5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74A5" w:rsidRPr="00D54F66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1062,8</w:t>
            </w:r>
          </w:p>
        </w:tc>
        <w:tc>
          <w:tcPr>
            <w:tcW w:w="851" w:type="dxa"/>
          </w:tcPr>
          <w:p w:rsidR="005A74A5" w:rsidRPr="00D54F66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1062,8</w:t>
            </w:r>
          </w:p>
        </w:tc>
        <w:tc>
          <w:tcPr>
            <w:tcW w:w="850" w:type="dxa"/>
          </w:tcPr>
          <w:p w:rsidR="005A74A5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A74A5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A74A5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5A74A5" w:rsidRPr="00D54F66" w:rsidRDefault="005A74A5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rPr>
          <w:trHeight w:val="551"/>
        </w:trPr>
        <w:tc>
          <w:tcPr>
            <w:tcW w:w="426" w:type="dxa"/>
            <w:vMerge w:val="restart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25B28" w:rsidRPr="00D54F66" w:rsidRDefault="00225B28" w:rsidP="0067358A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 xml:space="preserve">Улучшение экологической обстановки на территории </w:t>
            </w:r>
            <w:r w:rsidRPr="00D54F66">
              <w:rPr>
                <w:rFonts w:eastAsiaTheme="minorEastAsia"/>
              </w:rPr>
              <w:lastRenderedPageBreak/>
              <w:t>Родниковского сельского поселения</w:t>
            </w:r>
            <w:r w:rsidRPr="00D54F66">
              <w:t xml:space="preserve"> (Мероприятия по озеленению территорий)</w:t>
            </w: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25B28" w:rsidRPr="00D54F66" w:rsidRDefault="00225B28" w:rsidP="00CC3B4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CC3B4A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CC3B4A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225B28">
              <w:rPr>
                <w:rFonts w:ascii="Times New Roman" w:eastAsiaTheme="minorEastAsia" w:hAnsi="Times New Roman" w:cs="Times New Roman"/>
              </w:rPr>
              <w:t>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 xml:space="preserve">Площадь озеленения, содержания парков, </w:t>
            </w:r>
            <w:r w:rsidRPr="00D54F66">
              <w:rPr>
                <w:rFonts w:eastAsiaTheme="minorEastAsia"/>
              </w:rPr>
              <w:lastRenderedPageBreak/>
              <w:t>скверов, зеленых насаждений на территории поселения</w:t>
            </w:r>
            <w:r w:rsidRPr="00D54F66">
              <w:t xml:space="preserve"> </w:t>
            </w:r>
          </w:p>
        </w:tc>
        <w:tc>
          <w:tcPr>
            <w:tcW w:w="1234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lastRenderedPageBreak/>
              <w:t xml:space="preserve">Администрация Родниковского </w:t>
            </w:r>
            <w:r w:rsidRPr="00D54F66">
              <w:lastRenderedPageBreak/>
              <w:t>сельского поселения</w:t>
            </w:r>
          </w:p>
        </w:tc>
      </w:tr>
      <w:tr w:rsidR="00225B28" w:rsidRPr="00D54F66" w:rsidTr="00B93272">
        <w:tc>
          <w:tcPr>
            <w:tcW w:w="4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225B28" w:rsidP="00CC3B4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CC3B4A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225B28">
              <w:rPr>
                <w:rFonts w:ascii="Times New Roman" w:eastAsiaTheme="minorEastAsia" w:hAnsi="Times New Roman" w:cs="Times New Roman"/>
              </w:rPr>
              <w:t>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c>
          <w:tcPr>
            <w:tcW w:w="4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225B28" w:rsidRPr="00D54F66" w:rsidRDefault="00225B28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0" w:type="dxa"/>
          </w:tcPr>
          <w:p w:rsidR="00225B28" w:rsidRPr="00D54F66" w:rsidRDefault="00225B28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225B28" w:rsidRPr="00D54F66" w:rsidRDefault="00225B28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1559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c>
          <w:tcPr>
            <w:tcW w:w="426" w:type="dxa"/>
          </w:tcPr>
          <w:p w:rsidR="00225B28" w:rsidRDefault="00225B28" w:rsidP="00ED1E8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</w:tcPr>
          <w:p w:rsidR="00225B28" w:rsidRPr="005A74A5" w:rsidRDefault="00225B28" w:rsidP="00225B28">
            <w:pPr>
              <w:pStyle w:val="Style35"/>
              <w:widowControl/>
              <w:spacing w:line="228" w:lineRule="auto"/>
              <w:rPr>
                <w:b/>
              </w:rPr>
            </w:pPr>
            <w:r>
              <w:t>О</w:t>
            </w:r>
            <w:r w:rsidRPr="00D54F66">
              <w:t>зеленени</w:t>
            </w:r>
            <w:r>
              <w:t xml:space="preserve">е на </w:t>
            </w:r>
            <w:r w:rsidRPr="00D54F66">
              <w:t>территори</w:t>
            </w:r>
            <w:r>
              <w:t>и поселения</w:t>
            </w:r>
          </w:p>
        </w:tc>
        <w:tc>
          <w:tcPr>
            <w:tcW w:w="992" w:type="dxa"/>
          </w:tcPr>
          <w:p w:rsidR="00225B28" w:rsidRPr="00D54F66" w:rsidRDefault="00225B28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CC3B4A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  <w:r w:rsidR="00225B28">
              <w:rPr>
                <w:rFonts w:ascii="Times New Roman" w:eastAsiaTheme="minorEastAsia" w:hAnsi="Times New Roman" w:cs="Times New Roman"/>
              </w:rPr>
              <w:t>50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CC3B4A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</w:t>
            </w:r>
            <w:r w:rsidR="00225B28">
              <w:rPr>
                <w:rFonts w:ascii="Times New Roman" w:eastAsiaTheme="minorEastAsia" w:hAnsi="Times New Roman" w:cs="Times New Roman"/>
              </w:rPr>
              <w:t>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</w:t>
            </w:r>
            <w:r w:rsidR="00225B28">
              <w:rPr>
                <w:rFonts w:ascii="Times New Roman" w:eastAsiaTheme="minorEastAsia" w:hAnsi="Times New Roman" w:cs="Times New Roman"/>
              </w:rPr>
              <w:t>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c>
          <w:tcPr>
            <w:tcW w:w="426" w:type="dxa"/>
          </w:tcPr>
          <w:p w:rsidR="00225B28" w:rsidRDefault="00225B28" w:rsidP="00ED1E8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225B28" w:rsidRPr="005A74A5" w:rsidRDefault="00225B28" w:rsidP="00ED1E84">
            <w:pPr>
              <w:pStyle w:val="Style35"/>
              <w:widowControl/>
              <w:spacing w:line="228" w:lineRule="auto"/>
              <w:rPr>
                <w:b/>
              </w:rPr>
            </w:pPr>
            <w:r w:rsidRPr="00D7061F">
              <w:rPr>
                <w:rFonts w:eastAsiaTheme="minorEastAsia"/>
                <w:color w:val="000000" w:themeColor="text1"/>
              </w:rPr>
              <w:t>«Озеленение сквера «80-летия образования Краснодарского края и 225-летия начала освоения казаками кубанских земель»</w:t>
            </w:r>
          </w:p>
        </w:tc>
        <w:tc>
          <w:tcPr>
            <w:tcW w:w="992" w:type="dxa"/>
          </w:tcPr>
          <w:p w:rsidR="00225B28" w:rsidRPr="00D54F66" w:rsidRDefault="00225B28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225B28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>
              <w:rPr>
                <w:color w:val="000000"/>
              </w:rPr>
              <w:t>Б</w:t>
            </w:r>
            <w:r w:rsidRPr="00B5124D">
              <w:rPr>
                <w:color w:val="000000"/>
              </w:rPr>
              <w:t>лагоустроенн</w:t>
            </w:r>
            <w:r>
              <w:rPr>
                <w:color w:val="000000"/>
              </w:rPr>
              <w:t xml:space="preserve">ая </w:t>
            </w:r>
            <w:r w:rsidRPr="00B5124D">
              <w:rPr>
                <w:color w:val="000000"/>
              </w:rPr>
              <w:t>общественн</w:t>
            </w:r>
            <w:r>
              <w:rPr>
                <w:color w:val="000000"/>
              </w:rPr>
              <w:t>ая</w:t>
            </w:r>
            <w:r w:rsidRPr="00B5124D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</w:t>
            </w: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B93272">
        <w:trPr>
          <w:trHeight w:val="670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  <w:r w:rsidRPr="00D54F6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rPr>
          <w:trHeight w:val="365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</w:tr>
      <w:tr w:rsidR="00941BF4" w:rsidRPr="00D54F66" w:rsidTr="00B93272">
        <w:tc>
          <w:tcPr>
            <w:tcW w:w="4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1BF4" w:rsidRPr="00D54F66" w:rsidRDefault="00941BF4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941BF4" w:rsidRPr="00D54F66" w:rsidRDefault="00941BF4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41BF4" w:rsidRPr="00D54F66" w:rsidRDefault="00941BF4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</w:tr>
      <w:tr w:rsidR="0067358A" w:rsidRPr="00D54F66" w:rsidTr="00B93272">
        <w:trPr>
          <w:trHeight w:val="558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823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1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227"/>
        </w:trPr>
        <w:tc>
          <w:tcPr>
            <w:tcW w:w="426" w:type="dxa"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B93272" w:rsidRDefault="004B06DC" w:rsidP="0067358A">
            <w:pPr>
              <w:pStyle w:val="Style24"/>
            </w:pPr>
            <w:r w:rsidRPr="00B93272">
              <w:t>22055,7</w:t>
            </w:r>
          </w:p>
        </w:tc>
        <w:tc>
          <w:tcPr>
            <w:tcW w:w="851" w:type="dxa"/>
          </w:tcPr>
          <w:p w:rsidR="0067358A" w:rsidRPr="00B93272" w:rsidRDefault="00225B28" w:rsidP="00B93272">
            <w:pPr>
              <w:pStyle w:val="Style24"/>
              <w:ind w:hanging="40"/>
            </w:pPr>
            <w:r w:rsidRPr="00B93272">
              <w:t>18055,7</w:t>
            </w:r>
          </w:p>
        </w:tc>
        <w:tc>
          <w:tcPr>
            <w:tcW w:w="850" w:type="dxa"/>
          </w:tcPr>
          <w:p w:rsidR="0067358A" w:rsidRPr="00B93272" w:rsidRDefault="00225B28" w:rsidP="0067358A">
            <w:pPr>
              <w:pStyle w:val="Style24"/>
            </w:pPr>
            <w:r w:rsidRPr="00B93272">
              <w:t>2100</w:t>
            </w:r>
            <w:r w:rsidR="007E1FCB" w:rsidRPr="00B93272">
              <w:t>,0</w:t>
            </w:r>
          </w:p>
        </w:tc>
        <w:tc>
          <w:tcPr>
            <w:tcW w:w="851" w:type="dxa"/>
          </w:tcPr>
          <w:p w:rsidR="0067358A" w:rsidRPr="00B93272" w:rsidRDefault="00225B28" w:rsidP="0067358A">
            <w:pPr>
              <w:pStyle w:val="Style24"/>
            </w:pPr>
            <w:r w:rsidRPr="00B93272">
              <w:t>1900</w:t>
            </w:r>
            <w:r w:rsidR="007E1FCB" w:rsidRPr="00B93272">
              <w:t>,0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24"/>
            </w:pPr>
          </w:p>
        </w:tc>
      </w:tr>
      <w:tr w:rsidR="00B93272" w:rsidRPr="00D54F66" w:rsidTr="00B93272">
        <w:trPr>
          <w:trHeight w:val="227"/>
        </w:trPr>
        <w:tc>
          <w:tcPr>
            <w:tcW w:w="426" w:type="dxa"/>
          </w:tcPr>
          <w:p w:rsidR="00B93272" w:rsidRPr="00D54F66" w:rsidRDefault="00B93272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93272" w:rsidRPr="00D54F66" w:rsidRDefault="00B93272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272" w:rsidRPr="00D54F66" w:rsidRDefault="00B93272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93272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1" w:type="dxa"/>
          </w:tcPr>
          <w:p w:rsidR="00B93272" w:rsidRDefault="00B93272" w:rsidP="00ED1E84">
            <w:pPr>
              <w:ind w:left="-4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12917,5</w:t>
            </w:r>
          </w:p>
        </w:tc>
        <w:tc>
          <w:tcPr>
            <w:tcW w:w="850" w:type="dxa"/>
          </w:tcPr>
          <w:p w:rsidR="00B93272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3272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93272" w:rsidRPr="00D54F66" w:rsidRDefault="00B93272" w:rsidP="0067358A">
            <w:pPr>
              <w:pStyle w:val="Style24"/>
            </w:pPr>
          </w:p>
        </w:tc>
        <w:tc>
          <w:tcPr>
            <w:tcW w:w="1234" w:type="dxa"/>
          </w:tcPr>
          <w:p w:rsidR="00B93272" w:rsidRPr="00D54F66" w:rsidRDefault="00B93272" w:rsidP="0067358A">
            <w:pPr>
              <w:pStyle w:val="Style24"/>
            </w:pPr>
          </w:p>
        </w:tc>
      </w:tr>
      <w:tr w:rsidR="00B93272" w:rsidRPr="00D54F66" w:rsidTr="00B93272">
        <w:trPr>
          <w:trHeight w:val="227"/>
        </w:trPr>
        <w:tc>
          <w:tcPr>
            <w:tcW w:w="426" w:type="dxa"/>
          </w:tcPr>
          <w:p w:rsidR="00B93272" w:rsidRPr="00D54F66" w:rsidRDefault="00B93272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93272" w:rsidRPr="00D54F66" w:rsidRDefault="00B93272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272" w:rsidRPr="00D54F66" w:rsidRDefault="00B93272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93272" w:rsidRPr="00D54F66" w:rsidRDefault="00B93272" w:rsidP="00ED1E84">
            <w:pPr>
              <w:pStyle w:val="Style24"/>
            </w:pPr>
            <w:r>
              <w:t>538,2</w:t>
            </w:r>
          </w:p>
        </w:tc>
        <w:tc>
          <w:tcPr>
            <w:tcW w:w="851" w:type="dxa"/>
          </w:tcPr>
          <w:p w:rsidR="00B93272" w:rsidRPr="00D54F66" w:rsidRDefault="00B93272" w:rsidP="00ED1E84">
            <w:pPr>
              <w:pStyle w:val="Style24"/>
            </w:pPr>
            <w:r>
              <w:t>538,2</w:t>
            </w:r>
          </w:p>
        </w:tc>
        <w:tc>
          <w:tcPr>
            <w:tcW w:w="850" w:type="dxa"/>
          </w:tcPr>
          <w:p w:rsidR="00B93272" w:rsidRPr="00D54F66" w:rsidRDefault="00B93272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B93272" w:rsidRPr="00D54F66" w:rsidRDefault="00B93272" w:rsidP="00ED1E84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</w:tcPr>
          <w:p w:rsidR="00B93272" w:rsidRPr="00D54F66" w:rsidRDefault="00B93272" w:rsidP="0067358A">
            <w:pPr>
              <w:pStyle w:val="Style24"/>
            </w:pPr>
          </w:p>
        </w:tc>
        <w:tc>
          <w:tcPr>
            <w:tcW w:w="1234" w:type="dxa"/>
          </w:tcPr>
          <w:p w:rsidR="00B93272" w:rsidRPr="00D54F66" w:rsidRDefault="00B93272" w:rsidP="0067358A">
            <w:pPr>
              <w:pStyle w:val="Style24"/>
            </w:pPr>
          </w:p>
        </w:tc>
      </w:tr>
      <w:tr w:rsidR="00225B28" w:rsidRPr="00D54F66" w:rsidTr="00B93272">
        <w:trPr>
          <w:trHeight w:val="227"/>
        </w:trPr>
        <w:tc>
          <w:tcPr>
            <w:tcW w:w="426" w:type="dxa"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5B28" w:rsidRPr="00D54F66" w:rsidRDefault="00225B28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B28" w:rsidRPr="00D54F66" w:rsidRDefault="00225B28" w:rsidP="00ED1E8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4600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B93272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941BF4" w:rsidP="00ED1E8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225B28" w:rsidRPr="00D54F66" w:rsidRDefault="00225B28" w:rsidP="0067358A">
            <w:pPr>
              <w:pStyle w:val="Style24"/>
            </w:pPr>
          </w:p>
        </w:tc>
        <w:tc>
          <w:tcPr>
            <w:tcW w:w="1234" w:type="dxa"/>
          </w:tcPr>
          <w:p w:rsidR="00225B28" w:rsidRPr="00D54F66" w:rsidRDefault="00225B28" w:rsidP="0067358A">
            <w:pPr>
              <w:pStyle w:val="Style24"/>
            </w:pPr>
          </w:p>
        </w:tc>
      </w:tr>
    </w:tbl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34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58A" w:rsidRPr="00FE346A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программы составляет </w:t>
      </w:r>
      <w:r w:rsidR="004B0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22055,7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="00FE346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средств бюджета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67358A" w:rsidRPr="00FE346A" w:rsidRDefault="00E27321" w:rsidP="0067358A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2023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18055,7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рублей;</w:t>
      </w:r>
    </w:p>
    <w:p w:rsidR="0067358A" w:rsidRPr="00FE346A" w:rsidRDefault="00E27321" w:rsidP="00FE346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2024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hAnsi="Times New Roman" w:cs="Times New Roman"/>
          <w:sz w:val="28"/>
          <w:szCs w:val="28"/>
        </w:rPr>
        <w:t>2100</w:t>
      </w:r>
      <w:r w:rsidR="0067358A" w:rsidRPr="00FE346A">
        <w:rPr>
          <w:rFonts w:ascii="Times New Roman" w:hAnsi="Times New Roman" w:cs="Times New Roman"/>
          <w:sz w:val="28"/>
          <w:szCs w:val="28"/>
        </w:rPr>
        <w:t>,</w:t>
      </w:r>
      <w:r w:rsidR="00FE346A" w:rsidRPr="00FE346A">
        <w:rPr>
          <w:rFonts w:ascii="Times New Roman" w:hAnsi="Times New Roman" w:cs="Times New Roman"/>
          <w:sz w:val="28"/>
          <w:szCs w:val="28"/>
        </w:rPr>
        <w:t>0</w:t>
      </w:r>
      <w:r w:rsidR="0067358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225B28" w:rsidRP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средства</w:t>
      </w:r>
      <w:r w:rsidR="00225B28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бюджета;</w:t>
      </w:r>
    </w:p>
    <w:p w:rsidR="0067358A" w:rsidRDefault="00E27321" w:rsidP="006735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1900</w:t>
      </w:r>
      <w:r w:rsidR="007E1FCB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,0</w:t>
      </w:r>
      <w:r w:rsidR="0067358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7358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67358A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="006735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5B28" w:rsidRPr="00F2036C" w:rsidRDefault="00225B28" w:rsidP="00225B28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федерального и краевого бюджета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225B28" w:rsidRPr="00E55831" w:rsidRDefault="00225B28" w:rsidP="00225B28">
      <w:pPr>
        <w:spacing w:line="228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2023</w:t>
      </w:r>
      <w:r w:rsidRPr="00FE346A">
        <w:rPr>
          <w:rFonts w:ascii="Times New Roman" w:eastAsiaTheme="minorEastAsia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13455,7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FE346A">
        <w:rPr>
          <w:rFonts w:ascii="Times New Roman" w:eastAsiaTheme="minorEastAsia" w:hAnsi="Times New Roman"/>
          <w:sz w:val="28"/>
          <w:szCs w:val="28"/>
        </w:rPr>
        <w:t>тыс. рублей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, в том числе:</w:t>
      </w:r>
    </w:p>
    <w:p w:rsidR="00225B28" w:rsidRPr="00641499" w:rsidRDefault="00225B28" w:rsidP="00225B2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41499">
        <w:rPr>
          <w:rFonts w:ascii="yandex-sans" w:hAnsi="yandex-sans"/>
          <w:color w:val="000000"/>
          <w:sz w:val="28"/>
          <w:szCs w:val="28"/>
        </w:rPr>
        <w:t xml:space="preserve">средства краевого бюджета </w:t>
      </w:r>
      <w:r>
        <w:rPr>
          <w:rFonts w:ascii="yandex-sans" w:hAnsi="yandex-sans"/>
          <w:color w:val="000000"/>
          <w:sz w:val="28"/>
          <w:szCs w:val="28"/>
        </w:rPr>
        <w:t>–</w:t>
      </w:r>
      <w:r w:rsidRPr="0064149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538,2</w:t>
      </w:r>
      <w:r w:rsidRPr="0064149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тыс. </w:t>
      </w:r>
      <w:r w:rsidRPr="00641499">
        <w:rPr>
          <w:rFonts w:ascii="yandex-sans" w:hAnsi="yandex-sans"/>
          <w:color w:val="000000"/>
          <w:sz w:val="28"/>
          <w:szCs w:val="28"/>
        </w:rPr>
        <w:t>руб.;</w:t>
      </w:r>
    </w:p>
    <w:p w:rsidR="00225B28" w:rsidRDefault="00225B28" w:rsidP="00225B2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41499">
        <w:rPr>
          <w:rFonts w:ascii="yandex-sans" w:hAnsi="yandex-sans"/>
          <w:color w:val="000000"/>
          <w:sz w:val="28"/>
          <w:szCs w:val="28"/>
        </w:rPr>
        <w:t>средс</w:t>
      </w:r>
      <w:r>
        <w:rPr>
          <w:rFonts w:ascii="yandex-sans" w:hAnsi="yandex-sans"/>
          <w:color w:val="000000"/>
          <w:sz w:val="28"/>
          <w:szCs w:val="28"/>
        </w:rPr>
        <w:t>тва федерального бюджета – 12917,5</w:t>
      </w:r>
      <w:r w:rsidRPr="0064149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тыс. руб.</w:t>
      </w:r>
    </w:p>
    <w:p w:rsidR="0067358A" w:rsidRPr="00A204A5" w:rsidRDefault="0067358A" w:rsidP="00225B2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67358A" w:rsidRPr="00F41750" w:rsidTr="0067358A">
        <w:trPr>
          <w:trHeight w:val="675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 направления мероприятия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расходов, тыс. руб.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7358A" w:rsidRPr="00F41750" w:rsidTr="0067358A">
        <w:tc>
          <w:tcPr>
            <w:tcW w:w="567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67358A" w:rsidRPr="00F41750" w:rsidTr="0067358A">
        <w:trPr>
          <w:trHeight w:val="69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64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47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67358A" w:rsidRPr="00F41750" w:rsidRDefault="00A204A5" w:rsidP="00A204A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Федеральный бюджет, краевой бюджет, б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15155,7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13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688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FE346A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273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18055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2100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1900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E27321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финансового обеспечения муниципальной программы на </w:t>
      </w:r>
      <w:r w:rsidR="00E273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рассчитаны исходя из локальных ресурсных сметных расчетов. 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финансировании меро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выделяться дополнительные средства из местного бюджета.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ривлечение средств из федерального или краевого бюджета на условиях </w:t>
      </w:r>
      <w:proofErr w:type="spell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4A5" w:rsidRDefault="00A204A5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 xml:space="preserve">5. Методика оценки эффективности </w:t>
      </w:r>
      <w:r w:rsidRPr="00A204A5">
        <w:rPr>
          <w:sz w:val="28"/>
          <w:szCs w:val="28"/>
        </w:rPr>
        <w:t>реализации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Pr="00A204A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A20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4A5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Pr="00A204A5">
        <w:rPr>
          <w:sz w:val="28"/>
          <w:szCs w:val="28"/>
        </w:rPr>
        <w:t>.</w:t>
      </w:r>
    </w:p>
    <w:p w:rsidR="0067358A" w:rsidRPr="00A204A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положениях,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программой осуществляет ее координатор </w:t>
      </w: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программы в процессе реализации программы: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67358A" w:rsidRPr="000B6C60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Pr="000B6C60">
        <w:rPr>
          <w:rFonts w:ascii="Times New Roman" w:hAnsi="Times New Roman" w:cs="Times New Roman"/>
          <w:sz w:val="28"/>
          <w:szCs w:val="28"/>
        </w:rPr>
        <w:t>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</w:t>
      </w:r>
      <w:r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объемам и источникам финансирования.</w:t>
      </w:r>
    </w:p>
    <w:p w:rsidR="00FE346A" w:rsidRDefault="00FE346A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04A5" w:rsidRPr="00434E02" w:rsidRDefault="00A204A5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358A" w:rsidRPr="00FE7553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67358A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5D" w:rsidRDefault="00E16C5D" w:rsidP="008B7A11">
      <w:r>
        <w:separator/>
      </w:r>
    </w:p>
  </w:endnote>
  <w:endnote w:type="continuationSeparator" w:id="1">
    <w:p w:rsidR="00E16C5D" w:rsidRDefault="00E16C5D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5D" w:rsidRPr="001A6315" w:rsidRDefault="00E16C5D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5D" w:rsidRDefault="00E16C5D" w:rsidP="008B7A11">
      <w:r>
        <w:separator/>
      </w:r>
    </w:p>
  </w:footnote>
  <w:footnote w:type="continuationSeparator" w:id="1">
    <w:p w:rsidR="00E16C5D" w:rsidRDefault="00E16C5D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5D" w:rsidRPr="00AA1C3F" w:rsidRDefault="00AD470D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E16C5D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9824F0">
      <w:rPr>
        <w:rFonts w:ascii="Times New Roman" w:hAnsi="Times New Roman" w:cs="Times New Roman"/>
        <w:noProof/>
        <w:sz w:val="28"/>
        <w:szCs w:val="28"/>
      </w:rPr>
      <w:t>10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5D" w:rsidRPr="007C49A7" w:rsidRDefault="00E16C5D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2D1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232BB"/>
    <w:rsid w:val="00134A4D"/>
    <w:rsid w:val="001513AF"/>
    <w:rsid w:val="00152C14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0BCC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25B28"/>
    <w:rsid w:val="002323D7"/>
    <w:rsid w:val="0023385D"/>
    <w:rsid w:val="00237186"/>
    <w:rsid w:val="00244929"/>
    <w:rsid w:val="002462A0"/>
    <w:rsid w:val="002560FA"/>
    <w:rsid w:val="00266F51"/>
    <w:rsid w:val="002771EE"/>
    <w:rsid w:val="002871CB"/>
    <w:rsid w:val="0029384E"/>
    <w:rsid w:val="002B30F2"/>
    <w:rsid w:val="002C4334"/>
    <w:rsid w:val="002F698C"/>
    <w:rsid w:val="002F6E7C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A5D6D"/>
    <w:rsid w:val="003A79B7"/>
    <w:rsid w:val="003A7EB1"/>
    <w:rsid w:val="003B191D"/>
    <w:rsid w:val="003C6358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0DFC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06DC"/>
    <w:rsid w:val="004B6B73"/>
    <w:rsid w:val="004D2441"/>
    <w:rsid w:val="004D28FB"/>
    <w:rsid w:val="004D7787"/>
    <w:rsid w:val="004E7BF0"/>
    <w:rsid w:val="004F1303"/>
    <w:rsid w:val="004F1521"/>
    <w:rsid w:val="004F446B"/>
    <w:rsid w:val="00501839"/>
    <w:rsid w:val="00501E21"/>
    <w:rsid w:val="005034CB"/>
    <w:rsid w:val="00504439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3553"/>
    <w:rsid w:val="005A5F9F"/>
    <w:rsid w:val="005A74A5"/>
    <w:rsid w:val="005B1726"/>
    <w:rsid w:val="005C2451"/>
    <w:rsid w:val="005C5C0D"/>
    <w:rsid w:val="005D4CE7"/>
    <w:rsid w:val="005F5F6C"/>
    <w:rsid w:val="00604F47"/>
    <w:rsid w:val="00616CBA"/>
    <w:rsid w:val="006231AB"/>
    <w:rsid w:val="0062778F"/>
    <w:rsid w:val="0063028E"/>
    <w:rsid w:val="0063564E"/>
    <w:rsid w:val="006543F6"/>
    <w:rsid w:val="00654666"/>
    <w:rsid w:val="00662EF2"/>
    <w:rsid w:val="00664344"/>
    <w:rsid w:val="006653ED"/>
    <w:rsid w:val="006662B1"/>
    <w:rsid w:val="0067358A"/>
    <w:rsid w:val="00686912"/>
    <w:rsid w:val="0068739D"/>
    <w:rsid w:val="006952D7"/>
    <w:rsid w:val="00695B2E"/>
    <w:rsid w:val="006A260E"/>
    <w:rsid w:val="006A5337"/>
    <w:rsid w:val="006B6AD0"/>
    <w:rsid w:val="006C23E5"/>
    <w:rsid w:val="006D0008"/>
    <w:rsid w:val="006D30D8"/>
    <w:rsid w:val="006D6421"/>
    <w:rsid w:val="006E48EB"/>
    <w:rsid w:val="006E76DA"/>
    <w:rsid w:val="00721D1C"/>
    <w:rsid w:val="00727863"/>
    <w:rsid w:val="00731CC6"/>
    <w:rsid w:val="007419D2"/>
    <w:rsid w:val="00746567"/>
    <w:rsid w:val="0074661B"/>
    <w:rsid w:val="0075705B"/>
    <w:rsid w:val="00762665"/>
    <w:rsid w:val="00765C55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EB8"/>
    <w:rsid w:val="007E1FCB"/>
    <w:rsid w:val="007E470A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739BA"/>
    <w:rsid w:val="00874234"/>
    <w:rsid w:val="00880751"/>
    <w:rsid w:val="00881DD3"/>
    <w:rsid w:val="0088423F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1BF4"/>
    <w:rsid w:val="009428BF"/>
    <w:rsid w:val="00947535"/>
    <w:rsid w:val="00947648"/>
    <w:rsid w:val="009520B5"/>
    <w:rsid w:val="009639F3"/>
    <w:rsid w:val="00963E02"/>
    <w:rsid w:val="00971695"/>
    <w:rsid w:val="00975525"/>
    <w:rsid w:val="009824F0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04A5"/>
    <w:rsid w:val="00A276E4"/>
    <w:rsid w:val="00A310CE"/>
    <w:rsid w:val="00A44721"/>
    <w:rsid w:val="00A44E72"/>
    <w:rsid w:val="00A47870"/>
    <w:rsid w:val="00A520A1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70D"/>
    <w:rsid w:val="00AD4CE0"/>
    <w:rsid w:val="00AE3593"/>
    <w:rsid w:val="00AF0AEC"/>
    <w:rsid w:val="00AF4EC6"/>
    <w:rsid w:val="00B12DF6"/>
    <w:rsid w:val="00B1576C"/>
    <w:rsid w:val="00B1618B"/>
    <w:rsid w:val="00B35BC2"/>
    <w:rsid w:val="00B42FF9"/>
    <w:rsid w:val="00B4456F"/>
    <w:rsid w:val="00B45471"/>
    <w:rsid w:val="00B50B30"/>
    <w:rsid w:val="00B5124D"/>
    <w:rsid w:val="00B60E07"/>
    <w:rsid w:val="00B62989"/>
    <w:rsid w:val="00B93272"/>
    <w:rsid w:val="00BA4602"/>
    <w:rsid w:val="00BA6453"/>
    <w:rsid w:val="00BA7C27"/>
    <w:rsid w:val="00BA7FB4"/>
    <w:rsid w:val="00BB381B"/>
    <w:rsid w:val="00BB4065"/>
    <w:rsid w:val="00BD16C1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A1806"/>
    <w:rsid w:val="00CB49CB"/>
    <w:rsid w:val="00CC3B4A"/>
    <w:rsid w:val="00CE0282"/>
    <w:rsid w:val="00CF0AD7"/>
    <w:rsid w:val="00CF1ADD"/>
    <w:rsid w:val="00D004BD"/>
    <w:rsid w:val="00D0169F"/>
    <w:rsid w:val="00D03B3B"/>
    <w:rsid w:val="00D14C49"/>
    <w:rsid w:val="00D32C6E"/>
    <w:rsid w:val="00D405A1"/>
    <w:rsid w:val="00D44B17"/>
    <w:rsid w:val="00D47FF4"/>
    <w:rsid w:val="00D517DE"/>
    <w:rsid w:val="00D921CC"/>
    <w:rsid w:val="00DA1E0B"/>
    <w:rsid w:val="00DA790A"/>
    <w:rsid w:val="00DC127E"/>
    <w:rsid w:val="00DD217B"/>
    <w:rsid w:val="00DD78E9"/>
    <w:rsid w:val="00DE5070"/>
    <w:rsid w:val="00E0335E"/>
    <w:rsid w:val="00E16C5D"/>
    <w:rsid w:val="00E20BEC"/>
    <w:rsid w:val="00E27321"/>
    <w:rsid w:val="00E30C90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036C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A6861"/>
    <w:rsid w:val="00FB0ED7"/>
    <w:rsid w:val="00FB1F50"/>
    <w:rsid w:val="00FB2BC4"/>
    <w:rsid w:val="00FB3E74"/>
    <w:rsid w:val="00FD055B"/>
    <w:rsid w:val="00FD100A"/>
    <w:rsid w:val="00FE2980"/>
    <w:rsid w:val="00FE346A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673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036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2596</Words>
  <Characters>20488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23038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5</cp:revision>
  <cp:lastPrinted>2020-06-25T05:20:00Z</cp:lastPrinted>
  <dcterms:created xsi:type="dcterms:W3CDTF">2021-10-25T13:47:00Z</dcterms:created>
  <dcterms:modified xsi:type="dcterms:W3CDTF">2022-10-12T07:23:00Z</dcterms:modified>
</cp:coreProperties>
</file>