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0" w:rsidRPr="00B15ED0" w:rsidRDefault="00B15ED0" w:rsidP="00B15ED0">
      <w:pPr>
        <w:jc w:val="center"/>
        <w:rPr>
          <w:rFonts w:ascii="Times New Roman" w:hAnsi="Times New Roman" w:cs="Times New Roman"/>
          <w:b/>
        </w:rPr>
      </w:pPr>
      <w:r w:rsidRPr="00B15ED0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B15ED0" w:rsidRPr="00B15ED0" w:rsidRDefault="00B15ED0" w:rsidP="00B15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D0">
        <w:rPr>
          <w:rFonts w:ascii="Times New Roman" w:hAnsi="Times New Roman" w:cs="Times New Roman"/>
          <w:b/>
        </w:rPr>
        <w:t>КУРГАНИНСКОГО РАЙОНА</w:t>
      </w:r>
    </w:p>
    <w:p w:rsidR="00B15ED0" w:rsidRPr="00B15ED0" w:rsidRDefault="00B15ED0" w:rsidP="00B15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ED0" w:rsidRPr="00B15ED0" w:rsidRDefault="00B15ED0" w:rsidP="00B15ED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E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15ED0" w:rsidRPr="00843F0D" w:rsidRDefault="00B15ED0" w:rsidP="00B15ED0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</w:p>
    <w:p w:rsidR="00B15ED0" w:rsidRPr="00843F0D" w:rsidRDefault="00B15ED0" w:rsidP="00B15ED0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843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43F0D">
        <w:rPr>
          <w:rFonts w:ascii="Times New Roman" w:hAnsi="Times New Roman"/>
          <w:sz w:val="28"/>
          <w:szCs w:val="28"/>
        </w:rPr>
        <w:t xml:space="preserve"> 2022 года</w:t>
      </w:r>
      <w:r w:rsidRPr="00843F0D">
        <w:rPr>
          <w:rFonts w:ascii="Times New Roman" w:hAnsi="Times New Roman"/>
          <w:sz w:val="28"/>
          <w:szCs w:val="28"/>
        </w:rPr>
        <w:tab/>
      </w:r>
      <w:r w:rsidRPr="00843F0D">
        <w:rPr>
          <w:rFonts w:ascii="Times New Roman" w:hAnsi="Times New Roman"/>
          <w:sz w:val="28"/>
          <w:szCs w:val="28"/>
        </w:rPr>
        <w:tab/>
      </w:r>
      <w:r w:rsidRPr="00843F0D">
        <w:rPr>
          <w:rFonts w:ascii="Times New Roman" w:hAnsi="Times New Roman"/>
          <w:sz w:val="28"/>
          <w:szCs w:val="28"/>
        </w:rPr>
        <w:tab/>
      </w:r>
      <w:r w:rsidRPr="00843F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F0D">
        <w:rPr>
          <w:rFonts w:ascii="Times New Roman" w:hAnsi="Times New Roman"/>
          <w:sz w:val="28"/>
          <w:szCs w:val="28"/>
        </w:rPr>
        <w:tab/>
      </w:r>
      <w:r w:rsidRPr="00843F0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92</w:t>
      </w:r>
    </w:p>
    <w:p w:rsidR="00B15ED0" w:rsidRPr="00843F0D" w:rsidRDefault="00B15ED0" w:rsidP="00B15ED0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  <w:r w:rsidRPr="00843F0D">
        <w:rPr>
          <w:rFonts w:ascii="Times New Roman" w:hAnsi="Times New Roman"/>
          <w:sz w:val="28"/>
          <w:szCs w:val="28"/>
        </w:rPr>
        <w:t>ст. Родниковская</w:t>
      </w:r>
    </w:p>
    <w:p w:rsidR="00C36EB0" w:rsidRDefault="00C36EB0" w:rsidP="00152C14">
      <w:pPr>
        <w:rPr>
          <w:rFonts w:ascii="Times New Roman" w:hAnsi="Times New Roman" w:cs="Times New Roman"/>
          <w:sz w:val="28"/>
          <w:szCs w:val="28"/>
        </w:rPr>
      </w:pPr>
    </w:p>
    <w:p w:rsidR="00C36EB0" w:rsidRPr="00DF38E0" w:rsidRDefault="00C36EB0" w:rsidP="00152C14">
      <w:pPr>
        <w:rPr>
          <w:rFonts w:ascii="Times New Roman" w:hAnsi="Times New Roman" w:cs="Times New Roman"/>
          <w:sz w:val="28"/>
          <w:szCs w:val="28"/>
        </w:rPr>
      </w:pPr>
    </w:p>
    <w:p w:rsidR="00272B43" w:rsidRPr="00DF38E0" w:rsidRDefault="00272B43" w:rsidP="002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E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72B43" w:rsidRPr="00DF38E0" w:rsidRDefault="00272B43" w:rsidP="002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E0">
        <w:rPr>
          <w:rFonts w:ascii="Times New Roman" w:hAnsi="Times New Roman" w:cs="Times New Roman"/>
          <w:b/>
          <w:sz w:val="28"/>
          <w:szCs w:val="28"/>
        </w:rPr>
        <w:t xml:space="preserve"> администрации Родниковского сельского поселения </w:t>
      </w:r>
    </w:p>
    <w:p w:rsidR="00272B43" w:rsidRPr="00DF38E0" w:rsidRDefault="00272B43" w:rsidP="002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E0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от 29 октября 2018 № 181 </w:t>
      </w:r>
    </w:p>
    <w:p w:rsidR="00272B43" w:rsidRPr="00DF38E0" w:rsidRDefault="00272B43" w:rsidP="002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E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</w:t>
      </w:r>
    </w:p>
    <w:p w:rsidR="00272B43" w:rsidRPr="00DF38E0" w:rsidRDefault="00272B43" w:rsidP="002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E0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объектов, </w:t>
      </w:r>
    </w:p>
    <w:p w:rsidR="00272B43" w:rsidRPr="00DF38E0" w:rsidRDefault="00272B43" w:rsidP="002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E0">
        <w:rPr>
          <w:rFonts w:ascii="Times New Roman" w:hAnsi="Times New Roman" w:cs="Times New Roman"/>
          <w:b/>
          <w:sz w:val="28"/>
          <w:szCs w:val="28"/>
        </w:rPr>
        <w:t>объектов по оказанию услуг на территории Родниковского</w:t>
      </w:r>
    </w:p>
    <w:p w:rsidR="00272B43" w:rsidRPr="00DF38E0" w:rsidRDefault="00272B43" w:rsidP="0027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Курганинского района»</w:t>
      </w:r>
    </w:p>
    <w:p w:rsidR="00031534" w:rsidRPr="00B5419E" w:rsidRDefault="00031534" w:rsidP="00031534">
      <w:pPr>
        <w:ind w:right="-1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31534" w:rsidRPr="00B5419E" w:rsidRDefault="00031534" w:rsidP="002D745F">
      <w:pPr>
        <w:ind w:right="-1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31534" w:rsidRPr="00B5419E" w:rsidRDefault="00751B5B" w:rsidP="002D745F">
      <w:pPr>
        <w:pStyle w:val="affff9"/>
        <w:spacing w:before="0" w:beforeAutospacing="0" w:after="0"/>
        <w:ind w:right="-81" w:firstLine="720"/>
        <w:jc w:val="both"/>
        <w:rPr>
          <w:sz w:val="28"/>
          <w:szCs w:val="28"/>
        </w:rPr>
      </w:pPr>
      <w:proofErr w:type="gramStart"/>
      <w:r w:rsidRPr="00B5419E">
        <w:rPr>
          <w:sz w:val="28"/>
          <w:szCs w:val="28"/>
        </w:rPr>
        <w:t xml:space="preserve">В </w:t>
      </w:r>
      <w:r w:rsidR="00031534" w:rsidRPr="00B5419E">
        <w:rPr>
          <w:sz w:val="28"/>
          <w:szCs w:val="28"/>
        </w:rPr>
        <w:t>соответствии Федеральным з</w:t>
      </w:r>
      <w:r w:rsidRPr="00B5419E">
        <w:rPr>
          <w:sz w:val="28"/>
          <w:szCs w:val="28"/>
        </w:rPr>
        <w:t xml:space="preserve">аконом Российской Федерации от </w:t>
      </w:r>
      <w:r w:rsidR="00031534" w:rsidRPr="00B5419E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</w:t>
      </w:r>
      <w:r w:rsidRPr="00B5419E">
        <w:rPr>
          <w:sz w:val="28"/>
          <w:szCs w:val="28"/>
        </w:rPr>
        <w:t xml:space="preserve">законом  Российской  Федерации </w:t>
      </w:r>
      <w:r w:rsidR="00031534" w:rsidRPr="00B5419E">
        <w:rPr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Федерации», Законом Краснодарского края от 31 мая 2005 года № 879-КЗ «О государственной политике Краснодарского края в сфере торговой деятельности», постановлением главы</w:t>
      </w:r>
      <w:proofErr w:type="gramEnd"/>
      <w:r w:rsidR="00031534" w:rsidRPr="00B5419E">
        <w:rPr>
          <w:sz w:val="28"/>
          <w:szCs w:val="28"/>
        </w:rPr>
        <w:t xml:space="preserve"> </w:t>
      </w:r>
      <w:proofErr w:type="gramStart"/>
      <w:r w:rsidR="00031534" w:rsidRPr="00B5419E">
        <w:rPr>
          <w:sz w:val="28"/>
          <w:szCs w:val="28"/>
        </w:rPr>
        <w:t>администрации (губернатора) Краснодарского края от 11 ноября 2014 года № 1249 «Об утверждении Порядка разр</w:t>
      </w:r>
      <w:r w:rsidRPr="00B5419E">
        <w:rPr>
          <w:sz w:val="28"/>
          <w:szCs w:val="28"/>
        </w:rPr>
        <w:t>аботки</w:t>
      </w:r>
      <w:r w:rsidR="00031534" w:rsidRPr="00B5419E">
        <w:rPr>
          <w:sz w:val="28"/>
          <w:szCs w:val="28"/>
        </w:rPr>
        <w:t xml:space="preserve"> и утверждения органами местного самоуправления схем размещения нестационарных торговых объектов на территории Краснодарского края», </w:t>
      </w:r>
      <w:r w:rsidRPr="00B5419E">
        <w:rPr>
          <w:sz w:val="28"/>
          <w:szCs w:val="28"/>
        </w:rPr>
        <w:t>Устава Род</w:t>
      </w:r>
      <w:r w:rsidR="00BA6F78" w:rsidRPr="00B5419E">
        <w:rPr>
          <w:sz w:val="28"/>
          <w:szCs w:val="28"/>
        </w:rPr>
        <w:t xml:space="preserve">никовского сельского поселения </w:t>
      </w:r>
      <w:r w:rsidRPr="00B5419E">
        <w:rPr>
          <w:sz w:val="28"/>
          <w:szCs w:val="28"/>
        </w:rPr>
        <w:t xml:space="preserve">Курганинского района, зарегистрированным Управлением Министерства юстиции Российской Федерации по Краснодарскому краю от 10 мая 2017 года № </w:t>
      </w:r>
      <w:proofErr w:type="spellStart"/>
      <w:r w:rsidRPr="00B5419E">
        <w:rPr>
          <w:sz w:val="28"/>
          <w:szCs w:val="28"/>
        </w:rPr>
        <w:t>Ru</w:t>
      </w:r>
      <w:proofErr w:type="spellEnd"/>
      <w:r w:rsidRPr="00B5419E">
        <w:rPr>
          <w:sz w:val="28"/>
          <w:szCs w:val="28"/>
        </w:rPr>
        <w:t xml:space="preserve"> 235173092017001</w:t>
      </w:r>
      <w:r w:rsidR="00031534" w:rsidRPr="00B5419E">
        <w:rPr>
          <w:sz w:val="28"/>
          <w:szCs w:val="28"/>
        </w:rPr>
        <w:t>, в целях обеспечения единого порядка размещения нестационарных торговых объектов, объектов</w:t>
      </w:r>
      <w:proofErr w:type="gramEnd"/>
      <w:r w:rsidR="00031534" w:rsidRPr="00B5419E">
        <w:rPr>
          <w:sz w:val="28"/>
          <w:szCs w:val="28"/>
        </w:rPr>
        <w:t xml:space="preserve"> по оказанию  услуг на земельных участках, </w:t>
      </w:r>
      <w:r w:rsidR="00031534" w:rsidRPr="00B5419E">
        <w:rPr>
          <w:spacing w:val="2"/>
          <w:sz w:val="28"/>
          <w:szCs w:val="28"/>
          <w:shd w:val="clear" w:color="auto" w:fill="FFFFFF"/>
        </w:rPr>
        <w:t xml:space="preserve">в зданиях, строениях, сооружениях, </w:t>
      </w:r>
      <w:r w:rsidR="00031534" w:rsidRPr="00B5419E">
        <w:rPr>
          <w:sz w:val="28"/>
          <w:szCs w:val="28"/>
        </w:rPr>
        <w:t xml:space="preserve">находящихся </w:t>
      </w:r>
      <w:proofErr w:type="gramStart"/>
      <w:r w:rsidR="00031534" w:rsidRPr="00B5419E">
        <w:rPr>
          <w:sz w:val="28"/>
          <w:szCs w:val="28"/>
        </w:rPr>
        <w:t>в</w:t>
      </w:r>
      <w:proofErr w:type="gramEnd"/>
      <w:r w:rsidR="00031534" w:rsidRPr="00B5419E">
        <w:rPr>
          <w:sz w:val="28"/>
          <w:szCs w:val="28"/>
        </w:rPr>
        <w:t xml:space="preserve"> муниципальной собственности либо государственная собственность на которые не разграничена на территории </w:t>
      </w:r>
      <w:r w:rsidRPr="00B5419E">
        <w:rPr>
          <w:sz w:val="28"/>
          <w:szCs w:val="28"/>
        </w:rPr>
        <w:t>Родниковского сельского поселения Курганинского района</w:t>
      </w:r>
      <w:r w:rsidR="00031534" w:rsidRPr="00B5419E">
        <w:rPr>
          <w:sz w:val="28"/>
          <w:szCs w:val="28"/>
        </w:rPr>
        <w:t xml:space="preserve">, </w:t>
      </w:r>
      <w:r w:rsidRPr="00B5419E">
        <w:rPr>
          <w:sz w:val="28"/>
          <w:szCs w:val="28"/>
        </w:rPr>
        <w:t>расширения реализации продукции</w:t>
      </w:r>
      <w:r w:rsidR="00031534" w:rsidRPr="00B5419E">
        <w:rPr>
          <w:sz w:val="28"/>
          <w:szCs w:val="28"/>
        </w:rPr>
        <w:t xml:space="preserve"> местных и краевых сельскохозяйственных товаропроизводителей, стимулирования торговли сельскохозяйственными и продовольственными товарами, путем созд</w:t>
      </w:r>
      <w:r w:rsidRPr="00B5419E">
        <w:rPr>
          <w:sz w:val="28"/>
          <w:szCs w:val="28"/>
        </w:rPr>
        <w:t xml:space="preserve">ания достаточного  количества </w:t>
      </w:r>
      <w:r w:rsidR="00031534" w:rsidRPr="00B5419E">
        <w:rPr>
          <w:sz w:val="28"/>
          <w:szCs w:val="28"/>
        </w:rPr>
        <w:t>торго</w:t>
      </w:r>
      <w:r w:rsidRPr="00B5419E">
        <w:rPr>
          <w:sz w:val="28"/>
          <w:szCs w:val="28"/>
        </w:rPr>
        <w:t>вых мест</w:t>
      </w:r>
      <w:r w:rsidR="00031534" w:rsidRPr="00B5419E">
        <w:rPr>
          <w:sz w:val="28"/>
          <w:szCs w:val="28"/>
        </w:rPr>
        <w:t xml:space="preserve"> </w:t>
      </w:r>
      <w:proofErr w:type="spellStart"/>
      <w:proofErr w:type="gramStart"/>
      <w:r w:rsidR="00031534" w:rsidRPr="00B5419E">
        <w:rPr>
          <w:sz w:val="28"/>
          <w:szCs w:val="28"/>
        </w:rPr>
        <w:t>п</w:t>
      </w:r>
      <w:proofErr w:type="spellEnd"/>
      <w:proofErr w:type="gramEnd"/>
      <w:r w:rsidR="00031534" w:rsidRPr="00B5419E">
        <w:rPr>
          <w:sz w:val="28"/>
          <w:szCs w:val="28"/>
        </w:rPr>
        <w:t xml:space="preserve"> о с т а </w:t>
      </w:r>
      <w:proofErr w:type="spellStart"/>
      <w:r w:rsidR="00031534" w:rsidRPr="00B5419E">
        <w:rPr>
          <w:sz w:val="28"/>
          <w:szCs w:val="28"/>
        </w:rPr>
        <w:t>н</w:t>
      </w:r>
      <w:proofErr w:type="spellEnd"/>
      <w:r w:rsidR="00031534" w:rsidRPr="00B5419E">
        <w:rPr>
          <w:sz w:val="28"/>
          <w:szCs w:val="28"/>
        </w:rPr>
        <w:t xml:space="preserve"> о в л я ю:</w:t>
      </w:r>
    </w:p>
    <w:p w:rsidR="00272B43" w:rsidRPr="00B5419E" w:rsidRDefault="00031534" w:rsidP="007A40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1. </w:t>
      </w:r>
      <w:r w:rsidR="00272B43" w:rsidRPr="00DF38E0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</w:t>
      </w:r>
      <w:r w:rsidR="00272B43" w:rsidRPr="00B5419E">
        <w:rPr>
          <w:rFonts w:ascii="Times New Roman" w:hAnsi="Times New Roman" w:cs="Times New Roman"/>
          <w:sz w:val="28"/>
          <w:szCs w:val="28"/>
        </w:rPr>
        <w:t>к Положению о порядке размещения</w:t>
      </w:r>
      <w:r w:rsidR="00272B43">
        <w:rPr>
          <w:rFonts w:ascii="Times New Roman" w:hAnsi="Times New Roman" w:cs="Times New Roman"/>
          <w:sz w:val="28"/>
          <w:szCs w:val="28"/>
        </w:rPr>
        <w:t xml:space="preserve"> </w:t>
      </w:r>
      <w:r w:rsidR="00272B43" w:rsidRPr="00B5419E">
        <w:rPr>
          <w:rFonts w:ascii="Times New Roman" w:hAnsi="Times New Roman" w:cs="Times New Roman"/>
          <w:sz w:val="28"/>
          <w:szCs w:val="28"/>
        </w:rPr>
        <w:t>нестационарных торговых объектов, объектов по оказанию услуг</w:t>
      </w:r>
    </w:p>
    <w:p w:rsidR="00272B43" w:rsidRPr="00DF38E0" w:rsidRDefault="00272B43" w:rsidP="00DF38E0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на территории Родниковского сельского поселения Курганинского района</w:t>
      </w:r>
      <w:r w:rsidR="00DF38E0">
        <w:t xml:space="preserve">, </w:t>
      </w:r>
      <w:r w:rsidR="00DF38E0" w:rsidRPr="00DF38E0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507928" w:rsidRDefault="00507928" w:rsidP="007A40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Родниковского сельского поселения</w:t>
      </w:r>
      <w:r w:rsidR="00A20B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№ 63 от 27 июня 2022 года «</w:t>
      </w:r>
      <w:r w:rsidRPr="0050792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Родниковского сельского поселения Курганинского района от 29 октября 2018 № 181 «Об утверждении Положения о порядке размещения нестационарных торговых объектов, объектов по оказанию услуг на территории Родниковского сельского поселения Курганинского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00AF5" w:rsidRPr="00B5419E" w:rsidRDefault="00507928" w:rsidP="007A40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534" w:rsidRPr="00B5419E">
        <w:rPr>
          <w:rFonts w:ascii="Times New Roman" w:hAnsi="Times New Roman" w:cs="Times New Roman"/>
          <w:sz w:val="28"/>
          <w:szCs w:val="28"/>
        </w:rPr>
        <w:t xml:space="preserve">. </w:t>
      </w:r>
      <w:r w:rsidR="00DF38E0" w:rsidRPr="00DF38E0">
        <w:rPr>
          <w:rFonts w:ascii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031534" w:rsidRPr="00B5419E" w:rsidRDefault="001F0BB2" w:rsidP="00031534">
      <w:pPr>
        <w:ind w:firstLine="709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4</w:t>
      </w:r>
      <w:r w:rsidR="00031534" w:rsidRPr="00B5419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31534" w:rsidRPr="00B5419E">
        <w:rPr>
          <w:rFonts w:ascii="Times New Roman" w:hAnsi="Times New Roman" w:cs="Times New Roman"/>
          <w:sz w:val="28"/>
        </w:rPr>
        <w:t>Контроль за</w:t>
      </w:r>
      <w:proofErr w:type="gramEnd"/>
      <w:r w:rsidR="00031534" w:rsidRPr="00B5419E">
        <w:rPr>
          <w:rFonts w:ascii="Times New Roman" w:hAnsi="Times New Roman" w:cs="Times New Roman"/>
          <w:sz w:val="28"/>
        </w:rPr>
        <w:t xml:space="preserve"> выполнением настоящего постановления </w:t>
      </w:r>
      <w:r w:rsidR="00100AF5" w:rsidRPr="00B5419E">
        <w:rPr>
          <w:rFonts w:ascii="Times New Roman" w:hAnsi="Times New Roman" w:cs="Times New Roman"/>
          <w:sz w:val="28"/>
        </w:rPr>
        <w:t>оставляю за собой.</w:t>
      </w:r>
    </w:p>
    <w:p w:rsidR="00031534" w:rsidRPr="00B5419E" w:rsidRDefault="001F0BB2" w:rsidP="00031534">
      <w:pPr>
        <w:ind w:firstLine="70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5</w:t>
      </w:r>
      <w:r w:rsidR="00031534" w:rsidRPr="00B5419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223121" w:rsidRPr="00B5419E" w:rsidRDefault="00223121" w:rsidP="00223121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23121" w:rsidRPr="00B5419E" w:rsidRDefault="00223121" w:rsidP="00223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745F" w:rsidRPr="00B5419E" w:rsidRDefault="00223121" w:rsidP="00223121">
      <w:pPr>
        <w:pStyle w:val="afffe"/>
        <w:ind w:firstLine="0"/>
        <w:rPr>
          <w:szCs w:val="28"/>
          <w:shd w:val="clear" w:color="auto" w:fill="FFFFFF"/>
        </w:rPr>
      </w:pPr>
      <w:r w:rsidRPr="00B5419E">
        <w:rPr>
          <w:szCs w:val="28"/>
          <w:shd w:val="clear" w:color="auto" w:fill="FFFFFF"/>
        </w:rPr>
        <w:t xml:space="preserve">Глава Родниковского сельского </w:t>
      </w:r>
    </w:p>
    <w:p w:rsidR="00223121" w:rsidRPr="00B5419E" w:rsidRDefault="002D745F" w:rsidP="00223121">
      <w:pPr>
        <w:pStyle w:val="afffe"/>
        <w:ind w:firstLine="0"/>
        <w:rPr>
          <w:szCs w:val="28"/>
        </w:rPr>
      </w:pPr>
      <w:r w:rsidRPr="00B5419E">
        <w:rPr>
          <w:szCs w:val="28"/>
          <w:shd w:val="clear" w:color="auto" w:fill="FFFFFF"/>
        </w:rPr>
        <w:t>п</w:t>
      </w:r>
      <w:r w:rsidR="00223121" w:rsidRPr="00B5419E">
        <w:rPr>
          <w:szCs w:val="28"/>
          <w:shd w:val="clear" w:color="auto" w:fill="FFFFFF"/>
        </w:rPr>
        <w:t>оселения</w:t>
      </w:r>
      <w:r w:rsidRPr="00B5419E">
        <w:rPr>
          <w:szCs w:val="28"/>
          <w:shd w:val="clear" w:color="auto" w:fill="FFFFFF"/>
        </w:rPr>
        <w:t xml:space="preserve"> </w:t>
      </w:r>
      <w:r w:rsidR="00223121" w:rsidRPr="00B5419E">
        <w:rPr>
          <w:szCs w:val="28"/>
          <w:shd w:val="clear" w:color="auto" w:fill="FFFFFF"/>
        </w:rPr>
        <w:t>Курганинского района</w:t>
      </w:r>
      <w:r w:rsidR="00223121" w:rsidRPr="00B5419E">
        <w:rPr>
          <w:szCs w:val="28"/>
          <w:shd w:val="clear" w:color="auto" w:fill="FFFFFF"/>
        </w:rPr>
        <w:tab/>
      </w:r>
      <w:r w:rsidR="00223121" w:rsidRPr="00B5419E">
        <w:rPr>
          <w:szCs w:val="28"/>
          <w:shd w:val="clear" w:color="auto" w:fill="FFFFFF"/>
        </w:rPr>
        <w:tab/>
      </w:r>
      <w:r w:rsidR="00223121" w:rsidRPr="00B5419E">
        <w:rPr>
          <w:szCs w:val="28"/>
          <w:shd w:val="clear" w:color="auto" w:fill="FFFFFF"/>
        </w:rPr>
        <w:tab/>
      </w:r>
      <w:r w:rsidR="00223121" w:rsidRPr="00B5419E">
        <w:rPr>
          <w:szCs w:val="28"/>
        </w:rPr>
        <w:tab/>
      </w:r>
      <w:r w:rsidR="00223121" w:rsidRPr="00B5419E">
        <w:rPr>
          <w:szCs w:val="28"/>
        </w:rPr>
        <w:tab/>
      </w:r>
      <w:r w:rsidR="00223121" w:rsidRPr="00B5419E">
        <w:rPr>
          <w:szCs w:val="28"/>
        </w:rPr>
        <w:tab/>
        <w:t xml:space="preserve">  Е.А. Тарасов</w:t>
      </w:r>
    </w:p>
    <w:p w:rsidR="00031534" w:rsidRPr="00B5419E" w:rsidRDefault="00031534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534" w:rsidRPr="00B5419E" w:rsidRDefault="00031534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  <w:lang w:eastAsia="ru-RU"/>
        </w:rPr>
        <w:t> </w:t>
      </w:r>
      <w:r>
        <w:rPr>
          <w:szCs w:val="28"/>
        </w:rPr>
        <w:t>Проект внесён: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Финансовым отделом администрации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Родниковского сельского поселения 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Курганинского района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Главный специалист отдела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Т.Н. Дедова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Составитель проекта: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финансового отдела администрации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Родниковского сельского 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поселения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Т.Н. Дедова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</w:p>
    <w:p w:rsidR="007A4016" w:rsidRPr="00E07401" w:rsidRDefault="007A4016" w:rsidP="007A4016">
      <w:pPr>
        <w:pStyle w:val="21"/>
        <w:spacing w:line="100" w:lineRule="atLeast"/>
        <w:rPr>
          <w:szCs w:val="28"/>
        </w:rPr>
      </w:pPr>
      <w:r w:rsidRPr="00E07401">
        <w:rPr>
          <w:szCs w:val="28"/>
        </w:rPr>
        <w:t>Проект согласован: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Заместитель главы</w:t>
      </w:r>
    </w:p>
    <w:p w:rsidR="007A4016" w:rsidRDefault="007A4016" w:rsidP="007A4016">
      <w:pPr>
        <w:pStyle w:val="21"/>
        <w:spacing w:line="100" w:lineRule="atLeast"/>
        <w:rPr>
          <w:color w:val="000000"/>
          <w:szCs w:val="28"/>
        </w:rPr>
      </w:pPr>
      <w:r>
        <w:rPr>
          <w:szCs w:val="28"/>
        </w:rPr>
        <w:t xml:space="preserve">Родниковского сельского </w:t>
      </w:r>
    </w:p>
    <w:p w:rsidR="007A4016" w:rsidRDefault="007A4016" w:rsidP="007A4016">
      <w:pPr>
        <w:pStyle w:val="21"/>
        <w:widowControl w:val="0"/>
        <w:spacing w:line="100" w:lineRule="atLeast"/>
        <w:rPr>
          <w:color w:val="000000"/>
          <w:szCs w:val="28"/>
        </w:rPr>
      </w:pPr>
      <w:r>
        <w:rPr>
          <w:color w:val="000000"/>
          <w:szCs w:val="28"/>
        </w:rPr>
        <w:t>поселения Курганинского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В.В. Хохлов</w:t>
      </w:r>
    </w:p>
    <w:p w:rsidR="007A4016" w:rsidRDefault="007A4016" w:rsidP="007A4016">
      <w:pPr>
        <w:tabs>
          <w:tab w:val="left" w:pos="1163"/>
          <w:tab w:val="left" w:pos="3523"/>
        </w:tabs>
        <w:ind w:left="3532" w:hanging="3532"/>
        <w:rPr>
          <w:sz w:val="28"/>
          <w:szCs w:val="28"/>
        </w:rPr>
      </w:pPr>
    </w:p>
    <w:p w:rsidR="007A4016" w:rsidRPr="001119AC" w:rsidRDefault="007A4016" w:rsidP="007A4016">
      <w:pPr>
        <w:pStyle w:val="21"/>
        <w:spacing w:line="100" w:lineRule="atLeast"/>
        <w:rPr>
          <w:szCs w:val="28"/>
        </w:rPr>
      </w:pPr>
      <w:r w:rsidRPr="001119AC">
        <w:rPr>
          <w:szCs w:val="28"/>
        </w:rPr>
        <w:t xml:space="preserve">Начальник  </w:t>
      </w:r>
      <w:proofErr w:type="gramStart"/>
      <w:r w:rsidRPr="001119AC">
        <w:rPr>
          <w:szCs w:val="28"/>
        </w:rPr>
        <w:t>финансового</w:t>
      </w:r>
      <w:proofErr w:type="gramEnd"/>
    </w:p>
    <w:p w:rsidR="007A4016" w:rsidRPr="001119AC" w:rsidRDefault="007A4016" w:rsidP="007A4016">
      <w:pPr>
        <w:pStyle w:val="21"/>
        <w:spacing w:line="100" w:lineRule="atLeast"/>
        <w:rPr>
          <w:szCs w:val="28"/>
        </w:rPr>
      </w:pPr>
      <w:r w:rsidRPr="001119AC">
        <w:rPr>
          <w:szCs w:val="28"/>
        </w:rPr>
        <w:t>отдела администрации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 w:rsidRPr="001119AC">
        <w:rPr>
          <w:szCs w:val="28"/>
        </w:rPr>
        <w:t>Родниковского сельского поселения</w:t>
      </w:r>
      <w:r w:rsidRPr="001119AC">
        <w:rPr>
          <w:szCs w:val="28"/>
        </w:rPr>
        <w:tab/>
      </w:r>
      <w:r w:rsidRPr="001119AC">
        <w:rPr>
          <w:szCs w:val="28"/>
        </w:rPr>
        <w:tab/>
      </w:r>
      <w:r w:rsidRPr="001119AC">
        <w:rPr>
          <w:szCs w:val="28"/>
        </w:rPr>
        <w:tab/>
      </w:r>
      <w:r w:rsidRPr="001119AC">
        <w:rPr>
          <w:szCs w:val="28"/>
        </w:rPr>
        <w:tab/>
        <w:t xml:space="preserve"> </w:t>
      </w:r>
      <w:r w:rsidRPr="001119AC">
        <w:rPr>
          <w:szCs w:val="28"/>
        </w:rPr>
        <w:tab/>
        <w:t xml:space="preserve">  С.А. Белова</w:t>
      </w:r>
    </w:p>
    <w:p w:rsidR="007A4016" w:rsidRPr="001119AC" w:rsidRDefault="007A4016" w:rsidP="007A4016">
      <w:pPr>
        <w:pStyle w:val="21"/>
        <w:spacing w:line="100" w:lineRule="atLeast"/>
        <w:rPr>
          <w:szCs w:val="28"/>
        </w:rPr>
      </w:pPr>
    </w:p>
    <w:p w:rsidR="007A4016" w:rsidRPr="001F5AA1" w:rsidRDefault="007A4016" w:rsidP="007A4016">
      <w:pPr>
        <w:pStyle w:val="21"/>
        <w:spacing w:line="100" w:lineRule="atLeast"/>
        <w:rPr>
          <w:szCs w:val="28"/>
        </w:rPr>
      </w:pPr>
      <w:r w:rsidRPr="001F5AA1">
        <w:rPr>
          <w:szCs w:val="28"/>
        </w:rPr>
        <w:t xml:space="preserve">Главный специалист (юрист) </w:t>
      </w:r>
    </w:p>
    <w:p w:rsidR="007A4016" w:rsidRPr="001F5AA1" w:rsidRDefault="007A4016" w:rsidP="007A4016">
      <w:pPr>
        <w:pStyle w:val="21"/>
        <w:spacing w:line="100" w:lineRule="atLeast"/>
        <w:rPr>
          <w:szCs w:val="28"/>
        </w:rPr>
      </w:pPr>
      <w:r w:rsidRPr="001F5AA1">
        <w:rPr>
          <w:szCs w:val="28"/>
        </w:rPr>
        <w:t xml:space="preserve">общего отдела администрации </w:t>
      </w:r>
    </w:p>
    <w:p w:rsidR="007A4016" w:rsidRPr="001F5AA1" w:rsidRDefault="007A4016" w:rsidP="007A4016">
      <w:pPr>
        <w:pStyle w:val="21"/>
        <w:spacing w:line="100" w:lineRule="atLeast"/>
        <w:rPr>
          <w:szCs w:val="28"/>
        </w:rPr>
      </w:pPr>
      <w:r w:rsidRPr="001F5AA1">
        <w:rPr>
          <w:szCs w:val="28"/>
        </w:rPr>
        <w:t xml:space="preserve">Родниковского сельского поселения </w:t>
      </w:r>
    </w:p>
    <w:p w:rsidR="007A4016" w:rsidRDefault="007A4016" w:rsidP="007A4016">
      <w:pPr>
        <w:pStyle w:val="21"/>
        <w:spacing w:line="100" w:lineRule="atLeast"/>
        <w:rPr>
          <w:szCs w:val="28"/>
          <w:lang w:eastAsia="ru-RU"/>
        </w:rPr>
      </w:pPr>
      <w:r w:rsidRPr="001F5AA1">
        <w:rPr>
          <w:szCs w:val="28"/>
        </w:rPr>
        <w:t>Курганинского района</w:t>
      </w:r>
      <w:r w:rsidRPr="001F5AA1">
        <w:rPr>
          <w:szCs w:val="28"/>
        </w:rPr>
        <w:tab/>
      </w:r>
      <w:r w:rsidRPr="001F5AA1">
        <w:rPr>
          <w:szCs w:val="28"/>
        </w:rPr>
        <w:tab/>
      </w:r>
      <w:r w:rsidRPr="001F5AA1">
        <w:rPr>
          <w:szCs w:val="28"/>
        </w:rPr>
        <w:tab/>
      </w:r>
      <w:r w:rsidRPr="001F5AA1">
        <w:rPr>
          <w:szCs w:val="28"/>
        </w:rPr>
        <w:tab/>
      </w:r>
      <w:r w:rsidRPr="001F5AA1">
        <w:rPr>
          <w:szCs w:val="28"/>
        </w:rPr>
        <w:tab/>
      </w:r>
      <w:r w:rsidRPr="001F5AA1">
        <w:rPr>
          <w:szCs w:val="28"/>
        </w:rPr>
        <w:tab/>
      </w:r>
      <w:r w:rsidRPr="001F5AA1">
        <w:rPr>
          <w:szCs w:val="28"/>
        </w:rPr>
        <w:tab/>
      </w:r>
      <w:r>
        <w:rPr>
          <w:szCs w:val="28"/>
        </w:rPr>
        <w:t xml:space="preserve">  Н.В. </w:t>
      </w:r>
      <w:proofErr w:type="spellStart"/>
      <w:r>
        <w:rPr>
          <w:szCs w:val="28"/>
        </w:rPr>
        <w:t>Колыхайлов</w:t>
      </w:r>
      <w:proofErr w:type="spellEnd"/>
      <w:r>
        <w:rPr>
          <w:szCs w:val="28"/>
          <w:lang w:eastAsia="ru-RU"/>
        </w:rPr>
        <w:t> </w:t>
      </w:r>
    </w:p>
    <w:p w:rsidR="00B15ED0" w:rsidRDefault="00B15ED0" w:rsidP="002D745F">
      <w:pPr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B5419E" w:rsidRDefault="00A75779" w:rsidP="002D745F">
      <w:pPr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031534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5070" w:rsidRPr="00B5419E" w:rsidRDefault="00DE5070" w:rsidP="002D745F">
      <w:pPr>
        <w:tabs>
          <w:tab w:val="left" w:pos="3402"/>
          <w:tab w:val="left" w:pos="5387"/>
        </w:tabs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B5419E" w:rsidRDefault="001B0DB4" w:rsidP="002D745F">
      <w:pPr>
        <w:tabs>
          <w:tab w:val="left" w:pos="3402"/>
          <w:tab w:val="left" w:pos="5387"/>
        </w:tabs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031534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192FC6" w:rsidRPr="00B5419E" w:rsidRDefault="002D745F" w:rsidP="002D745F">
      <w:pPr>
        <w:tabs>
          <w:tab w:val="left" w:pos="3402"/>
          <w:tab w:val="left" w:pos="5387"/>
        </w:tabs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5779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2FC6" w:rsidRPr="00B5419E" w:rsidRDefault="00192FC6" w:rsidP="002D745F">
      <w:pPr>
        <w:tabs>
          <w:tab w:val="left" w:pos="3402"/>
          <w:tab w:val="left" w:pos="5387"/>
        </w:tabs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2D745F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5779" w:rsidRPr="00B5419E" w:rsidRDefault="00485708" w:rsidP="002D745F">
      <w:pPr>
        <w:tabs>
          <w:tab w:val="left" w:pos="3402"/>
          <w:tab w:val="left" w:pos="5387"/>
        </w:tabs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192FC6" w:rsidRPr="00B5419E" w:rsidRDefault="00192FC6" w:rsidP="002D745F">
      <w:pPr>
        <w:tabs>
          <w:tab w:val="left" w:pos="3402"/>
          <w:tab w:val="left" w:pos="5387"/>
        </w:tabs>
        <w:ind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4D28FB" w:rsidRPr="00B5419E" w:rsidRDefault="004D28FB" w:rsidP="00FE3728">
      <w:pPr>
        <w:spacing w:line="240" w:lineRule="atLeast"/>
        <w:ind w:left="4679"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52C14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31534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FE3728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152C14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152C14" w:rsidRPr="00B5419E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031534" w:rsidRPr="00B5419E" w:rsidRDefault="00031534" w:rsidP="002D745F">
      <w:pPr>
        <w:spacing w:line="240" w:lineRule="atLeast"/>
        <w:ind w:left="4679" w:firstLine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534" w:rsidRPr="00B5419E" w:rsidRDefault="00031534" w:rsidP="00031534">
      <w:pPr>
        <w:spacing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№ 2</w:t>
      </w: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ind w:left="5103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к Положению о порядке размещения</w:t>
      </w:r>
    </w:p>
    <w:p w:rsidR="00031534" w:rsidRPr="00B5419E" w:rsidRDefault="00031534" w:rsidP="00031534">
      <w:pPr>
        <w:ind w:left="5103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нестационарных торговых объектов, объектов по оказанию услуг</w:t>
      </w:r>
    </w:p>
    <w:p w:rsidR="00031534" w:rsidRPr="00B5419E" w:rsidRDefault="00031534" w:rsidP="00845E17">
      <w:pPr>
        <w:ind w:left="5103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45E17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«ТИПОВАЯ ФОРМА</w:t>
      </w: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договора о предоставлении права на размещение нестационарного торгового объекта, объекта по оказанию услуг на территории </w:t>
      </w:r>
      <w:r w:rsidR="000A0BBC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031534" w:rsidRPr="00B5419E" w:rsidRDefault="00031534" w:rsidP="0003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нестационарного торгового объекта, объекта по оказанию услуг на территории </w:t>
      </w:r>
      <w:r w:rsidR="000A0BBC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86558C" w:rsidP="008655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ст. Родниковская</w:t>
      </w:r>
      <w:r w:rsidRPr="00B5419E">
        <w:rPr>
          <w:rFonts w:ascii="Times New Roman" w:hAnsi="Times New Roman" w:cs="Times New Roman"/>
          <w:sz w:val="28"/>
          <w:szCs w:val="28"/>
        </w:rPr>
        <w:tab/>
      </w:r>
      <w:r w:rsidRPr="00B5419E">
        <w:rPr>
          <w:rFonts w:ascii="Times New Roman" w:hAnsi="Times New Roman" w:cs="Times New Roman"/>
          <w:sz w:val="28"/>
          <w:szCs w:val="28"/>
        </w:rPr>
        <w:tab/>
      </w:r>
      <w:r w:rsidRPr="00B5419E">
        <w:rPr>
          <w:rFonts w:ascii="Times New Roman" w:hAnsi="Times New Roman" w:cs="Times New Roman"/>
          <w:sz w:val="28"/>
          <w:szCs w:val="28"/>
        </w:rPr>
        <w:tab/>
      </w:r>
      <w:r w:rsidRPr="00B5419E">
        <w:rPr>
          <w:rFonts w:ascii="Times New Roman" w:hAnsi="Times New Roman" w:cs="Times New Roman"/>
          <w:sz w:val="28"/>
          <w:szCs w:val="28"/>
        </w:rPr>
        <w:tab/>
      </w:r>
      <w:r w:rsidRPr="00B5419E">
        <w:rPr>
          <w:rFonts w:ascii="Times New Roman" w:hAnsi="Times New Roman" w:cs="Times New Roman"/>
          <w:sz w:val="28"/>
          <w:szCs w:val="28"/>
        </w:rPr>
        <w:tab/>
      </w:r>
      <w:r w:rsidRPr="00B5419E">
        <w:rPr>
          <w:rFonts w:ascii="Times New Roman" w:hAnsi="Times New Roman" w:cs="Times New Roman"/>
          <w:sz w:val="28"/>
          <w:szCs w:val="28"/>
        </w:rPr>
        <w:tab/>
      </w:r>
      <w:r w:rsidR="00031534" w:rsidRPr="00B5419E">
        <w:rPr>
          <w:rFonts w:ascii="Times New Roman" w:hAnsi="Times New Roman" w:cs="Times New Roman"/>
          <w:sz w:val="28"/>
          <w:szCs w:val="28"/>
        </w:rPr>
        <w:t>« ___» __________ 20__ года</w:t>
      </w: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419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5E17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B5419E">
        <w:rPr>
          <w:rFonts w:ascii="Times New Roman" w:hAnsi="Times New Roman" w:cs="Times New Roman"/>
          <w:sz w:val="28"/>
          <w:szCs w:val="28"/>
        </w:rPr>
        <w:t>,</w:t>
      </w:r>
      <w:r w:rsidR="00845E17" w:rsidRPr="00B5419E">
        <w:rPr>
          <w:rFonts w:ascii="Times New Roman" w:hAnsi="Times New Roman" w:cs="Times New Roman"/>
          <w:sz w:val="28"/>
          <w:szCs w:val="28"/>
        </w:rPr>
        <w:t xml:space="preserve"> </w:t>
      </w:r>
      <w:r w:rsidRPr="00B5419E">
        <w:rPr>
          <w:rFonts w:ascii="Times New Roman" w:hAnsi="Times New Roman" w:cs="Times New Roman"/>
          <w:sz w:val="28"/>
          <w:szCs w:val="28"/>
        </w:rPr>
        <w:t xml:space="preserve">именуемая в дальнейшем «Администрация», в лице главы </w:t>
      </w:r>
      <w:r w:rsidR="00845E17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 _________________</w:t>
      </w:r>
      <w:r w:rsidRPr="00B5419E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45E17" w:rsidRPr="00B5419E">
        <w:rPr>
          <w:rFonts w:ascii="Times New Roman" w:hAnsi="Times New Roman" w:cs="Times New Roman"/>
          <w:sz w:val="28"/>
          <w:szCs w:val="28"/>
        </w:rPr>
        <w:t xml:space="preserve">Устава Родниковского сельского поселения  Курганинского района, зарегистрированным Управлением Министерства юстиции Российской Федерации по Краснодарскому краю от 10 мая 2017 года № </w:t>
      </w:r>
      <w:proofErr w:type="spellStart"/>
      <w:r w:rsidR="00845E17" w:rsidRPr="00B5419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45E17" w:rsidRPr="00B5419E">
        <w:rPr>
          <w:rFonts w:ascii="Times New Roman" w:hAnsi="Times New Roman" w:cs="Times New Roman"/>
          <w:sz w:val="28"/>
          <w:szCs w:val="28"/>
        </w:rPr>
        <w:t xml:space="preserve"> 235173092017001</w:t>
      </w:r>
      <w:r w:rsidRPr="00B5419E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______________________________________________,</w:t>
      </w:r>
      <w:r w:rsidRPr="00B5419E">
        <w:rPr>
          <w:rFonts w:ascii="Times New Roman" w:hAnsi="Times New Roman" w:cs="Times New Roman"/>
          <w:sz w:val="28"/>
          <w:szCs w:val="28"/>
        </w:rPr>
        <w:br/>
      </w:r>
      <w:r w:rsidRPr="00B5419E">
        <w:rPr>
          <w:rFonts w:ascii="Times New Roman" w:hAnsi="Times New Roman" w:cs="Times New Roman"/>
        </w:rPr>
        <w:t>(наименование организации, Ф.И.О. индивидуального предпринимателя)</w:t>
      </w:r>
      <w:r w:rsidRPr="00B5419E">
        <w:rPr>
          <w:rFonts w:ascii="Times New Roman" w:hAnsi="Times New Roman" w:cs="Times New Roman"/>
        </w:rPr>
        <w:br/>
      </w:r>
      <w:r w:rsidRPr="00B5419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  <w:r w:rsidRPr="00B5419E">
        <w:rPr>
          <w:rFonts w:ascii="Times New Roman" w:hAnsi="Times New Roman" w:cs="Times New Roman"/>
          <w:sz w:val="28"/>
          <w:szCs w:val="28"/>
        </w:rPr>
        <w:br/>
      </w:r>
      <w:r w:rsidRPr="00B5419E">
        <w:rPr>
          <w:rFonts w:ascii="Times New Roman" w:hAnsi="Times New Roman" w:cs="Times New Roman"/>
        </w:rPr>
        <w:t xml:space="preserve">                                                   (должность, Ф.И.О.</w:t>
      </w:r>
      <w:proofErr w:type="gramEnd"/>
      <w:r w:rsidRPr="00B5419E">
        <w:rPr>
          <w:rFonts w:ascii="Times New Roman" w:hAnsi="Times New Roman" w:cs="Times New Roman"/>
        </w:rPr>
        <w:t>)</w:t>
      </w:r>
      <w:r w:rsidRPr="00B5419E">
        <w:rPr>
          <w:rFonts w:ascii="Times New Roman" w:hAnsi="Times New Roman" w:cs="Times New Roman"/>
        </w:rPr>
        <w:br/>
      </w:r>
      <w:proofErr w:type="gramStart"/>
      <w:r w:rsidRPr="00B5419E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______________________________, именуемое в дальнейшем «Участник», с другой стороны, а вместе именуемые «Стороны», заключили настоящий договор (далее - Договор) о нижеследующем:</w:t>
      </w:r>
      <w:proofErr w:type="gramEnd"/>
    </w:p>
    <w:p w:rsidR="00031534" w:rsidRPr="00B5419E" w:rsidRDefault="0003153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31534" w:rsidRPr="00B5419E" w:rsidRDefault="00031534" w:rsidP="00031534">
      <w:pPr>
        <w:widowControl/>
        <w:numPr>
          <w:ilvl w:val="0"/>
          <w:numId w:val="33"/>
        </w:numPr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419E">
        <w:rPr>
          <w:rFonts w:ascii="Times New Roman" w:hAnsi="Times New Roman" w:cs="Times New Roman"/>
          <w:bCs/>
          <w:sz w:val="28"/>
          <w:szCs w:val="28"/>
        </w:rPr>
        <w:t>Предмет Договора</w:t>
      </w:r>
    </w:p>
    <w:p w:rsidR="00031534" w:rsidRPr="00B5419E" w:rsidRDefault="00031534" w:rsidP="0003153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419E">
        <w:rPr>
          <w:rFonts w:ascii="Times New Roman" w:hAnsi="Times New Roman" w:cs="Times New Roman"/>
          <w:sz w:val="28"/>
          <w:szCs w:val="28"/>
        </w:rPr>
        <w:t xml:space="preserve">В соответствии с решением Конкурсной комиссии по предоставлению права на размещение нестационарных торговых объектов, объектов по оказанию услуг на территории </w:t>
      </w:r>
      <w:r w:rsidR="00A73409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B5419E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A73409" w:rsidRPr="00B5419E">
        <w:rPr>
          <w:rFonts w:ascii="Times New Roman" w:hAnsi="Times New Roman" w:cs="Times New Roman"/>
          <w:sz w:val="28"/>
          <w:szCs w:val="28"/>
        </w:rPr>
        <w:t>ого</w:t>
      </w:r>
      <w:r w:rsidRPr="00B541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09" w:rsidRPr="00B5419E">
        <w:rPr>
          <w:rFonts w:ascii="Times New Roman" w:hAnsi="Times New Roman" w:cs="Times New Roman"/>
          <w:sz w:val="28"/>
          <w:szCs w:val="28"/>
        </w:rPr>
        <w:t>а</w:t>
      </w:r>
      <w:r w:rsidRPr="00B5419E">
        <w:rPr>
          <w:rFonts w:ascii="Times New Roman" w:hAnsi="Times New Roman" w:cs="Times New Roman"/>
          <w:sz w:val="28"/>
          <w:szCs w:val="28"/>
        </w:rPr>
        <w:t xml:space="preserve"> от _____________________ протокол № ______ Администрация предоставляет Участнику право на размещение нестационарного торгового объекта, объекта по оказанию услуг (далее – Объект), характеристики которого указаны в пункте 1.2. настоящего Договора, в соответствии с эскизным проектом (для новых объектов), являющимся приложением</w:t>
      </w:r>
      <w:proofErr w:type="gramEnd"/>
      <w:r w:rsidRPr="00B5419E">
        <w:rPr>
          <w:rFonts w:ascii="Times New Roman" w:hAnsi="Times New Roman" w:cs="Times New Roman"/>
          <w:sz w:val="28"/>
          <w:szCs w:val="28"/>
        </w:rPr>
        <w:t xml:space="preserve"> №1 к настоящему Договору, а Участник обязуется </w:t>
      </w:r>
      <w:proofErr w:type="gramStart"/>
      <w:r w:rsidRPr="00B5419E">
        <w:rPr>
          <w:rFonts w:ascii="Times New Roman" w:hAnsi="Times New Roman" w:cs="Times New Roman"/>
          <w:sz w:val="28"/>
          <w:szCs w:val="28"/>
        </w:rPr>
        <w:t>разместить Объект</w:t>
      </w:r>
      <w:proofErr w:type="gramEnd"/>
      <w:r w:rsidRPr="00B5419E">
        <w:rPr>
          <w:rFonts w:ascii="Times New Roman" w:hAnsi="Times New Roman" w:cs="Times New Roman"/>
          <w:sz w:val="28"/>
          <w:szCs w:val="28"/>
        </w:rPr>
        <w:t xml:space="preserve">  в соответствии с установленными действующим законодательством Российской Федерации требованиями и уплатить плату за предоставление права на его размещение в порядке и сроки, установленные настоящим Договором.</w:t>
      </w:r>
    </w:p>
    <w:p w:rsidR="00031534" w:rsidRPr="00B5419E" w:rsidRDefault="00031534" w:rsidP="000315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031534" w:rsidRPr="00B5419E" w:rsidRDefault="00031534" w:rsidP="00845E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место размещения: ____________________</w:t>
      </w:r>
      <w:r w:rsidR="00307A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1534" w:rsidRPr="00B5419E" w:rsidRDefault="00031534" w:rsidP="00845E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площадь размещения Объекта</w:t>
      </w:r>
      <w:r w:rsidRPr="00B5419E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="00845E17" w:rsidRPr="00B5419E">
        <w:rPr>
          <w:rFonts w:ascii="Times New Roman" w:hAnsi="Times New Roman" w:cs="Times New Roman"/>
          <w:b/>
          <w:sz w:val="28"/>
          <w:szCs w:val="28"/>
        </w:rPr>
        <w:t>_____</w:t>
      </w:r>
      <w:r w:rsidRPr="00B5419E">
        <w:rPr>
          <w:rFonts w:ascii="Times New Roman" w:hAnsi="Times New Roman" w:cs="Times New Roman"/>
          <w:b/>
          <w:sz w:val="28"/>
          <w:szCs w:val="28"/>
        </w:rPr>
        <w:t>___</w:t>
      </w:r>
      <w:r w:rsidR="00307A90">
        <w:rPr>
          <w:rFonts w:ascii="Times New Roman" w:hAnsi="Times New Roman" w:cs="Times New Roman"/>
          <w:b/>
          <w:sz w:val="28"/>
          <w:szCs w:val="28"/>
        </w:rPr>
        <w:t>_</w:t>
      </w:r>
    </w:p>
    <w:p w:rsidR="00031534" w:rsidRPr="00B5419E" w:rsidRDefault="00031534" w:rsidP="00845E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период функционирования _____________</w:t>
      </w:r>
      <w:r w:rsidR="00307A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1534" w:rsidRPr="00B5419E" w:rsidRDefault="00031534" w:rsidP="00845E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тип Объекта __________________________</w:t>
      </w:r>
      <w:r w:rsidR="00307A9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5E17" w:rsidRPr="00B5419E" w:rsidRDefault="00307A90" w:rsidP="00845E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специализация объекта: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031534" w:rsidRPr="00B5419E" w:rsidRDefault="00031534" w:rsidP="00031534">
      <w:pPr>
        <w:ind w:firstLine="567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 xml:space="preserve">1.3. Срок действия настоящего Договора - с «___» _______________ 20___ года по «___» ________________ 20___ года. </w:t>
      </w:r>
    </w:p>
    <w:p w:rsidR="00031534" w:rsidRPr="00B5419E" w:rsidRDefault="0003153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31534" w:rsidRPr="00B5419E" w:rsidRDefault="00031534" w:rsidP="00031534">
      <w:pPr>
        <w:widowControl/>
        <w:numPr>
          <w:ilvl w:val="0"/>
          <w:numId w:val="33"/>
        </w:numPr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419E">
        <w:rPr>
          <w:rFonts w:ascii="Times New Roman" w:hAnsi="Times New Roman" w:cs="Times New Roman"/>
          <w:bCs/>
          <w:sz w:val="28"/>
          <w:szCs w:val="28"/>
        </w:rPr>
        <w:t>Права и обязанности Сторон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2.1.1. Осуществляет </w:t>
      </w:r>
      <w:proofErr w:type="gramStart"/>
      <w:r w:rsidRPr="00B541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19E">
        <w:rPr>
          <w:rFonts w:ascii="Times New Roman" w:hAnsi="Times New Roman" w:cs="Times New Roman"/>
          <w:sz w:val="28"/>
          <w:szCs w:val="28"/>
        </w:rPr>
        <w:t xml:space="preserve"> выполнением условий Договора              и требований к размещению и эксплуатации Объекта, предусмотренных </w:t>
      </w:r>
      <w:hyperlink r:id="rId8" w:history="1">
        <w:r w:rsidRPr="00B5419E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2</w:t>
        </w:r>
      </w:hyperlink>
      <w:r w:rsidR="00845E17" w:rsidRPr="00B5419E">
        <w:rPr>
          <w:rStyle w:val="affffa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B5419E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объектов, объектов по оказанию услуг на территории </w:t>
      </w:r>
      <w:r w:rsidR="00845E17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B5419E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2.1.2. Обеспечивает методическую и организационную помощь                 в вопросах организации торговли, предоставлении услуг населению.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2.1.3. </w:t>
      </w:r>
      <w:r w:rsidRPr="00B5419E">
        <w:rPr>
          <w:rFonts w:ascii="Times New Roman" w:hAnsi="Times New Roman" w:cs="Times New Roman"/>
          <w:sz w:val="28"/>
        </w:rPr>
        <w:t>В одностороннем порядке имеет право отказаться от исполнения настоящего Договора в следующих случаях: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2.1.3.1. в случае нарушения сроков внесения платы за предоставление права на размещение Объекта (наличие просроченной задолженности более чем за три месяца подряд);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 xml:space="preserve">2.1.3.2. в случаях размещения Участником Объекта, не соответствующего характеристикам, указанным в пункте 1.2 настоящего Договора и/или </w:t>
      </w:r>
      <w:r w:rsidRPr="00B5419E">
        <w:rPr>
          <w:rFonts w:ascii="Times New Roman" w:hAnsi="Times New Roman" w:cs="Times New Roman"/>
          <w:sz w:val="28"/>
        </w:rPr>
        <w:lastRenderedPageBreak/>
        <w:t>требованиям законодательства Российской Федерации, и/или самовольного увеличения площади Объекта;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2.1.3.3. в случае прекращения Участником в установленном законом порядке своей деятельности;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2.1.3.4. в случае не устранения в тридцатидневный срок нарушений, выявленных при обследовании Объекта и отраженных в акте;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2.1.3.5. в случае однократного неисполнения Участником обязанностей, предусмотренных пунктами 2.2.10, 2.2.11 настоящего Договора;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 xml:space="preserve">2.1.3.6. </w:t>
      </w:r>
      <w:proofErr w:type="gramStart"/>
      <w:r w:rsidRPr="00B5419E">
        <w:rPr>
          <w:rFonts w:ascii="Times New Roman" w:hAnsi="Times New Roman" w:cs="Times New Roman"/>
          <w:sz w:val="28"/>
        </w:rPr>
        <w:t>случаях</w:t>
      </w:r>
      <w:proofErr w:type="gramEnd"/>
      <w:r w:rsidRPr="00B5419E">
        <w:rPr>
          <w:rFonts w:ascii="Times New Roman" w:hAnsi="Times New Roman" w:cs="Times New Roman"/>
          <w:sz w:val="28"/>
        </w:rPr>
        <w:t xml:space="preserve"> неоднократного (более двух раз в течение календарного года) неисполнения Участником обязанностей, предусмотренных пунктами 2.2.2, 2.2.3, 2.2.5 настоящего Договора;</w:t>
      </w:r>
    </w:p>
    <w:p w:rsidR="00031534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 xml:space="preserve">2.1.3.7. в случае не размещения Объекта в течение трех месяцев </w:t>
      </w:r>
      <w:proofErr w:type="gramStart"/>
      <w:r w:rsidRPr="00B5419E">
        <w:rPr>
          <w:rFonts w:ascii="Times New Roman" w:hAnsi="Times New Roman" w:cs="Times New Roman"/>
          <w:sz w:val="28"/>
        </w:rPr>
        <w:t>с даты</w:t>
      </w:r>
      <w:r w:rsidR="00307A90">
        <w:rPr>
          <w:rFonts w:ascii="Times New Roman" w:hAnsi="Times New Roman" w:cs="Times New Roman"/>
          <w:sz w:val="28"/>
        </w:rPr>
        <w:t xml:space="preserve"> заключения</w:t>
      </w:r>
      <w:proofErr w:type="gramEnd"/>
      <w:r w:rsidR="00307A90">
        <w:rPr>
          <w:rFonts w:ascii="Times New Roman" w:hAnsi="Times New Roman" w:cs="Times New Roman"/>
          <w:sz w:val="28"/>
        </w:rPr>
        <w:t xml:space="preserve"> настоящего Договора;</w:t>
      </w:r>
    </w:p>
    <w:p w:rsidR="00307A90" w:rsidRDefault="00307A90" w:rsidP="00307A90">
      <w:pPr>
        <w:ind w:firstLine="709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2.1.3.8. </w:t>
      </w:r>
      <w:r w:rsidRPr="00307A90">
        <w:rPr>
          <w:rFonts w:ascii="Times New Roman" w:hAnsi="Times New Roman" w:cs="Times New Roman"/>
          <w:sz w:val="28"/>
        </w:rPr>
        <w:t>несоответстви</w:t>
      </w:r>
      <w:r>
        <w:rPr>
          <w:rFonts w:ascii="Times New Roman" w:hAnsi="Times New Roman" w:cs="Times New Roman"/>
          <w:sz w:val="28"/>
        </w:rPr>
        <w:t>я</w:t>
      </w:r>
      <w:r w:rsidRPr="00307A90">
        <w:rPr>
          <w:rFonts w:ascii="Times New Roman" w:hAnsi="Times New Roman" w:cs="Times New Roman"/>
          <w:sz w:val="28"/>
        </w:rPr>
        <w:t xml:space="preserve">  специализации  установленного объекта специализации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307A90">
        <w:rPr>
          <w:rFonts w:ascii="Times New Roman" w:hAnsi="Times New Roman" w:cs="Times New Roman"/>
          <w:sz w:val="28"/>
        </w:rPr>
        <w:t>объекта, указанной в настоящем Договоре</w:t>
      </w:r>
      <w:r w:rsidR="00A20B8F">
        <w:rPr>
          <w:rFonts w:ascii="Times New Roman" w:hAnsi="Times New Roman" w:cs="Times New Roman"/>
          <w:sz w:val="28"/>
        </w:rPr>
        <w:t>;</w:t>
      </w:r>
    </w:p>
    <w:p w:rsidR="00A20B8F" w:rsidRPr="00307A90" w:rsidRDefault="00A20B8F" w:rsidP="00307A90">
      <w:pPr>
        <w:ind w:firstLine="709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2.1.3.9 в случае неоднократного поступления в Администрацию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2.1.4.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2.1.5. Осуществлять иные права в соответствии с настоящим Договором    и законодательством Российской Федерации.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2.2. Участник: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2.2.1. Обеспечивает установку Объекта и его готовность к работе              в соответствии с эскизным проектом (для новых Объектов).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2.2.2. Приступает к эксплуатации Объекта после заключения договора на вывоз твердых коммунальных отходов специализированной организацией         и заключения соглашения с главой </w:t>
      </w:r>
      <w:proofErr w:type="gramStart"/>
      <w:r w:rsidRPr="00B5419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5419E">
        <w:rPr>
          <w:rFonts w:ascii="Times New Roman" w:hAnsi="Times New Roman" w:cs="Times New Roman"/>
          <w:sz w:val="28"/>
          <w:szCs w:val="28"/>
        </w:rPr>
        <w:t xml:space="preserve"> на уборку прилегающей                к Объекту территории;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2.2.3. Обеспечивает выполнение установленных законодательством Российской Федерации торговых, санитарных и противопожарных норм            и правил организации работы для данного Объекта. Ведет работы по благоустройству прилегающей территории.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2.2.4. Обеспечивает постоянное наличие на Объекте и предъявление по требованию контролирующих органов следующих документов: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настоящего Договора и эскизного проекта (для новых Объектов);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ее нахождения (адреса) и режима ее работы;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информацию о регистрации и наименовании зарегистрировавшего его органа;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информации для потребителей в соответствии с требованиями </w:t>
      </w:r>
      <w:r w:rsidRPr="00B5419E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защите прав потребителей;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5419E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B5419E">
        <w:rPr>
          <w:rFonts w:ascii="Times New Roman" w:hAnsi="Times New Roman" w:cs="Times New Roman"/>
          <w:sz w:val="28"/>
          <w:szCs w:val="28"/>
        </w:rPr>
        <w:t xml:space="preserve"> источник поступления, качество и безопасность реализуемой продукции;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     о прохождении гигиенического обучения персонала, предусмотренных Законом Российской Федерации «О защите прав потребителей»;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трудового договора с лицом, работающим на Объекте, за исключением индивидуальных предпринимателей, осуществляющих торговую деятельность самостоятельно;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иные документы, размещение и/или предоставление которых обязательно в силу законодательства Российской Федерации.</w:t>
      </w:r>
    </w:p>
    <w:p w:rsidR="00031534" w:rsidRPr="00B5419E" w:rsidRDefault="00031534" w:rsidP="00031534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2.2.5. Обеспечивает беспрепятственный доступ </w:t>
      </w:r>
      <w:r w:rsidR="001868B3" w:rsidRPr="00B5419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B5419E">
        <w:rPr>
          <w:rFonts w:ascii="Times New Roman" w:hAnsi="Times New Roman" w:cs="Times New Roman"/>
          <w:sz w:val="28"/>
          <w:szCs w:val="28"/>
        </w:rPr>
        <w:t>Администрации к Объекту для осуществления ею своих прав в соответствии с настоящим Договором и законодательством Российской Федерации.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2.2.6. </w:t>
      </w:r>
      <w:r w:rsidRPr="00B5419E">
        <w:rPr>
          <w:rFonts w:ascii="Times New Roman" w:hAnsi="Times New Roman" w:cs="Times New Roman"/>
          <w:sz w:val="28"/>
        </w:rPr>
        <w:t>В сроки, установленные настоящим Договором, вносит плату за предоставление права на размещение Объекта (без дополнительного выставления Администрацией счетов на оплату).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2.2.7. </w:t>
      </w:r>
      <w:r w:rsidRPr="00B5419E">
        <w:rPr>
          <w:rFonts w:ascii="Times New Roman" w:hAnsi="Times New Roman" w:cs="Times New Roman"/>
          <w:sz w:val="28"/>
        </w:rPr>
        <w:t>Выполняет условия эксплуатации подземных и надземных коммуникаций, беспрепятственно допускает на используемую часть земельного участка соответствующие службы для производства работ, связанных с их ремонтом, обслуживанием и эксплуатацией.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 xml:space="preserve">2.2.8. В случаях изменения наименования, юридического адреса, контактных телефонов, а также изменения банковских и иных реквизитов, </w:t>
      </w:r>
      <w:proofErr w:type="gramStart"/>
      <w:r w:rsidRPr="00B5419E">
        <w:rPr>
          <w:rFonts w:ascii="Times New Roman" w:hAnsi="Times New Roman" w:cs="Times New Roman"/>
          <w:sz w:val="28"/>
        </w:rPr>
        <w:t>обязан</w:t>
      </w:r>
      <w:proofErr w:type="gramEnd"/>
      <w:r w:rsidRPr="00B5419E">
        <w:rPr>
          <w:rFonts w:ascii="Times New Roman" w:hAnsi="Times New Roman" w:cs="Times New Roman"/>
          <w:sz w:val="28"/>
        </w:rPr>
        <w:t xml:space="preserve"> письменно уведомить об этом Администрацию в течение двухнедельного срока.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2.2.9. Не допускает изменение характеристик Объекта, установленных пунктом 1.2 настоящего Договора.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 xml:space="preserve">2.2.10. </w:t>
      </w:r>
      <w:proofErr w:type="gramStart"/>
      <w:r w:rsidRPr="00B5419E">
        <w:rPr>
          <w:rFonts w:ascii="Times New Roman" w:hAnsi="Times New Roman" w:cs="Times New Roman"/>
          <w:sz w:val="28"/>
        </w:rPr>
        <w:t>Обязан</w:t>
      </w:r>
      <w:proofErr w:type="gramEnd"/>
      <w:r w:rsidRPr="00B5419E">
        <w:rPr>
          <w:rFonts w:ascii="Times New Roman" w:hAnsi="Times New Roman" w:cs="Times New Roman"/>
          <w:sz w:val="28"/>
        </w:rPr>
        <w:t xml:space="preserve"> не производить уступку прав и обязанностей по настоящему Договору.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 xml:space="preserve">2.2.11. </w:t>
      </w:r>
      <w:proofErr w:type="gramStart"/>
      <w:r w:rsidRPr="00B5419E">
        <w:rPr>
          <w:rFonts w:ascii="Times New Roman" w:hAnsi="Times New Roman" w:cs="Times New Roman"/>
          <w:sz w:val="28"/>
        </w:rPr>
        <w:t>Обязан</w:t>
      </w:r>
      <w:proofErr w:type="gramEnd"/>
      <w:r w:rsidRPr="00B5419E">
        <w:rPr>
          <w:rFonts w:ascii="Times New Roman" w:hAnsi="Times New Roman" w:cs="Times New Roman"/>
          <w:sz w:val="28"/>
        </w:rPr>
        <w:t xml:space="preserve"> не производить передачу Объекта в аренду третьему лицу без письменного уведомления Администрации.</w:t>
      </w:r>
    </w:p>
    <w:p w:rsidR="00031534" w:rsidRPr="00B5419E" w:rsidRDefault="00031534" w:rsidP="001868B3">
      <w:pPr>
        <w:ind w:firstLine="0"/>
        <w:rPr>
          <w:rFonts w:ascii="Times New Roman" w:hAnsi="Times New Roman" w:cs="Times New Roman"/>
          <w:sz w:val="28"/>
        </w:rPr>
      </w:pPr>
    </w:p>
    <w:p w:rsidR="00031534" w:rsidRPr="00B5419E" w:rsidRDefault="00031534" w:rsidP="00031534">
      <w:pPr>
        <w:numPr>
          <w:ilvl w:val="0"/>
          <w:numId w:val="33"/>
        </w:numPr>
        <w:ind w:left="360"/>
        <w:jc w:val="center"/>
        <w:rPr>
          <w:rFonts w:ascii="Times New Roman" w:hAnsi="Times New Roman" w:cs="Times New Roman"/>
          <w:sz w:val="28"/>
        </w:rPr>
      </w:pPr>
      <w:r w:rsidRPr="00B5419E">
        <w:rPr>
          <w:rFonts w:ascii="Times New Roman" w:hAnsi="Times New Roman" w:cs="Times New Roman"/>
          <w:sz w:val="28"/>
        </w:rPr>
        <w:t>Плата за предоставление права на размещение Объекта</w:t>
      </w:r>
    </w:p>
    <w:p w:rsidR="00031534" w:rsidRPr="00B5419E" w:rsidRDefault="00031534" w:rsidP="000315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3.1. Размер платы за предоставление права на размещение Объекта составляет _______________ рублей за период ___________________________.</w:t>
      </w:r>
    </w:p>
    <w:p w:rsidR="00031534" w:rsidRPr="00B5419E" w:rsidRDefault="00031534" w:rsidP="00031534">
      <w:pPr>
        <w:ind w:firstLine="709"/>
        <w:rPr>
          <w:rFonts w:ascii="Times New Roman" w:hAnsi="Times New Roman" w:cs="Times New Roman"/>
        </w:rPr>
      </w:pPr>
      <w:r w:rsidRPr="00B5419E">
        <w:rPr>
          <w:rFonts w:ascii="Times New Roman" w:hAnsi="Times New Roman" w:cs="Times New Roman"/>
        </w:rPr>
        <w:t xml:space="preserve">                                                                                       (месяц/год/весь срок договора)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3.2. Плата за предоставление права на размещение Объекта вносится Участником ежеквартально (для сезонных – единовременно) до 10 числа месяца, следующего за отчетным кварталом путем перечисления безналичных денежных средств по следующим реквизитам:</w:t>
      </w:r>
    </w:p>
    <w:p w:rsidR="00031534" w:rsidRPr="00B5419E" w:rsidRDefault="00031534" w:rsidP="008A75F5">
      <w:pPr>
        <w:ind w:left="56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Получатель: </w:t>
      </w:r>
      <w:r w:rsidR="00307A9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50080A" w:rsidRPr="00B5419E" w:rsidRDefault="00031534" w:rsidP="0050080A">
      <w:pPr>
        <w:ind w:firstLine="56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ИНН/КПП </w:t>
      </w:r>
      <w:r w:rsidR="0050080A"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>2339015349/ 233901001</w:t>
      </w: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307A90" w:rsidRDefault="00307A90" w:rsidP="0050080A">
      <w:pPr>
        <w:ind w:left="56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/с</w:t>
      </w:r>
      <w:r w:rsidR="00031534"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</w:p>
    <w:p w:rsidR="0050080A" w:rsidRPr="00B5419E" w:rsidRDefault="00031534" w:rsidP="0050080A">
      <w:pPr>
        <w:ind w:left="56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ОКТМО </w:t>
      </w:r>
      <w:r w:rsidR="0050080A"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>03627422101</w:t>
      </w: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0080A"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БИК </w:t>
      </w:r>
      <w:r w:rsidR="00307A9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КБК </w:t>
      </w:r>
      <w:r w:rsidR="00307A9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платежа: плата за предоставление права на размещение нестационарного торгового объекта, объекта по оказанию услуг.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Реквизиты для перечисления платы за предоставление права на размещение Объекта и пени Участник получает ежегодно путем самостоятельного обращения к Администрации не позднее срока внесения первого платежа.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3.3. Участники, осуществляющие плату за предоставление права на размещение Объекта и пени путем внесения наличных денежных средств          в организации, осуществляющие прием платежей от населения, могут обращаться к Администрации для получения платежных документов (квитанций) для оплаты.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3.4. Внесенная Участником плата за предоставление права на размещение Объекта не подлежит возврату в случае не размещения Участником Объекта.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3.5. За нарушение сроков внесения платы за предоставление права на размещение Объекта, установленной Договором, Участнику начисляется пеня  в размере 1/300 ставки рефинансирования Центрального Банка Российской Федерации за каждый календарный день просрочки.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Внесение платы за предоставление права на размещение Объекта и пени осуществляется по Договору отдельными платежными документами за каждый квартал, раздельно по плате за предоставление права на размещение Объекта    и по пене. Оплата за предоставление права на размещение Объекта или пени одним платежным документом по нескольким договорам не допускается.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 xml:space="preserve">3.6. Размер платы по Договору за предоставление права на размещение Объекта рассчитывается в соответствии с </w:t>
      </w:r>
      <w:r w:rsidR="00BA6F78" w:rsidRPr="00B5419E">
        <w:rPr>
          <w:rFonts w:ascii="Times New Roman" w:hAnsi="Times New Roman" w:cs="Times New Roman"/>
          <w:sz w:val="28"/>
          <w:szCs w:val="20"/>
        </w:rPr>
        <w:t>расчетом</w:t>
      </w:r>
      <w:r w:rsidRPr="00B5419E">
        <w:rPr>
          <w:rFonts w:ascii="Times New Roman" w:hAnsi="Times New Roman" w:cs="Times New Roman"/>
          <w:sz w:val="28"/>
          <w:szCs w:val="20"/>
        </w:rPr>
        <w:t xml:space="preserve">, установленным нормативным правовым актом Совета </w:t>
      </w:r>
      <w:r w:rsidR="001868B3" w:rsidRPr="00B5419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</w:p>
    <w:p w:rsidR="00031534" w:rsidRPr="00B5419E" w:rsidRDefault="00031534" w:rsidP="00031534">
      <w:pPr>
        <w:widowControl/>
        <w:numPr>
          <w:ilvl w:val="0"/>
          <w:numId w:val="33"/>
        </w:numPr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419E">
        <w:rPr>
          <w:rFonts w:ascii="Times New Roman" w:hAnsi="Times New Roman" w:cs="Times New Roman"/>
          <w:bCs/>
          <w:sz w:val="28"/>
          <w:szCs w:val="28"/>
        </w:rPr>
        <w:t>Изменение, расторжение и прекращение Договора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4.1.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4.2.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B5419E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B5419E">
        <w:rPr>
          <w:rFonts w:ascii="Times New Roman" w:hAnsi="Times New Roman" w:cs="Times New Roman"/>
          <w:sz w:val="28"/>
          <w:szCs w:val="20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 xml:space="preserve">4.3. Настоящий </w:t>
      </w:r>
      <w:proofErr w:type="gramStart"/>
      <w:r w:rsidRPr="00B5419E">
        <w:rPr>
          <w:rFonts w:ascii="Times New Roman" w:hAnsi="Times New Roman" w:cs="Times New Roman"/>
          <w:sz w:val="28"/>
          <w:szCs w:val="20"/>
        </w:rPr>
        <w:t>Договор</w:t>
      </w:r>
      <w:proofErr w:type="gramEnd"/>
      <w:r w:rsidRPr="00B5419E">
        <w:rPr>
          <w:rFonts w:ascii="Times New Roman" w:hAnsi="Times New Roman" w:cs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2.1.3 настоящего Договора.</w:t>
      </w:r>
    </w:p>
    <w:p w:rsidR="00031534" w:rsidRPr="00B5419E" w:rsidRDefault="00031534" w:rsidP="00031534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4.4.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              о расторжении.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B5419E">
        <w:rPr>
          <w:rFonts w:ascii="Times New Roman" w:hAnsi="Times New Roman" w:cs="Times New Roman"/>
          <w:sz w:val="28"/>
          <w:szCs w:val="20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B5419E">
        <w:rPr>
          <w:rFonts w:ascii="Times New Roman" w:hAnsi="Times New Roman" w:cs="Times New Roman"/>
          <w:sz w:val="28"/>
          <w:szCs w:val="20"/>
        </w:rPr>
        <w:t>силу</w:t>
      </w:r>
      <w:proofErr w:type="gramEnd"/>
      <w:r w:rsidRPr="00B5419E">
        <w:rPr>
          <w:rFonts w:ascii="Times New Roman" w:hAnsi="Times New Roman" w:cs="Times New Roman"/>
          <w:sz w:val="28"/>
          <w:szCs w:val="20"/>
        </w:rPr>
        <w:t xml:space="preserve"> и настоящий Договор считается расторгнутым через десять дней с даты надлежащего уведомления (вручения нарочно, посредством почтового отправления с уведомлением о вручении) Администрацией Участника об одностороннем отказе от исполнения настоящего Договора.</w:t>
      </w:r>
    </w:p>
    <w:p w:rsidR="00031534" w:rsidRPr="00B5419E" w:rsidRDefault="00031534" w:rsidP="00031534">
      <w:pPr>
        <w:ind w:firstLine="568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 xml:space="preserve">4.6. Настоящий </w:t>
      </w:r>
      <w:proofErr w:type="gramStart"/>
      <w:r w:rsidRPr="00B5419E">
        <w:rPr>
          <w:rFonts w:ascii="Times New Roman" w:hAnsi="Times New Roman" w:cs="Times New Roman"/>
          <w:sz w:val="28"/>
          <w:szCs w:val="20"/>
        </w:rPr>
        <w:t>Договор</w:t>
      </w:r>
      <w:proofErr w:type="gramEnd"/>
      <w:r w:rsidRPr="00B5419E">
        <w:rPr>
          <w:rFonts w:ascii="Times New Roman" w:hAnsi="Times New Roman" w:cs="Times New Roman"/>
          <w:sz w:val="28"/>
          <w:szCs w:val="20"/>
        </w:rPr>
        <w:t xml:space="preserve"> может быть расторгнут при необходимости использования земельного участка, на котором расположен Объект, для муниципальных нужд, предложив Участнику альтернативные варианты.</w:t>
      </w:r>
    </w:p>
    <w:p w:rsidR="00031534" w:rsidRDefault="00031534" w:rsidP="00031534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4.7.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B5419E">
        <w:rPr>
          <w:rFonts w:ascii="Times New Roman" w:hAnsi="Times New Roman" w:cs="Times New Roman"/>
          <w:sz w:val="28"/>
          <w:szCs w:val="20"/>
        </w:rPr>
        <w:t>и</w:t>
      </w:r>
      <w:proofErr w:type="gramEnd"/>
      <w:r w:rsidRPr="00B5419E">
        <w:rPr>
          <w:rFonts w:ascii="Times New Roman" w:hAnsi="Times New Roman" w:cs="Times New Roman"/>
          <w:sz w:val="28"/>
          <w:szCs w:val="20"/>
        </w:rPr>
        <w:t xml:space="preserve"> трех лет с момента расторжения настоящего Договора.</w:t>
      </w:r>
    </w:p>
    <w:p w:rsidR="00307A90" w:rsidRDefault="00307A90" w:rsidP="00307A90">
      <w:pPr>
        <w:ind w:firstLine="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4.8.</w:t>
      </w:r>
      <w:r w:rsidRPr="00307A90">
        <w:rPr>
          <w:rFonts w:ascii="Times New Roman" w:hAnsi="Times New Roman" w:cs="Times New Roman"/>
          <w:sz w:val="28"/>
          <w:szCs w:val="20"/>
        </w:rPr>
        <w:t xml:space="preserve"> </w:t>
      </w:r>
      <w:r w:rsidRPr="00B5419E">
        <w:rPr>
          <w:rFonts w:ascii="Times New Roman" w:hAnsi="Times New Roman" w:cs="Times New Roman"/>
          <w:sz w:val="28"/>
          <w:szCs w:val="20"/>
        </w:rPr>
        <w:t xml:space="preserve">Настоящий Договор подлежит расторжению в случае </w:t>
      </w:r>
      <w:r w:rsidRPr="00307A90">
        <w:rPr>
          <w:rFonts w:ascii="Times New Roman" w:hAnsi="Times New Roman" w:cs="Times New Roman"/>
          <w:sz w:val="28"/>
          <w:szCs w:val="20"/>
        </w:rPr>
        <w:t xml:space="preserve"> несоответствия  специализации  установленного объекта специализации объекта, указанной в настоящем Договоре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A20B8F" w:rsidRPr="00307A90" w:rsidRDefault="00A20B8F" w:rsidP="00307A90">
      <w:pPr>
        <w:ind w:firstLine="56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4.9.</w:t>
      </w:r>
      <w:r w:rsidRPr="00A20B8F">
        <w:rPr>
          <w:rFonts w:ascii="Times New Roman" w:hAnsi="Times New Roman" w:cs="Times New Roman"/>
          <w:sz w:val="28"/>
          <w:szCs w:val="20"/>
        </w:rPr>
        <w:t xml:space="preserve"> </w:t>
      </w:r>
      <w:r w:rsidRPr="00B5419E">
        <w:rPr>
          <w:rFonts w:ascii="Times New Roman" w:hAnsi="Times New Roman" w:cs="Times New Roman"/>
          <w:sz w:val="28"/>
          <w:szCs w:val="20"/>
        </w:rPr>
        <w:t xml:space="preserve">Настоящий Договор подлежит расторжению </w:t>
      </w:r>
      <w:r w:rsidR="00846DAB">
        <w:rPr>
          <w:rFonts w:ascii="Times New Roman" w:hAnsi="Times New Roman" w:cs="Times New Roman"/>
          <w:sz w:val="28"/>
        </w:rPr>
        <w:t>в случае неоднократного поступления в Администрацию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</w:t>
      </w:r>
    </w:p>
    <w:p w:rsidR="00031534" w:rsidRPr="00B5419E" w:rsidRDefault="00031534" w:rsidP="00031534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4.</w:t>
      </w:r>
      <w:r w:rsidR="00A20B8F">
        <w:rPr>
          <w:rFonts w:ascii="Times New Roman" w:hAnsi="Times New Roman" w:cs="Times New Roman"/>
          <w:sz w:val="28"/>
          <w:szCs w:val="20"/>
        </w:rPr>
        <w:t>10</w:t>
      </w:r>
      <w:r w:rsidRPr="00B5419E">
        <w:rPr>
          <w:rFonts w:ascii="Times New Roman" w:hAnsi="Times New Roman" w:cs="Times New Roman"/>
          <w:sz w:val="28"/>
          <w:szCs w:val="20"/>
        </w:rPr>
        <w:t>. После расторжения Договора Объект подлежит демонтажу Участником в добровольном порядке за счет собственных сре</w:t>
      </w:r>
      <w:proofErr w:type="gramStart"/>
      <w:r w:rsidRPr="00B5419E">
        <w:rPr>
          <w:rFonts w:ascii="Times New Roman" w:hAnsi="Times New Roman" w:cs="Times New Roman"/>
          <w:sz w:val="28"/>
          <w:szCs w:val="20"/>
        </w:rPr>
        <w:t>дств в т</w:t>
      </w:r>
      <w:proofErr w:type="gramEnd"/>
      <w:r w:rsidRPr="00B5419E">
        <w:rPr>
          <w:rFonts w:ascii="Times New Roman" w:hAnsi="Times New Roman" w:cs="Times New Roman"/>
          <w:sz w:val="28"/>
          <w:szCs w:val="20"/>
        </w:rPr>
        <w:t>ечение     семи календарных дней.</w:t>
      </w:r>
    </w:p>
    <w:p w:rsidR="00031534" w:rsidRDefault="00031534" w:rsidP="00031534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B5419E">
        <w:rPr>
          <w:rFonts w:ascii="Times New Roman" w:hAnsi="Times New Roman" w:cs="Times New Roman"/>
          <w:sz w:val="28"/>
          <w:szCs w:val="20"/>
        </w:rPr>
        <w:t>4.</w:t>
      </w:r>
      <w:r w:rsidR="00307A90">
        <w:rPr>
          <w:rFonts w:ascii="Times New Roman" w:hAnsi="Times New Roman" w:cs="Times New Roman"/>
          <w:sz w:val="28"/>
          <w:szCs w:val="20"/>
        </w:rPr>
        <w:t>1</w:t>
      </w:r>
      <w:r w:rsidR="00A20B8F">
        <w:rPr>
          <w:rFonts w:ascii="Times New Roman" w:hAnsi="Times New Roman" w:cs="Times New Roman"/>
          <w:sz w:val="28"/>
          <w:szCs w:val="20"/>
        </w:rPr>
        <w:t>1</w:t>
      </w:r>
      <w:r w:rsidRPr="00B5419E">
        <w:rPr>
          <w:rFonts w:ascii="Times New Roman" w:hAnsi="Times New Roman" w:cs="Times New Roman"/>
          <w:sz w:val="28"/>
          <w:szCs w:val="20"/>
        </w:rPr>
        <w:t>. В случае невыполнения демонтажа Участником в добровольном порядке в течение семи календарных дней, Администрация осуществляет демонтаж Объекта, с отнесением понесенных расходов на Участника.</w:t>
      </w:r>
    </w:p>
    <w:p w:rsidR="00031534" w:rsidRPr="00B5419E" w:rsidRDefault="00031534" w:rsidP="00031534">
      <w:pPr>
        <w:ind w:firstLine="567"/>
        <w:rPr>
          <w:rFonts w:ascii="Times New Roman" w:hAnsi="Times New Roman" w:cs="Times New Roman"/>
          <w:sz w:val="28"/>
          <w:szCs w:val="20"/>
        </w:rPr>
      </w:pPr>
    </w:p>
    <w:p w:rsidR="00031534" w:rsidRPr="00B5419E" w:rsidRDefault="00031534" w:rsidP="00031534">
      <w:pPr>
        <w:widowControl/>
        <w:numPr>
          <w:ilvl w:val="0"/>
          <w:numId w:val="33"/>
        </w:numPr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5419E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31534" w:rsidRPr="00B5419E" w:rsidRDefault="00031534" w:rsidP="000315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5.1. Изменения и дополнения к Договору действительны, если они оформлены в письменной форме дополнительными Соглашениями                     и подписаны уполномоченными представителями Сторон.</w:t>
      </w:r>
    </w:p>
    <w:p w:rsidR="00031534" w:rsidRPr="00B5419E" w:rsidRDefault="00031534" w:rsidP="00B679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 xml:space="preserve">5.2. </w:t>
      </w:r>
      <w:r w:rsidRPr="00B5419E">
        <w:rPr>
          <w:rFonts w:ascii="Times New Roman" w:hAnsi="Times New Roman" w:cs="Times New Roman"/>
          <w:sz w:val="28"/>
          <w:szCs w:val="20"/>
        </w:rPr>
        <w:t xml:space="preserve"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</w:t>
      </w:r>
    </w:p>
    <w:p w:rsidR="00031534" w:rsidRPr="00B5419E" w:rsidRDefault="00031534" w:rsidP="000315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5.3.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031534" w:rsidRPr="00B5419E" w:rsidRDefault="00031534" w:rsidP="000315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419E">
        <w:rPr>
          <w:rFonts w:ascii="Times New Roman" w:hAnsi="Times New Roman" w:cs="Times New Roman"/>
          <w:sz w:val="28"/>
          <w:szCs w:val="28"/>
        </w:rPr>
        <w:t>5.4. Договор составлен в 3 (трех) экземплярах, имеющих одинаковую юридическую силу.</w:t>
      </w:r>
    </w:p>
    <w:p w:rsidR="00031534" w:rsidRDefault="00031534" w:rsidP="00031534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B15ED0" w:rsidRDefault="00B15ED0" w:rsidP="00031534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B15ED0" w:rsidRDefault="00B15ED0" w:rsidP="00031534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B15ED0" w:rsidRPr="00B5419E" w:rsidRDefault="00B15ED0" w:rsidP="00031534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1868B3" w:rsidRPr="00B5419E" w:rsidRDefault="001868B3" w:rsidP="00031534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54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Реквизиты, адреса и подписи Сторон</w:t>
      </w:r>
    </w:p>
    <w:p w:rsidR="00031534" w:rsidRPr="00B5419E" w:rsidRDefault="0003153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40" w:type="dxa"/>
        <w:tblInd w:w="108" w:type="dxa"/>
        <w:tblLook w:val="0000"/>
      </w:tblPr>
      <w:tblGrid>
        <w:gridCol w:w="4821"/>
        <w:gridCol w:w="4819"/>
      </w:tblGrid>
      <w:tr w:rsidR="001868B3" w:rsidRPr="00B5419E" w:rsidTr="001868B3">
        <w:trPr>
          <w:trHeight w:val="2164"/>
        </w:trPr>
        <w:tc>
          <w:tcPr>
            <w:tcW w:w="4821" w:type="dxa"/>
            <w:shd w:val="clear" w:color="auto" w:fill="auto"/>
          </w:tcPr>
          <w:p w:rsidR="001868B3" w:rsidRPr="00B5419E" w:rsidRDefault="00932761" w:rsidP="00186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19E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Администрация Родниковского сельского поселения Курганинского района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 xml:space="preserve">352422, Краснодарский край, Курганинский район, </w:t>
            </w:r>
            <w:proofErr w:type="spellStart"/>
            <w:r w:rsidRPr="00B5419E">
              <w:rPr>
                <w:rFonts w:ascii="Times New Roman" w:hAnsi="Times New Roman" w:cs="Times New Roman"/>
              </w:rPr>
              <w:t>ст-цаРодниковская</w:t>
            </w:r>
            <w:proofErr w:type="spellEnd"/>
            <w:r w:rsidRPr="00B5419E">
              <w:rPr>
                <w:rFonts w:ascii="Times New Roman" w:hAnsi="Times New Roman" w:cs="Times New Roman"/>
              </w:rPr>
              <w:t>,  ул</w:t>
            </w:r>
            <w:proofErr w:type="gramStart"/>
            <w:r w:rsidRPr="00B5419E">
              <w:rPr>
                <w:rFonts w:ascii="Times New Roman" w:hAnsi="Times New Roman" w:cs="Times New Roman"/>
              </w:rPr>
              <w:t>.Л</w:t>
            </w:r>
            <w:proofErr w:type="gramEnd"/>
            <w:r w:rsidRPr="00B5419E">
              <w:rPr>
                <w:rFonts w:ascii="Times New Roman" w:hAnsi="Times New Roman" w:cs="Times New Roman"/>
              </w:rPr>
              <w:t>енина,36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тел.8(86147)64148 ,64923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 xml:space="preserve"> ИНН 2339015349    КПП 233901001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B5419E">
              <w:rPr>
                <w:rFonts w:ascii="Times New Roman" w:hAnsi="Times New Roman" w:cs="Times New Roman"/>
                <w:lang w:val="en-US"/>
              </w:rPr>
              <w:t>admrodn</w:t>
            </w:r>
            <w:proofErr w:type="spellEnd"/>
            <w:r w:rsidRPr="00B5419E">
              <w:rPr>
                <w:rFonts w:ascii="Times New Roman" w:hAnsi="Times New Roman" w:cs="Times New Roman"/>
              </w:rPr>
              <w:t>@</w:t>
            </w:r>
            <w:proofErr w:type="spellStart"/>
            <w:r w:rsidRPr="00B5419E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B5419E">
              <w:rPr>
                <w:rFonts w:ascii="Times New Roman" w:hAnsi="Times New Roman" w:cs="Times New Roman"/>
              </w:rPr>
              <w:t>.</w:t>
            </w:r>
            <w:proofErr w:type="spellStart"/>
            <w:r w:rsidRPr="00B5419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5419E">
              <w:rPr>
                <w:rFonts w:ascii="Times New Roman" w:hAnsi="Times New Roman" w:cs="Times New Roman"/>
              </w:rPr>
              <w:t xml:space="preserve">УФК по Краснодарскому краю (Администрация Родниковского сельского поселения Курганинского района </w:t>
            </w:r>
            <w:proofErr w:type="gramEnd"/>
          </w:p>
          <w:p w:rsidR="001868B3" w:rsidRPr="00B5419E" w:rsidRDefault="005066CF" w:rsidP="0093276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5419E">
              <w:rPr>
                <w:rFonts w:ascii="Times New Roman" w:hAnsi="Times New Roman" w:cs="Times New Roman"/>
              </w:rPr>
              <w:t>л</w:t>
            </w:r>
            <w:proofErr w:type="gramEnd"/>
            <w:r w:rsidRPr="00B5419E">
              <w:rPr>
                <w:rFonts w:ascii="Times New Roman" w:hAnsi="Times New Roman" w:cs="Times New Roman"/>
              </w:rPr>
              <w:t xml:space="preserve">/с </w:t>
            </w:r>
            <w:r w:rsidR="00307A90">
              <w:rPr>
                <w:rFonts w:ascii="Times New Roman" w:hAnsi="Times New Roman" w:cs="Times New Roman"/>
              </w:rPr>
              <w:t>_______________</w:t>
            </w:r>
            <w:r w:rsidRPr="00B5419E">
              <w:rPr>
                <w:rFonts w:ascii="Times New Roman" w:hAnsi="Times New Roman" w:cs="Times New Roman"/>
              </w:rPr>
              <w:t>)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541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B5419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419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B54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7A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 xml:space="preserve">Банк </w:t>
            </w:r>
            <w:r w:rsidR="00307A90">
              <w:rPr>
                <w:rFonts w:ascii="Times New Roman" w:hAnsi="Times New Roman" w:cs="Times New Roman"/>
              </w:rPr>
              <w:t>________________________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 xml:space="preserve">БИК </w:t>
            </w:r>
            <w:r w:rsidR="00B679A4">
              <w:rPr>
                <w:rFonts w:ascii="Times New Roman" w:hAnsi="Times New Roman" w:cs="Times New Roman"/>
              </w:rPr>
              <w:t>________________________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Глава Родниковского сельского поселения Курганинского района</w:t>
            </w:r>
          </w:p>
          <w:p w:rsidR="001868B3" w:rsidRPr="00B5419E" w:rsidRDefault="001868B3" w:rsidP="00932761">
            <w:pPr>
              <w:ind w:firstLine="0"/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____________________Е.А. Тарасов</w:t>
            </w:r>
          </w:p>
        </w:tc>
        <w:tc>
          <w:tcPr>
            <w:tcW w:w="4818" w:type="dxa"/>
            <w:shd w:val="clear" w:color="auto" w:fill="auto"/>
          </w:tcPr>
          <w:p w:rsidR="001868B3" w:rsidRPr="00B5419E" w:rsidRDefault="001868B3" w:rsidP="001868B3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</w:rPr>
            </w:pPr>
            <w:r w:rsidRPr="00B5419E">
              <w:rPr>
                <w:rFonts w:ascii="Times New Roman" w:hAnsi="Times New Roman" w:cs="Times New Roman"/>
                <w:b/>
                <w:bCs/>
                <w:iCs/>
              </w:rPr>
              <w:t>Участник</w:t>
            </w:r>
          </w:p>
          <w:p w:rsidR="001868B3" w:rsidRPr="00B5419E" w:rsidRDefault="001868B3" w:rsidP="001868B3">
            <w:pPr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____________________________</w:t>
            </w:r>
          </w:p>
          <w:p w:rsidR="001868B3" w:rsidRPr="00B5419E" w:rsidRDefault="001868B3" w:rsidP="001868B3">
            <w:pPr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____________________________</w:t>
            </w:r>
          </w:p>
          <w:p w:rsidR="001868B3" w:rsidRPr="00B5419E" w:rsidRDefault="00932761" w:rsidP="001868B3">
            <w:pPr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____________________________</w:t>
            </w:r>
          </w:p>
          <w:p w:rsidR="001868B3" w:rsidRPr="00B5419E" w:rsidRDefault="00932761" w:rsidP="001868B3">
            <w:pPr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</w:t>
            </w:r>
            <w:r w:rsidR="001868B3" w:rsidRPr="00B5419E">
              <w:rPr>
                <w:rFonts w:ascii="Times New Roman" w:hAnsi="Times New Roman" w:cs="Times New Roman"/>
              </w:rPr>
              <w:t xml:space="preserve"> ______________</w:t>
            </w:r>
          </w:p>
          <w:p w:rsidR="001868B3" w:rsidRPr="00B5419E" w:rsidRDefault="00932761" w:rsidP="001868B3">
            <w:pPr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_____________________________</w:t>
            </w:r>
          </w:p>
          <w:p w:rsidR="001868B3" w:rsidRPr="00B5419E" w:rsidRDefault="00932761" w:rsidP="001868B3">
            <w:pPr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_____________________________</w:t>
            </w:r>
          </w:p>
          <w:p w:rsidR="001868B3" w:rsidRPr="00B5419E" w:rsidRDefault="001868B3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</w:p>
          <w:p w:rsidR="00932761" w:rsidRPr="00B5419E" w:rsidRDefault="00932761" w:rsidP="001868B3">
            <w:pPr>
              <w:rPr>
                <w:rFonts w:ascii="Times New Roman" w:hAnsi="Times New Roman" w:cs="Times New Roman"/>
              </w:rPr>
            </w:pPr>
            <w:r w:rsidRPr="00B5419E">
              <w:rPr>
                <w:rFonts w:ascii="Times New Roman" w:hAnsi="Times New Roman" w:cs="Times New Roman"/>
              </w:rPr>
              <w:t>___________________(ФИО)</w:t>
            </w:r>
          </w:p>
          <w:p w:rsidR="00932761" w:rsidRPr="00B5419E" w:rsidRDefault="00932761" w:rsidP="0093276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68B3" w:rsidRPr="00B5419E" w:rsidTr="001868B3">
        <w:trPr>
          <w:trHeight w:val="582"/>
        </w:trPr>
        <w:tc>
          <w:tcPr>
            <w:tcW w:w="4820" w:type="dxa"/>
          </w:tcPr>
          <w:p w:rsidR="001868B3" w:rsidRPr="00B5419E" w:rsidRDefault="001868B3" w:rsidP="00186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1868B3" w:rsidRPr="00B5419E" w:rsidRDefault="001868B3" w:rsidP="001868B3">
            <w:pPr>
              <w:rPr>
                <w:rFonts w:ascii="Times New Roman" w:hAnsi="Times New Roman" w:cs="Times New Roman"/>
              </w:rPr>
            </w:pPr>
          </w:p>
        </w:tc>
      </w:tr>
    </w:tbl>
    <w:p w:rsidR="001868B3" w:rsidRPr="00B5419E" w:rsidRDefault="001868B3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68B3" w:rsidRDefault="001868B3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79A4" w:rsidRDefault="00B679A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79A4" w:rsidRDefault="00B679A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79A4" w:rsidRDefault="00B679A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79A4" w:rsidRDefault="00B679A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79A4" w:rsidRDefault="00B679A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79A4" w:rsidRDefault="00B679A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679A4" w:rsidRPr="00B5419E" w:rsidRDefault="00B679A4" w:rsidP="00031534">
      <w:pPr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Главный специалист 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финансового отдела администрации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 xml:space="preserve">Родниковского сельского </w:t>
      </w:r>
    </w:p>
    <w:p w:rsidR="007A4016" w:rsidRDefault="007A4016" w:rsidP="007A4016">
      <w:pPr>
        <w:pStyle w:val="21"/>
        <w:spacing w:line="100" w:lineRule="atLeast"/>
        <w:rPr>
          <w:szCs w:val="28"/>
        </w:rPr>
      </w:pPr>
      <w:r>
        <w:rPr>
          <w:szCs w:val="28"/>
        </w:rPr>
        <w:t>поселения 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Т.Н. Дедова</w:t>
      </w: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</w:p>
    <w:p w:rsidR="00031534" w:rsidRPr="00B5419E" w:rsidRDefault="00031534" w:rsidP="00031534">
      <w:pPr>
        <w:rPr>
          <w:rFonts w:ascii="Times New Roman" w:hAnsi="Times New Roman" w:cs="Times New Roman"/>
          <w:sz w:val="28"/>
          <w:szCs w:val="28"/>
        </w:rPr>
      </w:pPr>
    </w:p>
    <w:sectPr w:rsidR="00031534" w:rsidRPr="00B5419E" w:rsidSect="00A83B52">
      <w:headerReference w:type="default" r:id="rId9"/>
      <w:headerReference w:type="first" r:id="rId10"/>
      <w:footerReference w:type="first" r:id="rId11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1" w:rsidRDefault="00752D01" w:rsidP="008B7A11">
      <w:r>
        <w:separator/>
      </w:r>
    </w:p>
  </w:endnote>
  <w:endnote w:type="continuationSeparator" w:id="0">
    <w:p w:rsidR="00752D01" w:rsidRDefault="00752D01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43" w:rsidRPr="001A6315" w:rsidRDefault="00272B43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1" w:rsidRDefault="00752D01" w:rsidP="008B7A11">
      <w:r>
        <w:separator/>
      </w:r>
    </w:p>
  </w:footnote>
  <w:footnote w:type="continuationSeparator" w:id="0">
    <w:p w:rsidR="00752D01" w:rsidRDefault="00752D01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43" w:rsidRPr="00AA1C3F" w:rsidRDefault="00EB3F41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272B43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B15ED0">
      <w:rPr>
        <w:rFonts w:ascii="Times New Roman" w:hAnsi="Times New Roman" w:cs="Times New Roman"/>
        <w:noProof/>
        <w:sz w:val="28"/>
        <w:szCs w:val="28"/>
      </w:rPr>
      <w:t>9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43" w:rsidRPr="007C49A7" w:rsidRDefault="00272B43" w:rsidP="00F03CE5">
    <w:pPr>
      <w:pStyle w:val="affff5"/>
      <w:ind w:firstLine="0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45788"/>
    <w:multiLevelType w:val="hybridMultilevel"/>
    <w:tmpl w:val="2A4C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>
    <w:nsid w:val="7CED5333"/>
    <w:multiLevelType w:val="multilevel"/>
    <w:tmpl w:val="817E5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26"/>
  </w:num>
  <w:num w:numId="5">
    <w:abstractNumId w:val="21"/>
  </w:num>
  <w:num w:numId="6">
    <w:abstractNumId w:val="32"/>
  </w:num>
  <w:num w:numId="7">
    <w:abstractNumId w:val="18"/>
  </w:num>
  <w:num w:numId="8">
    <w:abstractNumId w:val="30"/>
  </w:num>
  <w:num w:numId="9">
    <w:abstractNumId w:val="22"/>
  </w:num>
  <w:num w:numId="10">
    <w:abstractNumId w:val="12"/>
  </w:num>
  <w:num w:numId="11">
    <w:abstractNumId w:val="4"/>
  </w:num>
  <w:num w:numId="12">
    <w:abstractNumId w:val="31"/>
  </w:num>
  <w:num w:numId="13">
    <w:abstractNumId w:val="17"/>
  </w:num>
  <w:num w:numId="14">
    <w:abstractNumId w:val="29"/>
  </w:num>
  <w:num w:numId="15">
    <w:abstractNumId w:val="34"/>
  </w:num>
  <w:num w:numId="16">
    <w:abstractNumId w:val="16"/>
  </w:num>
  <w:num w:numId="17">
    <w:abstractNumId w:val="5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4"/>
  </w:num>
  <w:num w:numId="23">
    <w:abstractNumId w:val="3"/>
  </w:num>
  <w:num w:numId="24">
    <w:abstractNumId w:val="28"/>
  </w:num>
  <w:num w:numId="25">
    <w:abstractNumId w:val="20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7">
    <w:abstractNumId w:val="10"/>
  </w:num>
  <w:num w:numId="28">
    <w:abstractNumId w:val="2"/>
  </w:num>
  <w:num w:numId="29">
    <w:abstractNumId w:val="6"/>
  </w:num>
  <w:num w:numId="30">
    <w:abstractNumId w:val="25"/>
  </w:num>
  <w:num w:numId="31">
    <w:abstractNumId w:val="13"/>
  </w:num>
  <w:num w:numId="32">
    <w:abstractNumId w:val="27"/>
  </w:num>
  <w:num w:numId="33">
    <w:abstractNumId w:val="33"/>
  </w:num>
  <w:num w:numId="34">
    <w:abstractNumId w:val="2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48F3"/>
    <w:rsid w:val="00013DE6"/>
    <w:rsid w:val="00017EA0"/>
    <w:rsid w:val="00026A73"/>
    <w:rsid w:val="00031534"/>
    <w:rsid w:val="0003206B"/>
    <w:rsid w:val="00042175"/>
    <w:rsid w:val="00044867"/>
    <w:rsid w:val="00050289"/>
    <w:rsid w:val="00064C52"/>
    <w:rsid w:val="00083553"/>
    <w:rsid w:val="000839D4"/>
    <w:rsid w:val="00084DA5"/>
    <w:rsid w:val="00085314"/>
    <w:rsid w:val="000929F0"/>
    <w:rsid w:val="0009347F"/>
    <w:rsid w:val="000A0BBC"/>
    <w:rsid w:val="000A1676"/>
    <w:rsid w:val="000A2FF9"/>
    <w:rsid w:val="000A7EED"/>
    <w:rsid w:val="000B1C44"/>
    <w:rsid w:val="000B3C8D"/>
    <w:rsid w:val="000B40D2"/>
    <w:rsid w:val="000B6C60"/>
    <w:rsid w:val="000C3909"/>
    <w:rsid w:val="000E0183"/>
    <w:rsid w:val="000E18F6"/>
    <w:rsid w:val="000F03ED"/>
    <w:rsid w:val="000F1E6B"/>
    <w:rsid w:val="000F2538"/>
    <w:rsid w:val="00100AF5"/>
    <w:rsid w:val="00101B5E"/>
    <w:rsid w:val="00104504"/>
    <w:rsid w:val="00110A53"/>
    <w:rsid w:val="0011324D"/>
    <w:rsid w:val="00120F73"/>
    <w:rsid w:val="00132ADB"/>
    <w:rsid w:val="00134A4D"/>
    <w:rsid w:val="00152C14"/>
    <w:rsid w:val="00176F7E"/>
    <w:rsid w:val="00184866"/>
    <w:rsid w:val="001868B3"/>
    <w:rsid w:val="00192FC6"/>
    <w:rsid w:val="001968F3"/>
    <w:rsid w:val="001A6315"/>
    <w:rsid w:val="001B0DB4"/>
    <w:rsid w:val="001B2CBA"/>
    <w:rsid w:val="001B3AD8"/>
    <w:rsid w:val="001B3B74"/>
    <w:rsid w:val="001B6A4A"/>
    <w:rsid w:val="001B7820"/>
    <w:rsid w:val="001C101F"/>
    <w:rsid w:val="001C1046"/>
    <w:rsid w:val="001C40F9"/>
    <w:rsid w:val="001C4C6C"/>
    <w:rsid w:val="001D1A09"/>
    <w:rsid w:val="001D61BA"/>
    <w:rsid w:val="001D6CA1"/>
    <w:rsid w:val="001E310F"/>
    <w:rsid w:val="001E7341"/>
    <w:rsid w:val="001F0BB2"/>
    <w:rsid w:val="001F7EBF"/>
    <w:rsid w:val="002075A0"/>
    <w:rsid w:val="0021316D"/>
    <w:rsid w:val="002171AA"/>
    <w:rsid w:val="00222348"/>
    <w:rsid w:val="00223121"/>
    <w:rsid w:val="00224E3D"/>
    <w:rsid w:val="00224EBA"/>
    <w:rsid w:val="002462A0"/>
    <w:rsid w:val="00251084"/>
    <w:rsid w:val="00253231"/>
    <w:rsid w:val="002560FA"/>
    <w:rsid w:val="002623A6"/>
    <w:rsid w:val="00266F51"/>
    <w:rsid w:val="00272B43"/>
    <w:rsid w:val="002771EE"/>
    <w:rsid w:val="002871CB"/>
    <w:rsid w:val="0029384E"/>
    <w:rsid w:val="002B30F2"/>
    <w:rsid w:val="002C4334"/>
    <w:rsid w:val="002D745F"/>
    <w:rsid w:val="002F5B83"/>
    <w:rsid w:val="00307A90"/>
    <w:rsid w:val="0031168A"/>
    <w:rsid w:val="00314E38"/>
    <w:rsid w:val="00316DCB"/>
    <w:rsid w:val="00320361"/>
    <w:rsid w:val="00325F3E"/>
    <w:rsid w:val="003314C6"/>
    <w:rsid w:val="00350003"/>
    <w:rsid w:val="00362629"/>
    <w:rsid w:val="00370C39"/>
    <w:rsid w:val="00390CFE"/>
    <w:rsid w:val="003A79B7"/>
    <w:rsid w:val="003B191D"/>
    <w:rsid w:val="003D2C68"/>
    <w:rsid w:val="003D3644"/>
    <w:rsid w:val="003E29E4"/>
    <w:rsid w:val="003E5BC2"/>
    <w:rsid w:val="003E65FD"/>
    <w:rsid w:val="003F197A"/>
    <w:rsid w:val="00407996"/>
    <w:rsid w:val="00414767"/>
    <w:rsid w:val="004277B6"/>
    <w:rsid w:val="0043420C"/>
    <w:rsid w:val="00434E02"/>
    <w:rsid w:val="00445E7D"/>
    <w:rsid w:val="00457D42"/>
    <w:rsid w:val="00473B74"/>
    <w:rsid w:val="004836DB"/>
    <w:rsid w:val="00484BBD"/>
    <w:rsid w:val="00485708"/>
    <w:rsid w:val="00494083"/>
    <w:rsid w:val="00497AF1"/>
    <w:rsid w:val="004A23D5"/>
    <w:rsid w:val="004A6816"/>
    <w:rsid w:val="004A7769"/>
    <w:rsid w:val="004B040B"/>
    <w:rsid w:val="004B6B73"/>
    <w:rsid w:val="004D2441"/>
    <w:rsid w:val="004D28FB"/>
    <w:rsid w:val="004D7787"/>
    <w:rsid w:val="004E2D55"/>
    <w:rsid w:val="004E7BF0"/>
    <w:rsid w:val="004F1303"/>
    <w:rsid w:val="004F1521"/>
    <w:rsid w:val="0050080A"/>
    <w:rsid w:val="00501839"/>
    <w:rsid w:val="00501E21"/>
    <w:rsid w:val="005034CB"/>
    <w:rsid w:val="00504439"/>
    <w:rsid w:val="005066CF"/>
    <w:rsid w:val="00507928"/>
    <w:rsid w:val="00523CFE"/>
    <w:rsid w:val="00530736"/>
    <w:rsid w:val="0053213B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91E86"/>
    <w:rsid w:val="005A287E"/>
    <w:rsid w:val="005A5F9F"/>
    <w:rsid w:val="005B1726"/>
    <w:rsid w:val="005C5C0D"/>
    <w:rsid w:val="005D4CE7"/>
    <w:rsid w:val="005D62E2"/>
    <w:rsid w:val="00604F47"/>
    <w:rsid w:val="00616CBA"/>
    <w:rsid w:val="006231AB"/>
    <w:rsid w:val="00627626"/>
    <w:rsid w:val="0062778F"/>
    <w:rsid w:val="0063028E"/>
    <w:rsid w:val="0063564E"/>
    <w:rsid w:val="00654666"/>
    <w:rsid w:val="00656F6A"/>
    <w:rsid w:val="00662EF2"/>
    <w:rsid w:val="00664344"/>
    <w:rsid w:val="006653ED"/>
    <w:rsid w:val="006662B1"/>
    <w:rsid w:val="0068739D"/>
    <w:rsid w:val="006952D7"/>
    <w:rsid w:val="00695B2E"/>
    <w:rsid w:val="006A5337"/>
    <w:rsid w:val="006B6AD0"/>
    <w:rsid w:val="006C23E5"/>
    <w:rsid w:val="006D0008"/>
    <w:rsid w:val="006D30D8"/>
    <w:rsid w:val="006E48EB"/>
    <w:rsid w:val="00721D1C"/>
    <w:rsid w:val="00731CC6"/>
    <w:rsid w:val="007419D2"/>
    <w:rsid w:val="00746567"/>
    <w:rsid w:val="0074661B"/>
    <w:rsid w:val="00751B5B"/>
    <w:rsid w:val="00752D01"/>
    <w:rsid w:val="007602E1"/>
    <w:rsid w:val="00762665"/>
    <w:rsid w:val="00763F10"/>
    <w:rsid w:val="00773B8C"/>
    <w:rsid w:val="00774521"/>
    <w:rsid w:val="00774C87"/>
    <w:rsid w:val="0077567D"/>
    <w:rsid w:val="00784488"/>
    <w:rsid w:val="0079305D"/>
    <w:rsid w:val="007A19C2"/>
    <w:rsid w:val="007A2CDE"/>
    <w:rsid w:val="007A4016"/>
    <w:rsid w:val="007A4C7D"/>
    <w:rsid w:val="007B002A"/>
    <w:rsid w:val="007B4D8F"/>
    <w:rsid w:val="007B5CAB"/>
    <w:rsid w:val="007C49A7"/>
    <w:rsid w:val="007D0EB8"/>
    <w:rsid w:val="007E4755"/>
    <w:rsid w:val="007E69BC"/>
    <w:rsid w:val="007E7FC0"/>
    <w:rsid w:val="008017CC"/>
    <w:rsid w:val="00801E56"/>
    <w:rsid w:val="00803B3C"/>
    <w:rsid w:val="008055FF"/>
    <w:rsid w:val="00806820"/>
    <w:rsid w:val="00807BC4"/>
    <w:rsid w:val="00807E56"/>
    <w:rsid w:val="00811691"/>
    <w:rsid w:val="00822E9D"/>
    <w:rsid w:val="008312DC"/>
    <w:rsid w:val="00835676"/>
    <w:rsid w:val="00840CC7"/>
    <w:rsid w:val="00845E17"/>
    <w:rsid w:val="00846DAB"/>
    <w:rsid w:val="008619C8"/>
    <w:rsid w:val="00864497"/>
    <w:rsid w:val="0086558C"/>
    <w:rsid w:val="00866232"/>
    <w:rsid w:val="00880751"/>
    <w:rsid w:val="00881DD3"/>
    <w:rsid w:val="008A75F5"/>
    <w:rsid w:val="008B7A11"/>
    <w:rsid w:val="008C0EBA"/>
    <w:rsid w:val="008C1831"/>
    <w:rsid w:val="008D1E26"/>
    <w:rsid w:val="008D247C"/>
    <w:rsid w:val="008D7F67"/>
    <w:rsid w:val="008E7BB3"/>
    <w:rsid w:val="008F4949"/>
    <w:rsid w:val="00900555"/>
    <w:rsid w:val="00901BF5"/>
    <w:rsid w:val="0090368D"/>
    <w:rsid w:val="00904BF2"/>
    <w:rsid w:val="009063CB"/>
    <w:rsid w:val="009108A4"/>
    <w:rsid w:val="00912243"/>
    <w:rsid w:val="00932761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0B8F"/>
    <w:rsid w:val="00A276E4"/>
    <w:rsid w:val="00A310CE"/>
    <w:rsid w:val="00A33E6D"/>
    <w:rsid w:val="00A35CC0"/>
    <w:rsid w:val="00A3694C"/>
    <w:rsid w:val="00A44721"/>
    <w:rsid w:val="00A44E72"/>
    <w:rsid w:val="00A61719"/>
    <w:rsid w:val="00A664E5"/>
    <w:rsid w:val="00A73234"/>
    <w:rsid w:val="00A73409"/>
    <w:rsid w:val="00A75779"/>
    <w:rsid w:val="00A7601B"/>
    <w:rsid w:val="00A802EC"/>
    <w:rsid w:val="00A81207"/>
    <w:rsid w:val="00A83B52"/>
    <w:rsid w:val="00AA1C3F"/>
    <w:rsid w:val="00AA48C6"/>
    <w:rsid w:val="00AA568C"/>
    <w:rsid w:val="00AB11C7"/>
    <w:rsid w:val="00AB556D"/>
    <w:rsid w:val="00AB6AE8"/>
    <w:rsid w:val="00AC60B7"/>
    <w:rsid w:val="00AD294A"/>
    <w:rsid w:val="00AD2EA5"/>
    <w:rsid w:val="00AD4CE0"/>
    <w:rsid w:val="00AD6A1E"/>
    <w:rsid w:val="00AF0AEC"/>
    <w:rsid w:val="00B12DF6"/>
    <w:rsid w:val="00B1576C"/>
    <w:rsid w:val="00B15ED0"/>
    <w:rsid w:val="00B1618B"/>
    <w:rsid w:val="00B3330D"/>
    <w:rsid w:val="00B42FF9"/>
    <w:rsid w:val="00B4456F"/>
    <w:rsid w:val="00B45471"/>
    <w:rsid w:val="00B50B30"/>
    <w:rsid w:val="00B5419E"/>
    <w:rsid w:val="00B60E07"/>
    <w:rsid w:val="00B62989"/>
    <w:rsid w:val="00B679A4"/>
    <w:rsid w:val="00B7612D"/>
    <w:rsid w:val="00BA4602"/>
    <w:rsid w:val="00BA6F78"/>
    <w:rsid w:val="00BA7C27"/>
    <w:rsid w:val="00BA7FB4"/>
    <w:rsid w:val="00BB381B"/>
    <w:rsid w:val="00BB4065"/>
    <w:rsid w:val="00BD2F18"/>
    <w:rsid w:val="00BE2100"/>
    <w:rsid w:val="00BE22E7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36EB0"/>
    <w:rsid w:val="00C4783B"/>
    <w:rsid w:val="00C55A3A"/>
    <w:rsid w:val="00C81328"/>
    <w:rsid w:val="00C81769"/>
    <w:rsid w:val="00C90DCC"/>
    <w:rsid w:val="00C919DA"/>
    <w:rsid w:val="00CB49CB"/>
    <w:rsid w:val="00CB4D9D"/>
    <w:rsid w:val="00CD33D9"/>
    <w:rsid w:val="00CE0282"/>
    <w:rsid w:val="00CF1ADD"/>
    <w:rsid w:val="00D004BD"/>
    <w:rsid w:val="00D0169F"/>
    <w:rsid w:val="00D03B3B"/>
    <w:rsid w:val="00D32C6E"/>
    <w:rsid w:val="00D405A1"/>
    <w:rsid w:val="00D44B17"/>
    <w:rsid w:val="00D47FF4"/>
    <w:rsid w:val="00D921CC"/>
    <w:rsid w:val="00DA1E0B"/>
    <w:rsid w:val="00DA4B7E"/>
    <w:rsid w:val="00DA790A"/>
    <w:rsid w:val="00DC127E"/>
    <w:rsid w:val="00DD217B"/>
    <w:rsid w:val="00DD78E9"/>
    <w:rsid w:val="00DE5070"/>
    <w:rsid w:val="00DF38E0"/>
    <w:rsid w:val="00E34DAF"/>
    <w:rsid w:val="00E44798"/>
    <w:rsid w:val="00E461F1"/>
    <w:rsid w:val="00E661D0"/>
    <w:rsid w:val="00E66AF1"/>
    <w:rsid w:val="00E70032"/>
    <w:rsid w:val="00E7282C"/>
    <w:rsid w:val="00E72C71"/>
    <w:rsid w:val="00EA0CF4"/>
    <w:rsid w:val="00EA6B01"/>
    <w:rsid w:val="00EB1533"/>
    <w:rsid w:val="00EB3F41"/>
    <w:rsid w:val="00EC6A4C"/>
    <w:rsid w:val="00ED1C93"/>
    <w:rsid w:val="00ED3479"/>
    <w:rsid w:val="00EE36AE"/>
    <w:rsid w:val="00EF1963"/>
    <w:rsid w:val="00EF47C4"/>
    <w:rsid w:val="00EF5B54"/>
    <w:rsid w:val="00EF7D57"/>
    <w:rsid w:val="00F00384"/>
    <w:rsid w:val="00F03CE5"/>
    <w:rsid w:val="00F063FA"/>
    <w:rsid w:val="00F247EF"/>
    <w:rsid w:val="00F369A7"/>
    <w:rsid w:val="00F41750"/>
    <w:rsid w:val="00F54CAF"/>
    <w:rsid w:val="00F57142"/>
    <w:rsid w:val="00F6169F"/>
    <w:rsid w:val="00F62A00"/>
    <w:rsid w:val="00F71CC8"/>
    <w:rsid w:val="00F7232F"/>
    <w:rsid w:val="00F75DAF"/>
    <w:rsid w:val="00F93BB1"/>
    <w:rsid w:val="00FA4EDA"/>
    <w:rsid w:val="00FB1F50"/>
    <w:rsid w:val="00FB2BC4"/>
    <w:rsid w:val="00FB3E74"/>
    <w:rsid w:val="00FD055B"/>
    <w:rsid w:val="00FD100A"/>
    <w:rsid w:val="00FE2980"/>
    <w:rsid w:val="00FE3728"/>
    <w:rsid w:val="00FE774A"/>
    <w:rsid w:val="00FF2A2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  <w:style w:type="character" w:styleId="affffd">
    <w:name w:val="Strong"/>
    <w:qFormat/>
    <w:rsid w:val="00031534"/>
    <w:rPr>
      <w:b/>
      <w:bCs/>
    </w:rPr>
  </w:style>
  <w:style w:type="paragraph" w:customStyle="1" w:styleId="s3">
    <w:name w:val="s_3"/>
    <w:basedOn w:val="a"/>
    <w:rsid w:val="0003153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s52">
    <w:name w:val="s_52"/>
    <w:basedOn w:val="a"/>
    <w:rsid w:val="0003153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s1">
    <w:name w:val="s_1"/>
    <w:basedOn w:val="a"/>
    <w:rsid w:val="0003153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s22">
    <w:name w:val="s_22"/>
    <w:basedOn w:val="a"/>
    <w:rsid w:val="0003153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s16">
    <w:name w:val="s_16"/>
    <w:basedOn w:val="a"/>
    <w:rsid w:val="0003153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s9">
    <w:name w:val="s_9"/>
    <w:basedOn w:val="a"/>
    <w:rsid w:val="0003153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paragraph" w:styleId="affffe">
    <w:name w:val="Balloon Text"/>
    <w:basedOn w:val="a"/>
    <w:link w:val="afffff"/>
    <w:semiHidden/>
    <w:rsid w:val="00031534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semiHidden/>
    <w:rsid w:val="00031534"/>
    <w:rPr>
      <w:rFonts w:ascii="Tahoma" w:hAnsi="Tahoma" w:cs="Tahoma"/>
      <w:sz w:val="16"/>
      <w:szCs w:val="16"/>
    </w:rPr>
  </w:style>
  <w:style w:type="paragraph" w:customStyle="1" w:styleId="c">
    <w:name w:val="c"/>
    <w:basedOn w:val="a"/>
    <w:rsid w:val="0003153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submitted">
    <w:name w:val="submitted"/>
    <w:basedOn w:val="a0"/>
    <w:rsid w:val="00031534"/>
  </w:style>
  <w:style w:type="character" w:customStyle="1" w:styleId="blk3">
    <w:name w:val="blk3"/>
    <w:rsid w:val="00031534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031534"/>
  </w:style>
  <w:style w:type="paragraph" w:customStyle="1" w:styleId="note">
    <w:name w:val="note"/>
    <w:basedOn w:val="a"/>
    <w:rsid w:val="000315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rsid w:val="0003153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3153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3153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31534"/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031534"/>
  </w:style>
  <w:style w:type="character" w:customStyle="1" w:styleId="ui-text-field11">
    <w:name w:val="ui-text-field11"/>
    <w:rsid w:val="00031534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031534"/>
  </w:style>
  <w:style w:type="character" w:customStyle="1" w:styleId="b-radio2">
    <w:name w:val="b-radio2"/>
    <w:rsid w:val="00031534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031534"/>
  </w:style>
  <w:style w:type="character" w:customStyle="1" w:styleId="b-foot-buttoni1">
    <w:name w:val="b-foot-button__i1"/>
    <w:basedOn w:val="a0"/>
    <w:rsid w:val="00031534"/>
  </w:style>
  <w:style w:type="character" w:customStyle="1" w:styleId="b-select-captiong-text-overflow">
    <w:name w:val="b-select-caption g-text-overflow"/>
    <w:basedOn w:val="a0"/>
    <w:rsid w:val="00031534"/>
  </w:style>
  <w:style w:type="character" w:customStyle="1" w:styleId="b-select-wrap5">
    <w:name w:val="b-select-wrap5"/>
    <w:rsid w:val="00031534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031534"/>
  </w:style>
  <w:style w:type="character" w:customStyle="1" w:styleId="b-textarea-captiong-text-overflow">
    <w:name w:val="b-textarea-caption g-text-overflow"/>
    <w:basedOn w:val="a0"/>
    <w:rsid w:val="00031534"/>
  </w:style>
  <w:style w:type="character" w:customStyle="1" w:styleId="b-textarea-wrap">
    <w:name w:val="b-textarea-wrap"/>
    <w:basedOn w:val="a0"/>
    <w:rsid w:val="00031534"/>
  </w:style>
  <w:style w:type="paragraph" w:customStyle="1" w:styleId="DefinitionTerm">
    <w:name w:val="Definition Term"/>
    <w:basedOn w:val="a"/>
    <w:next w:val="DefinitionList"/>
    <w:rsid w:val="00031534"/>
    <w:pPr>
      <w:widowControl/>
      <w:ind w:firstLine="0"/>
      <w:jc w:val="left"/>
    </w:pPr>
    <w:rPr>
      <w:rFonts w:ascii="Times New Roman" w:hAnsi="Times New Roman" w:cs="Times New Roman"/>
    </w:rPr>
  </w:style>
  <w:style w:type="paragraph" w:customStyle="1" w:styleId="DefinitionList">
    <w:name w:val="Definition List"/>
    <w:basedOn w:val="a"/>
    <w:next w:val="DefinitionTerm"/>
    <w:rsid w:val="00031534"/>
    <w:pPr>
      <w:widowControl/>
      <w:ind w:left="360" w:firstLine="0"/>
      <w:jc w:val="left"/>
    </w:pPr>
    <w:rPr>
      <w:rFonts w:ascii="Times New Roman" w:hAnsi="Times New Roman" w:cs="Times New Roman"/>
    </w:rPr>
  </w:style>
  <w:style w:type="character" w:customStyle="1" w:styleId="Definition">
    <w:name w:val="Definition"/>
    <w:rsid w:val="00031534"/>
    <w:rPr>
      <w:i/>
      <w:iCs/>
    </w:rPr>
  </w:style>
  <w:style w:type="paragraph" w:customStyle="1" w:styleId="H1">
    <w:name w:val="H1"/>
    <w:basedOn w:val="a"/>
    <w:next w:val="a"/>
    <w:rsid w:val="00031534"/>
    <w:pPr>
      <w:keepNext/>
      <w:widowControl/>
      <w:spacing w:before="100" w:after="100"/>
      <w:ind w:firstLine="0"/>
      <w:jc w:val="left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031534"/>
    <w:pPr>
      <w:keepNext/>
      <w:widowControl/>
      <w:spacing w:before="100" w:after="100"/>
      <w:ind w:firstLine="0"/>
      <w:jc w:val="left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rsid w:val="00031534"/>
    <w:pPr>
      <w:keepNext/>
      <w:widowControl/>
      <w:spacing w:before="100" w:after="10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rsid w:val="00031534"/>
    <w:pPr>
      <w:keepNext/>
      <w:widowControl/>
      <w:spacing w:before="100" w:after="100"/>
      <w:ind w:firstLine="0"/>
      <w:jc w:val="left"/>
      <w:outlineLvl w:val="4"/>
    </w:pPr>
    <w:rPr>
      <w:rFonts w:ascii="Times New Roman" w:hAnsi="Times New Roman" w:cs="Times New Roman"/>
      <w:b/>
      <w:bCs/>
    </w:rPr>
  </w:style>
  <w:style w:type="paragraph" w:customStyle="1" w:styleId="H5">
    <w:name w:val="H5"/>
    <w:basedOn w:val="a"/>
    <w:next w:val="a"/>
    <w:rsid w:val="00031534"/>
    <w:pPr>
      <w:keepNext/>
      <w:widowControl/>
      <w:spacing w:before="100" w:after="100"/>
      <w:ind w:firstLine="0"/>
      <w:jc w:val="left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rsid w:val="00031534"/>
    <w:pPr>
      <w:keepNext/>
      <w:widowControl/>
      <w:spacing w:before="100" w:after="100"/>
      <w:ind w:firstLine="0"/>
      <w:jc w:val="left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rsid w:val="00031534"/>
    <w:pPr>
      <w:widowControl/>
      <w:ind w:firstLine="0"/>
      <w:jc w:val="left"/>
    </w:pPr>
    <w:rPr>
      <w:rFonts w:ascii="Times New Roman" w:hAnsi="Times New Roman" w:cs="Times New Roman"/>
      <w:i/>
      <w:iCs/>
    </w:rPr>
  </w:style>
  <w:style w:type="paragraph" w:customStyle="1" w:styleId="Blockquote">
    <w:name w:val="Blockquote"/>
    <w:basedOn w:val="a"/>
    <w:rsid w:val="00031534"/>
    <w:pPr>
      <w:widowControl/>
      <w:spacing w:before="100" w:after="100"/>
      <w:ind w:left="360" w:right="360" w:firstLine="0"/>
      <w:jc w:val="left"/>
    </w:pPr>
    <w:rPr>
      <w:rFonts w:ascii="Times New Roman" w:hAnsi="Times New Roman" w:cs="Times New Roman"/>
    </w:rPr>
  </w:style>
  <w:style w:type="character" w:customStyle="1" w:styleId="CITE">
    <w:name w:val="CITE"/>
    <w:rsid w:val="00031534"/>
    <w:rPr>
      <w:i/>
      <w:iCs/>
    </w:rPr>
  </w:style>
  <w:style w:type="character" w:customStyle="1" w:styleId="CODE">
    <w:name w:val="CODE"/>
    <w:rsid w:val="00031534"/>
    <w:rPr>
      <w:rFonts w:ascii="Courier New" w:hAnsi="Courier New" w:cs="Courier New"/>
      <w:sz w:val="20"/>
      <w:szCs w:val="20"/>
    </w:rPr>
  </w:style>
  <w:style w:type="character" w:styleId="afffff0">
    <w:name w:val="Emphasis"/>
    <w:qFormat/>
    <w:rsid w:val="00031534"/>
    <w:rPr>
      <w:i/>
      <w:iCs/>
    </w:rPr>
  </w:style>
  <w:style w:type="character" w:styleId="afffff1">
    <w:name w:val="FollowedHyperlink"/>
    <w:rsid w:val="00031534"/>
    <w:rPr>
      <w:color w:val="800080"/>
      <w:u w:val="single"/>
    </w:rPr>
  </w:style>
  <w:style w:type="character" w:customStyle="1" w:styleId="Keyboard">
    <w:name w:val="Keyboard"/>
    <w:rsid w:val="00031534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031534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031534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031534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031534"/>
    <w:rPr>
      <w:rFonts w:ascii="Courier New" w:hAnsi="Courier New" w:cs="Courier New"/>
    </w:rPr>
  </w:style>
  <w:style w:type="character" w:customStyle="1" w:styleId="Typewriter">
    <w:name w:val="Typewriter"/>
    <w:rsid w:val="00031534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31534"/>
    <w:rPr>
      <w:i/>
      <w:iCs/>
    </w:rPr>
  </w:style>
  <w:style w:type="character" w:customStyle="1" w:styleId="HTMLMarkup">
    <w:name w:val="HTML Markup"/>
    <w:rsid w:val="00031534"/>
    <w:rPr>
      <w:vanish/>
      <w:color w:val="FF0000"/>
    </w:rPr>
  </w:style>
  <w:style w:type="character" w:customStyle="1" w:styleId="Comment">
    <w:name w:val="Comment"/>
    <w:rsid w:val="00031534"/>
    <w:rPr>
      <w:vanish/>
    </w:rPr>
  </w:style>
  <w:style w:type="character" w:styleId="afffff2">
    <w:name w:val="page number"/>
    <w:basedOn w:val="a0"/>
    <w:rsid w:val="00031534"/>
  </w:style>
  <w:style w:type="paragraph" w:styleId="HTML">
    <w:name w:val="HTML Preformatted"/>
    <w:basedOn w:val="a"/>
    <w:link w:val="HTML0"/>
    <w:uiPriority w:val="99"/>
    <w:unhideWhenUsed/>
    <w:rsid w:val="00307A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7A90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7A4016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5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5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08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830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8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66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2221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71EB-EBA5-4304-B35A-F22E434A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Пользователь Windows</cp:lastModifiedBy>
  <cp:revision>40</cp:revision>
  <cp:lastPrinted>2018-11-06T08:13:00Z</cp:lastPrinted>
  <dcterms:created xsi:type="dcterms:W3CDTF">2018-10-16T11:29:00Z</dcterms:created>
  <dcterms:modified xsi:type="dcterms:W3CDTF">2022-08-31T05:58:00Z</dcterms:modified>
</cp:coreProperties>
</file>