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A1CB" w14:textId="77777777" w:rsidR="008E51E7" w:rsidRPr="008E51E7" w:rsidRDefault="008E51E7" w:rsidP="008E5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1E7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14:paraId="7B5CA549" w14:textId="77777777" w:rsidR="008E51E7" w:rsidRPr="008E51E7" w:rsidRDefault="008E51E7" w:rsidP="008E5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E7">
        <w:rPr>
          <w:rFonts w:ascii="Times New Roman" w:hAnsi="Times New Roman" w:cs="Times New Roman"/>
          <w:b/>
        </w:rPr>
        <w:t>КУРГАНИНСКОГО РАЙОНА</w:t>
      </w:r>
    </w:p>
    <w:p w14:paraId="2C3DD8BB" w14:textId="77777777" w:rsidR="008E51E7" w:rsidRPr="008E51E7" w:rsidRDefault="008E51E7" w:rsidP="008E5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B05779" w14:textId="77777777" w:rsidR="008E51E7" w:rsidRPr="008E51E7" w:rsidRDefault="008E51E7" w:rsidP="008E51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51E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718991F" w14:textId="77777777" w:rsidR="008E51E7" w:rsidRPr="008E51E7" w:rsidRDefault="008E51E7" w:rsidP="008E5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6FDC6" w14:textId="78EAC8DD" w:rsidR="008E51E7" w:rsidRPr="008E51E7" w:rsidRDefault="008E51E7" w:rsidP="008E5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1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27.04.2022 г.</w:t>
      </w:r>
      <w:r w:rsidRPr="008E51E7">
        <w:rPr>
          <w:rFonts w:ascii="Times New Roman" w:hAnsi="Times New Roman" w:cs="Times New Roman"/>
          <w:sz w:val="28"/>
          <w:szCs w:val="28"/>
        </w:rPr>
        <w:tab/>
      </w:r>
      <w:r w:rsidRPr="008E51E7">
        <w:rPr>
          <w:rFonts w:ascii="Times New Roman" w:hAnsi="Times New Roman" w:cs="Times New Roman"/>
          <w:sz w:val="28"/>
          <w:szCs w:val="28"/>
        </w:rPr>
        <w:tab/>
      </w:r>
      <w:r w:rsidRPr="008E51E7">
        <w:rPr>
          <w:rFonts w:ascii="Times New Roman" w:hAnsi="Times New Roman" w:cs="Times New Roman"/>
          <w:sz w:val="28"/>
          <w:szCs w:val="28"/>
        </w:rPr>
        <w:tab/>
      </w:r>
      <w:r w:rsidRPr="008E51E7">
        <w:rPr>
          <w:rFonts w:ascii="Times New Roman" w:hAnsi="Times New Roman" w:cs="Times New Roman"/>
          <w:sz w:val="28"/>
          <w:szCs w:val="28"/>
        </w:rPr>
        <w:tab/>
      </w:r>
      <w:r w:rsidRPr="008E51E7">
        <w:rPr>
          <w:rFonts w:ascii="Times New Roman" w:hAnsi="Times New Roman" w:cs="Times New Roman"/>
          <w:sz w:val="28"/>
          <w:szCs w:val="28"/>
        </w:rPr>
        <w:tab/>
      </w:r>
      <w:r w:rsidRPr="008E51E7">
        <w:rPr>
          <w:rFonts w:ascii="Times New Roman" w:hAnsi="Times New Roman" w:cs="Times New Roman"/>
          <w:sz w:val="28"/>
          <w:szCs w:val="28"/>
        </w:rPr>
        <w:tab/>
      </w:r>
      <w:r w:rsidRPr="008E51E7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</w:p>
    <w:p w14:paraId="783261A7" w14:textId="77777777" w:rsidR="008E51E7" w:rsidRPr="008E51E7" w:rsidRDefault="008E51E7" w:rsidP="008E51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51E7">
        <w:rPr>
          <w:rFonts w:ascii="Times New Roman" w:hAnsi="Times New Roman" w:cs="Times New Roman"/>
        </w:rPr>
        <w:t>станица Родниковская</w:t>
      </w:r>
    </w:p>
    <w:p w14:paraId="3FD943DF" w14:textId="77777777" w:rsidR="008E51E7" w:rsidRPr="008E51E7" w:rsidRDefault="008E51E7" w:rsidP="008E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FE040" w14:textId="77777777" w:rsidR="008E51E7" w:rsidRDefault="008E51E7" w:rsidP="005D3F08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5A003" w14:textId="77777777" w:rsidR="008E51E7" w:rsidRDefault="008E51E7" w:rsidP="005D3F08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DCA5B" w14:textId="61FAED7C" w:rsidR="005D3F08" w:rsidRPr="005D3F08" w:rsidRDefault="005D3F08" w:rsidP="005D3F08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F08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по развитию</w:t>
      </w:r>
    </w:p>
    <w:p w14:paraId="4FD8F91F" w14:textId="70E74CF2" w:rsidR="005D3F08" w:rsidRPr="005D3F08" w:rsidRDefault="005D3F08" w:rsidP="005D3F08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F08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сельскохозяйственной потребительской кооперации</w:t>
      </w:r>
    </w:p>
    <w:p w14:paraId="51DA0209" w14:textId="747FE270" w:rsidR="005D3F08" w:rsidRPr="005D3F08" w:rsidRDefault="005D3F08" w:rsidP="005D3F08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F08">
        <w:rPr>
          <w:rFonts w:ascii="Times New Roman" w:hAnsi="Times New Roman" w:cs="Times New Roman"/>
          <w:b/>
          <w:bCs/>
          <w:sz w:val="28"/>
          <w:szCs w:val="28"/>
        </w:rPr>
        <w:t>на территории Родниковского сельского поселения</w:t>
      </w:r>
    </w:p>
    <w:p w14:paraId="338D0310" w14:textId="77777777" w:rsidR="005D3F08" w:rsidRPr="005D3F08" w:rsidRDefault="005D3F08" w:rsidP="005D3F08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F08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 на 2022 -2024 годы</w:t>
      </w:r>
    </w:p>
    <w:p w14:paraId="43BB56F4" w14:textId="77777777" w:rsidR="005D3F08" w:rsidRPr="005D3F08" w:rsidRDefault="005D3F08" w:rsidP="005D3F08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395D4" w14:textId="77777777" w:rsidR="005D3F08" w:rsidRPr="005D3F08" w:rsidRDefault="005D3F08" w:rsidP="005D3F0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08">
        <w:rPr>
          <w:rFonts w:ascii="Times New Roman" w:hAnsi="Times New Roman" w:cs="Times New Roman"/>
          <w:sz w:val="28"/>
          <w:szCs w:val="28"/>
        </w:rPr>
        <w:t>В целях реализации распоряжения главы администрации (губернатора) Краснодарского края от 24 апреля 2018 года № 102-р «О задачах по развитию сельскохозяйственной кооперации в агропромышленном комплексе Краснодарского края» п о с т а н о в л я ю:</w:t>
      </w:r>
    </w:p>
    <w:p w14:paraId="7597888E" w14:textId="77777777" w:rsidR="005D3F08" w:rsidRPr="005D3F08" w:rsidRDefault="005D3F08" w:rsidP="005D3F0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08">
        <w:rPr>
          <w:rFonts w:ascii="Times New Roman" w:hAnsi="Times New Roman" w:cs="Times New Roman"/>
          <w:sz w:val="28"/>
          <w:szCs w:val="28"/>
        </w:rPr>
        <w:t>1. Утвердить план мероприятий по развитию сельскохозяйственной потребительской кооперации на территории Родниковского сельского поселения Курганинского района на 2022-2024 годы.</w:t>
      </w:r>
    </w:p>
    <w:p w14:paraId="515EA5AC" w14:textId="77777777" w:rsidR="005D3F08" w:rsidRPr="005D3F08" w:rsidRDefault="005D3F08" w:rsidP="005D3F0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0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14:paraId="37069B84" w14:textId="77777777" w:rsidR="005D3F08" w:rsidRPr="005D3F08" w:rsidRDefault="005D3F08" w:rsidP="005D3F0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0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Родниковского сельского поселения В.В. Хохлова</w:t>
      </w:r>
    </w:p>
    <w:p w14:paraId="1388DD3D" w14:textId="77777777" w:rsidR="005D3F08" w:rsidRPr="005D3F08" w:rsidRDefault="005D3F08" w:rsidP="005D3F0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0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14:paraId="049C2F2D" w14:textId="77777777" w:rsidR="005D3F08" w:rsidRPr="005D3F08" w:rsidRDefault="005D3F08" w:rsidP="005D3F0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A85CB" w14:textId="77777777" w:rsidR="005D3F08" w:rsidRPr="005D3F08" w:rsidRDefault="005D3F08" w:rsidP="005D3F0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BC2A4" w14:textId="77777777" w:rsidR="005D3F08" w:rsidRPr="005D3F08" w:rsidRDefault="005D3F08" w:rsidP="005D3F0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3F08">
        <w:rPr>
          <w:rFonts w:ascii="Times New Roman" w:hAnsi="Times New Roman" w:cs="Times New Roman"/>
          <w:sz w:val="28"/>
          <w:szCs w:val="28"/>
        </w:rPr>
        <w:t xml:space="preserve">Глава Родниковского сельского </w:t>
      </w:r>
    </w:p>
    <w:p w14:paraId="70E6FE31" w14:textId="657ADCF4" w:rsidR="005D3F08" w:rsidRPr="005D3F08" w:rsidRDefault="005D3F08" w:rsidP="005D3F0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3F08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5D3F08">
        <w:rPr>
          <w:rFonts w:ascii="Times New Roman" w:hAnsi="Times New Roman" w:cs="Times New Roman"/>
          <w:sz w:val="28"/>
          <w:szCs w:val="28"/>
        </w:rPr>
        <w:tab/>
      </w:r>
      <w:r w:rsidRPr="005D3F08">
        <w:rPr>
          <w:rFonts w:ascii="Times New Roman" w:hAnsi="Times New Roman" w:cs="Times New Roman"/>
          <w:sz w:val="28"/>
          <w:szCs w:val="28"/>
        </w:rPr>
        <w:tab/>
      </w:r>
      <w:r w:rsidRPr="005D3F08">
        <w:rPr>
          <w:rFonts w:ascii="Times New Roman" w:hAnsi="Times New Roman" w:cs="Times New Roman"/>
          <w:sz w:val="28"/>
          <w:szCs w:val="28"/>
        </w:rPr>
        <w:tab/>
      </w:r>
      <w:r w:rsidRPr="005D3F08">
        <w:rPr>
          <w:rFonts w:ascii="Times New Roman" w:hAnsi="Times New Roman" w:cs="Times New Roman"/>
          <w:sz w:val="28"/>
          <w:szCs w:val="28"/>
        </w:rPr>
        <w:tab/>
      </w:r>
      <w:r w:rsidRPr="005D3F08">
        <w:rPr>
          <w:rFonts w:ascii="Times New Roman" w:hAnsi="Times New Roman" w:cs="Times New Roman"/>
          <w:sz w:val="28"/>
          <w:szCs w:val="28"/>
        </w:rPr>
        <w:tab/>
      </w:r>
      <w:r w:rsidRPr="005D3F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3F08">
        <w:rPr>
          <w:rFonts w:ascii="Times New Roman" w:hAnsi="Times New Roman" w:cs="Times New Roman"/>
          <w:sz w:val="28"/>
          <w:szCs w:val="28"/>
        </w:rPr>
        <w:t>Е.А. Тарасов</w:t>
      </w:r>
    </w:p>
    <w:p w14:paraId="68B29E3A" w14:textId="77777777" w:rsidR="005D3F08" w:rsidRPr="005D3F08" w:rsidRDefault="005D3F08" w:rsidP="005D3F0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76CFDCC" w14:textId="77777777" w:rsidR="005D3F08" w:rsidRPr="005D3F08" w:rsidRDefault="005D3F08" w:rsidP="005D3F0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B4E6401" w14:textId="28A84815" w:rsidR="005D3F08" w:rsidRDefault="005D3F08" w:rsidP="005D3F0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  <w:sectPr w:rsidR="005D3F08" w:rsidSect="005D3F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F91D7E" w14:textId="516F3FA4" w:rsidR="00230FAD" w:rsidRPr="005D3F08" w:rsidRDefault="00A5320D" w:rsidP="005D3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1A08">
        <w:rPr>
          <w:rFonts w:ascii="Times New Roman" w:hAnsi="Times New Roman" w:cs="Times New Roman"/>
          <w:sz w:val="28"/>
          <w:szCs w:val="28"/>
        </w:rPr>
        <w:tab/>
      </w:r>
      <w:r w:rsidR="00D51A08">
        <w:rPr>
          <w:rFonts w:ascii="Times New Roman" w:hAnsi="Times New Roman" w:cs="Times New Roman"/>
          <w:sz w:val="28"/>
          <w:szCs w:val="28"/>
        </w:rPr>
        <w:tab/>
      </w:r>
      <w:r w:rsidR="00D51A08">
        <w:rPr>
          <w:rFonts w:ascii="Times New Roman" w:hAnsi="Times New Roman" w:cs="Times New Roman"/>
          <w:sz w:val="28"/>
          <w:szCs w:val="28"/>
        </w:rPr>
        <w:tab/>
      </w:r>
      <w:r w:rsidR="00D51A08" w:rsidRPr="008A580F">
        <w:rPr>
          <w:rFonts w:ascii="Times New Roman" w:hAnsi="Times New Roman" w:cs="Times New Roman"/>
          <w:sz w:val="24"/>
          <w:szCs w:val="24"/>
        </w:rPr>
        <w:tab/>
      </w:r>
      <w:r w:rsidR="00D51A08" w:rsidRPr="005D3F08">
        <w:rPr>
          <w:rFonts w:ascii="Times New Roman" w:hAnsi="Times New Roman" w:cs="Times New Roman"/>
          <w:sz w:val="28"/>
          <w:szCs w:val="28"/>
        </w:rPr>
        <w:t xml:space="preserve">     ПРИЛОЖЕНИЕ</w:t>
      </w:r>
    </w:p>
    <w:p w14:paraId="15ED5074" w14:textId="77777777" w:rsidR="00D51A08" w:rsidRPr="005D3F08" w:rsidRDefault="00D51A08" w:rsidP="005D3F08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08">
        <w:rPr>
          <w:rFonts w:ascii="Times New Roman" w:hAnsi="Times New Roman" w:cs="Times New Roman"/>
          <w:sz w:val="28"/>
          <w:szCs w:val="28"/>
        </w:rPr>
        <w:t xml:space="preserve">    к постановлению администрации </w:t>
      </w:r>
    </w:p>
    <w:p w14:paraId="4C343846" w14:textId="77777777" w:rsidR="00D51A08" w:rsidRPr="005D3F08" w:rsidRDefault="00D51A08" w:rsidP="005D3F08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08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14:paraId="0A5FAFDF" w14:textId="77777777" w:rsidR="00D51A08" w:rsidRPr="005D3F08" w:rsidRDefault="00D51A08" w:rsidP="005D3F08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08">
        <w:rPr>
          <w:rFonts w:ascii="Times New Roman" w:hAnsi="Times New Roman" w:cs="Times New Roman"/>
          <w:sz w:val="28"/>
          <w:szCs w:val="28"/>
        </w:rPr>
        <w:t xml:space="preserve">Курганинского района </w:t>
      </w:r>
      <w:r w:rsidRPr="005D3F08">
        <w:rPr>
          <w:rFonts w:ascii="Times New Roman" w:hAnsi="Times New Roman" w:cs="Times New Roman"/>
          <w:sz w:val="28"/>
          <w:szCs w:val="28"/>
        </w:rPr>
        <w:tab/>
      </w:r>
    </w:p>
    <w:p w14:paraId="13EABAB5" w14:textId="41CEEAE7" w:rsidR="00D51A08" w:rsidRPr="005D3F08" w:rsidRDefault="00D51A08" w:rsidP="005D3F08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F08">
        <w:rPr>
          <w:rFonts w:ascii="Times New Roman" w:hAnsi="Times New Roman" w:cs="Times New Roman"/>
          <w:sz w:val="28"/>
          <w:szCs w:val="28"/>
        </w:rPr>
        <w:t xml:space="preserve">от </w:t>
      </w:r>
      <w:r w:rsidR="005D3F08" w:rsidRPr="00986FFA">
        <w:rPr>
          <w:rFonts w:ascii="Times New Roman" w:hAnsi="Times New Roman" w:cs="Times New Roman"/>
          <w:sz w:val="28"/>
          <w:szCs w:val="28"/>
        </w:rPr>
        <w:t xml:space="preserve">___________   </w:t>
      </w:r>
      <w:r w:rsidRPr="00986FFA">
        <w:rPr>
          <w:rFonts w:ascii="Times New Roman" w:hAnsi="Times New Roman" w:cs="Times New Roman"/>
          <w:sz w:val="28"/>
          <w:szCs w:val="28"/>
        </w:rPr>
        <w:t xml:space="preserve"> № </w:t>
      </w:r>
      <w:r w:rsidR="005248E9" w:rsidRPr="00986FFA">
        <w:rPr>
          <w:rFonts w:ascii="Times New Roman" w:hAnsi="Times New Roman" w:cs="Times New Roman"/>
          <w:sz w:val="28"/>
          <w:szCs w:val="28"/>
        </w:rPr>
        <w:t>_____</w:t>
      </w:r>
    </w:p>
    <w:p w14:paraId="2F096A2D" w14:textId="0ABFDDE5" w:rsidR="00D51A08" w:rsidRDefault="00D51A08" w:rsidP="005D3F08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B06378" w14:textId="77777777" w:rsidR="00947044" w:rsidRPr="008A580F" w:rsidRDefault="00947044" w:rsidP="005D3F08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3B1193" w14:textId="32B16680" w:rsidR="00D51A08" w:rsidRPr="005D3F08" w:rsidRDefault="005D3F08" w:rsidP="005D3F08">
      <w:pPr>
        <w:spacing w:after="0" w:line="240" w:lineRule="auto"/>
        <w:ind w:left="1701" w:right="18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F08">
        <w:rPr>
          <w:rFonts w:ascii="Times New Roman" w:hAnsi="Times New Roman" w:cs="Times New Roman"/>
          <w:b/>
          <w:bCs/>
          <w:sz w:val="28"/>
          <w:szCs w:val="28"/>
        </w:rPr>
        <w:t>ПЛАН МЕРОПРИЯТИЙ («ДОРОЖНАЯ КАРТА»)</w:t>
      </w:r>
    </w:p>
    <w:p w14:paraId="501DE3FB" w14:textId="77777777" w:rsidR="00D51A08" w:rsidRPr="005D3F08" w:rsidRDefault="00A47250" w:rsidP="005D3F08">
      <w:pPr>
        <w:spacing w:after="0" w:line="240" w:lineRule="auto"/>
        <w:ind w:left="1701" w:right="18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F0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51A08" w:rsidRPr="005D3F08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развитию сельскохозяйственной </w:t>
      </w:r>
      <w:r w:rsidRPr="005D3F08">
        <w:rPr>
          <w:rFonts w:ascii="Times New Roman" w:hAnsi="Times New Roman" w:cs="Times New Roman"/>
          <w:b/>
          <w:bCs/>
          <w:sz w:val="28"/>
          <w:szCs w:val="28"/>
        </w:rPr>
        <w:t>потребительской кооперации на территории Родниковского сельского поселе</w:t>
      </w:r>
      <w:r w:rsidR="005248E9" w:rsidRPr="005D3F08">
        <w:rPr>
          <w:rFonts w:ascii="Times New Roman" w:hAnsi="Times New Roman" w:cs="Times New Roman"/>
          <w:b/>
          <w:bCs/>
          <w:sz w:val="28"/>
          <w:szCs w:val="28"/>
        </w:rPr>
        <w:t>ния Курганинского района на 2022 -2024</w:t>
      </w:r>
      <w:r w:rsidRPr="005D3F08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25BFFB23" w14:textId="72E4E528" w:rsidR="00A47250" w:rsidRDefault="00A47250" w:rsidP="005D3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382565" w14:textId="77777777" w:rsidR="00947044" w:rsidRDefault="00947044" w:rsidP="005D3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8066"/>
        <w:gridCol w:w="2090"/>
        <w:gridCol w:w="3183"/>
      </w:tblGrid>
      <w:tr w:rsidR="00A47250" w:rsidRPr="00A47250" w14:paraId="0ED37531" w14:textId="77777777" w:rsidTr="00947044">
        <w:tc>
          <w:tcPr>
            <w:tcW w:w="945" w:type="dxa"/>
          </w:tcPr>
          <w:p w14:paraId="51123738" w14:textId="77777777" w:rsidR="00A47250" w:rsidRPr="00A47250" w:rsidRDefault="00A47250" w:rsidP="005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47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169" w:type="dxa"/>
          </w:tcPr>
          <w:p w14:paraId="42DD4073" w14:textId="77777777" w:rsidR="00A47250" w:rsidRPr="00A47250" w:rsidRDefault="00A47250" w:rsidP="005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2" w:type="dxa"/>
          </w:tcPr>
          <w:p w14:paraId="3CFE6534" w14:textId="77777777" w:rsidR="00A47250" w:rsidRPr="00A47250" w:rsidRDefault="00A47250" w:rsidP="005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09" w:type="dxa"/>
          </w:tcPr>
          <w:p w14:paraId="067D452D" w14:textId="77777777" w:rsidR="00A47250" w:rsidRPr="00A47250" w:rsidRDefault="00A47250" w:rsidP="005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47250" w:rsidRPr="00A47250" w14:paraId="70FB351C" w14:textId="77777777" w:rsidTr="00947044">
        <w:tc>
          <w:tcPr>
            <w:tcW w:w="945" w:type="dxa"/>
          </w:tcPr>
          <w:p w14:paraId="614381DC" w14:textId="77777777" w:rsidR="00A47250" w:rsidRPr="00A47250" w:rsidRDefault="00A47250" w:rsidP="005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9" w:type="dxa"/>
          </w:tcPr>
          <w:p w14:paraId="75D9C370" w14:textId="77777777" w:rsidR="00A47250" w:rsidRPr="00A47250" w:rsidRDefault="00A47250" w:rsidP="005D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A47250">
              <w:rPr>
                <w:rFonts w:ascii="Times New Roman" w:hAnsi="Times New Roman" w:cs="Times New Roman"/>
                <w:sz w:val="24"/>
                <w:szCs w:val="24"/>
              </w:rPr>
              <w:t xml:space="preserve"> обходов личных подсобных хозяйств с целью сбора информации об объемах производства продукции растениеводства и животноводства, выявления резервов для развития снабженческо-сбытовых и перерабатывающих кооперативов</w:t>
            </w:r>
          </w:p>
        </w:tc>
        <w:tc>
          <w:tcPr>
            <w:tcW w:w="2102" w:type="dxa"/>
          </w:tcPr>
          <w:p w14:paraId="3E2B9CD1" w14:textId="77777777" w:rsidR="00A47250" w:rsidRPr="00A47250" w:rsidRDefault="00A47250" w:rsidP="005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9" w:type="dxa"/>
          </w:tcPr>
          <w:p w14:paraId="2A2BE4F4" w14:textId="77777777" w:rsidR="00A47250" w:rsidRPr="00A47250" w:rsidRDefault="00A47250" w:rsidP="005D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Родниковского сельского поселения</w:t>
            </w:r>
          </w:p>
        </w:tc>
      </w:tr>
      <w:tr w:rsidR="00A47250" w:rsidRPr="00A47250" w14:paraId="42152FAA" w14:textId="77777777" w:rsidTr="00947044">
        <w:tc>
          <w:tcPr>
            <w:tcW w:w="945" w:type="dxa"/>
          </w:tcPr>
          <w:p w14:paraId="70317685" w14:textId="77777777" w:rsidR="00A47250" w:rsidRPr="00A47250" w:rsidRDefault="00A47250" w:rsidP="005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9" w:type="dxa"/>
          </w:tcPr>
          <w:p w14:paraId="349CB631" w14:textId="77777777" w:rsidR="00A47250" w:rsidRPr="00A47250" w:rsidRDefault="00A47250" w:rsidP="005D3F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ресурсной базы  личных подсобных хозяйств Родниковского сельского поселения Курганинского района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обходов, подготовка предложений по созданию кооперативов в разрезе сельских поселений</w:t>
            </w:r>
          </w:p>
        </w:tc>
        <w:tc>
          <w:tcPr>
            <w:tcW w:w="2102" w:type="dxa"/>
          </w:tcPr>
          <w:p w14:paraId="7B064299" w14:textId="77777777" w:rsidR="00A47250" w:rsidRPr="00A47250" w:rsidRDefault="00A47250" w:rsidP="005D3F08">
            <w:pPr>
              <w:jc w:val="center"/>
              <w:rPr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9" w:type="dxa"/>
          </w:tcPr>
          <w:p w14:paraId="3A35EEC1" w14:textId="77777777" w:rsidR="00A47250" w:rsidRPr="00A47250" w:rsidRDefault="005248E9" w:rsidP="005D3F08">
            <w:pPr>
              <w:rPr>
                <w:sz w:val="24"/>
                <w:szCs w:val="24"/>
              </w:rPr>
            </w:pPr>
            <w:r w:rsidRPr="005248E9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Родниковского сельского поселения</w:t>
            </w:r>
          </w:p>
        </w:tc>
      </w:tr>
      <w:tr w:rsidR="00A47250" w:rsidRPr="00A47250" w14:paraId="7560C950" w14:textId="77777777" w:rsidTr="00947044">
        <w:tc>
          <w:tcPr>
            <w:tcW w:w="945" w:type="dxa"/>
          </w:tcPr>
          <w:p w14:paraId="41D26686" w14:textId="77777777" w:rsidR="00A47250" w:rsidRPr="00A47250" w:rsidRDefault="00A47250" w:rsidP="005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9" w:type="dxa"/>
          </w:tcPr>
          <w:p w14:paraId="3FB3ED62" w14:textId="77777777" w:rsidR="00A47250" w:rsidRPr="00A47250" w:rsidRDefault="008A580F" w:rsidP="005D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крестьянских (фермерских) хозяйств, индивидуальных предпринимателей, личных подсобных хозяйств, занимающихся производством картофеля, овощей, фруктов, ягод, мяса, молока в товарных объемах в целях их вовлечения в кооперативное движение.</w:t>
            </w:r>
          </w:p>
        </w:tc>
        <w:tc>
          <w:tcPr>
            <w:tcW w:w="2102" w:type="dxa"/>
          </w:tcPr>
          <w:p w14:paraId="74A6A61C" w14:textId="77777777" w:rsidR="00A47250" w:rsidRPr="00A47250" w:rsidRDefault="00A47250" w:rsidP="005D3F08">
            <w:pPr>
              <w:jc w:val="center"/>
              <w:rPr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9" w:type="dxa"/>
          </w:tcPr>
          <w:p w14:paraId="383F7463" w14:textId="77777777" w:rsidR="00A47250" w:rsidRDefault="005248E9" w:rsidP="005D3F08">
            <w:r w:rsidRPr="005248E9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Родниковского сельского поселения</w:t>
            </w:r>
          </w:p>
        </w:tc>
      </w:tr>
      <w:tr w:rsidR="00A47250" w:rsidRPr="00A47250" w14:paraId="563B5C38" w14:textId="77777777" w:rsidTr="00947044">
        <w:tc>
          <w:tcPr>
            <w:tcW w:w="945" w:type="dxa"/>
          </w:tcPr>
          <w:p w14:paraId="1D17E99E" w14:textId="77777777" w:rsidR="00A47250" w:rsidRPr="00A47250" w:rsidRDefault="00A47250" w:rsidP="005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9" w:type="dxa"/>
          </w:tcPr>
          <w:p w14:paraId="396A0713" w14:textId="77777777" w:rsidR="00A47250" w:rsidRPr="00A47250" w:rsidRDefault="008A580F" w:rsidP="005D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информированию владельцев личных подсобных хозяйств о преимуществах кооперации, оказании государственной поддержки, предоставляемой на развитие сельскохозяйственных потребительских кооперативов, заготовительной деятельности и переработки сельскохозяйственной продукции</w:t>
            </w:r>
          </w:p>
        </w:tc>
        <w:tc>
          <w:tcPr>
            <w:tcW w:w="2102" w:type="dxa"/>
          </w:tcPr>
          <w:p w14:paraId="339E31FB" w14:textId="77777777" w:rsidR="00A47250" w:rsidRPr="00A47250" w:rsidRDefault="00A47250" w:rsidP="005D3F08">
            <w:pPr>
              <w:jc w:val="center"/>
              <w:rPr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9" w:type="dxa"/>
          </w:tcPr>
          <w:p w14:paraId="56F02800" w14:textId="77777777" w:rsidR="00A47250" w:rsidRDefault="005248E9" w:rsidP="005D3F08">
            <w:r w:rsidRPr="005248E9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Родниковского сельского поселения</w:t>
            </w:r>
          </w:p>
        </w:tc>
      </w:tr>
      <w:tr w:rsidR="00A47250" w:rsidRPr="00A47250" w14:paraId="2F5BD311" w14:textId="77777777" w:rsidTr="00947044">
        <w:tc>
          <w:tcPr>
            <w:tcW w:w="945" w:type="dxa"/>
          </w:tcPr>
          <w:p w14:paraId="3E4DB07A" w14:textId="77777777" w:rsidR="00A47250" w:rsidRPr="00A47250" w:rsidRDefault="00A47250" w:rsidP="005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9" w:type="dxa"/>
          </w:tcPr>
          <w:p w14:paraId="457813E2" w14:textId="77777777" w:rsidR="00A47250" w:rsidRPr="00A47250" w:rsidRDefault="008A580F" w:rsidP="005D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вовлечению личных подсобных в кооперативное движение на основе анализа их ресурсной базы с учетом необходимых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(предоставление молодняка, кормов, семенного материала, обработки участков и т.д.)</w:t>
            </w:r>
          </w:p>
        </w:tc>
        <w:tc>
          <w:tcPr>
            <w:tcW w:w="2102" w:type="dxa"/>
          </w:tcPr>
          <w:p w14:paraId="2A9F9D98" w14:textId="77777777" w:rsidR="00A47250" w:rsidRPr="00A47250" w:rsidRDefault="00A47250" w:rsidP="005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09" w:type="dxa"/>
          </w:tcPr>
          <w:p w14:paraId="486D978D" w14:textId="77777777" w:rsidR="00A47250" w:rsidRDefault="005248E9" w:rsidP="005D3F08">
            <w:r w:rsidRPr="005248E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Pr="00524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Родниковского сельского поселения</w:t>
            </w:r>
          </w:p>
        </w:tc>
      </w:tr>
    </w:tbl>
    <w:p w14:paraId="70BCFAA8" w14:textId="4EFF62E4" w:rsidR="005248E9" w:rsidRDefault="005248E9" w:rsidP="005D3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819E71" w14:textId="77777777" w:rsidR="00947044" w:rsidRDefault="00947044" w:rsidP="005D3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E8E3D0" w14:textId="77777777" w:rsidR="005248E9" w:rsidRPr="00947044" w:rsidRDefault="005248E9" w:rsidP="005D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4">
        <w:rPr>
          <w:rFonts w:ascii="Times New Roman" w:hAnsi="Times New Roman" w:cs="Times New Roman"/>
          <w:sz w:val="28"/>
          <w:szCs w:val="28"/>
        </w:rPr>
        <w:t xml:space="preserve">Главный специалист общего отдела </w:t>
      </w:r>
    </w:p>
    <w:p w14:paraId="2D7861E1" w14:textId="77777777" w:rsidR="005248E9" w:rsidRPr="00947044" w:rsidRDefault="005248E9" w:rsidP="005D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4">
        <w:rPr>
          <w:rFonts w:ascii="Times New Roman" w:hAnsi="Times New Roman" w:cs="Times New Roman"/>
          <w:sz w:val="28"/>
          <w:szCs w:val="28"/>
        </w:rPr>
        <w:t>администрации Родниковского сельского</w:t>
      </w:r>
    </w:p>
    <w:p w14:paraId="7E4FBADE" w14:textId="70224B0F" w:rsidR="008A580F" w:rsidRPr="00947044" w:rsidRDefault="005248E9" w:rsidP="005D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4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947044">
        <w:rPr>
          <w:rFonts w:ascii="Times New Roman" w:hAnsi="Times New Roman" w:cs="Times New Roman"/>
          <w:sz w:val="28"/>
          <w:szCs w:val="28"/>
        </w:rPr>
        <w:tab/>
      </w:r>
      <w:r w:rsidRPr="00947044">
        <w:rPr>
          <w:rFonts w:ascii="Times New Roman" w:hAnsi="Times New Roman" w:cs="Times New Roman"/>
          <w:sz w:val="28"/>
          <w:szCs w:val="28"/>
        </w:rPr>
        <w:tab/>
      </w:r>
      <w:r w:rsidRPr="00947044">
        <w:rPr>
          <w:rFonts w:ascii="Times New Roman" w:hAnsi="Times New Roman" w:cs="Times New Roman"/>
          <w:sz w:val="28"/>
          <w:szCs w:val="28"/>
        </w:rPr>
        <w:tab/>
      </w:r>
      <w:r w:rsidRPr="00947044">
        <w:rPr>
          <w:rFonts w:ascii="Times New Roman" w:hAnsi="Times New Roman" w:cs="Times New Roman"/>
          <w:sz w:val="28"/>
          <w:szCs w:val="28"/>
        </w:rPr>
        <w:tab/>
      </w:r>
      <w:r w:rsidRPr="00947044">
        <w:rPr>
          <w:rFonts w:ascii="Times New Roman" w:hAnsi="Times New Roman" w:cs="Times New Roman"/>
          <w:sz w:val="28"/>
          <w:szCs w:val="28"/>
        </w:rPr>
        <w:tab/>
      </w:r>
      <w:r w:rsidRPr="00947044">
        <w:rPr>
          <w:rFonts w:ascii="Times New Roman" w:hAnsi="Times New Roman" w:cs="Times New Roman"/>
          <w:sz w:val="28"/>
          <w:szCs w:val="28"/>
        </w:rPr>
        <w:tab/>
      </w:r>
      <w:r w:rsidRPr="00947044">
        <w:rPr>
          <w:rFonts w:ascii="Times New Roman" w:hAnsi="Times New Roman" w:cs="Times New Roman"/>
          <w:sz w:val="28"/>
          <w:szCs w:val="28"/>
        </w:rPr>
        <w:tab/>
      </w:r>
      <w:r w:rsidRPr="00947044">
        <w:rPr>
          <w:rFonts w:ascii="Times New Roman" w:hAnsi="Times New Roman" w:cs="Times New Roman"/>
          <w:sz w:val="28"/>
          <w:szCs w:val="28"/>
        </w:rPr>
        <w:tab/>
      </w:r>
      <w:r w:rsidRPr="00947044">
        <w:rPr>
          <w:rFonts w:ascii="Times New Roman" w:hAnsi="Times New Roman" w:cs="Times New Roman"/>
          <w:sz w:val="28"/>
          <w:szCs w:val="28"/>
        </w:rPr>
        <w:tab/>
      </w:r>
      <w:r w:rsidRPr="00947044">
        <w:rPr>
          <w:rFonts w:ascii="Times New Roman" w:hAnsi="Times New Roman" w:cs="Times New Roman"/>
          <w:sz w:val="28"/>
          <w:szCs w:val="28"/>
        </w:rPr>
        <w:tab/>
      </w:r>
      <w:r w:rsidRPr="00947044">
        <w:rPr>
          <w:rFonts w:ascii="Times New Roman" w:hAnsi="Times New Roman" w:cs="Times New Roman"/>
          <w:sz w:val="28"/>
          <w:szCs w:val="28"/>
        </w:rPr>
        <w:tab/>
      </w:r>
      <w:r w:rsidRPr="00947044">
        <w:rPr>
          <w:rFonts w:ascii="Times New Roman" w:hAnsi="Times New Roman" w:cs="Times New Roman"/>
          <w:sz w:val="28"/>
          <w:szCs w:val="28"/>
        </w:rPr>
        <w:tab/>
        <w:t xml:space="preserve">   М.Ю. Федорова</w:t>
      </w:r>
    </w:p>
    <w:p w14:paraId="405397A8" w14:textId="77777777" w:rsidR="00947044" w:rsidRPr="00947044" w:rsidRDefault="0094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7044" w:rsidRPr="00947044" w:rsidSect="005D3F08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2C"/>
    <w:rsid w:val="00230FAD"/>
    <w:rsid w:val="005248E9"/>
    <w:rsid w:val="005D3F08"/>
    <w:rsid w:val="006B0212"/>
    <w:rsid w:val="008A580F"/>
    <w:rsid w:val="008E51E7"/>
    <w:rsid w:val="0092232C"/>
    <w:rsid w:val="00947044"/>
    <w:rsid w:val="00986FFA"/>
    <w:rsid w:val="00A47250"/>
    <w:rsid w:val="00A5320D"/>
    <w:rsid w:val="00B209AF"/>
    <w:rsid w:val="00D5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39E9"/>
  <w15:docId w15:val="{8FFC00B9-44B8-4EBE-9265-8197BD57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</cp:lastModifiedBy>
  <cp:revision>2</cp:revision>
  <cp:lastPrinted>2022-04-27T08:18:00Z</cp:lastPrinted>
  <dcterms:created xsi:type="dcterms:W3CDTF">2022-04-28T05:17:00Z</dcterms:created>
  <dcterms:modified xsi:type="dcterms:W3CDTF">2022-04-28T05:17:00Z</dcterms:modified>
</cp:coreProperties>
</file>