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F8" w:rsidRPr="00841AF8" w:rsidRDefault="00841AF8" w:rsidP="00841AF8">
      <w:pPr>
        <w:spacing w:after="0" w:line="240" w:lineRule="auto"/>
        <w:jc w:val="center"/>
        <w:rPr>
          <w:rFonts w:ascii="Times New Roman" w:hAnsi="Times New Roman" w:cs="Times New Roman"/>
          <w:b/>
        </w:rPr>
      </w:pPr>
      <w:r w:rsidRPr="00841AF8">
        <w:rPr>
          <w:rFonts w:ascii="Times New Roman" w:hAnsi="Times New Roman" w:cs="Times New Roman"/>
          <w:b/>
        </w:rPr>
        <w:t>АДМИНИСТРАЦИЯ РОДНИКОВСКОГО СЕЛЬСКОГО ПОСЕЛЕНИЯ</w:t>
      </w:r>
    </w:p>
    <w:p w:rsidR="00841AF8" w:rsidRPr="00841AF8" w:rsidRDefault="00841AF8" w:rsidP="00841AF8">
      <w:pPr>
        <w:spacing w:after="0" w:line="240" w:lineRule="auto"/>
        <w:jc w:val="center"/>
        <w:rPr>
          <w:rFonts w:ascii="Times New Roman" w:hAnsi="Times New Roman" w:cs="Times New Roman"/>
          <w:b/>
          <w:sz w:val="28"/>
          <w:szCs w:val="28"/>
        </w:rPr>
      </w:pPr>
      <w:r w:rsidRPr="00841AF8">
        <w:rPr>
          <w:rFonts w:ascii="Times New Roman" w:hAnsi="Times New Roman" w:cs="Times New Roman"/>
          <w:b/>
        </w:rPr>
        <w:t>КУРГАНИНСКОГО РАЙОНА</w:t>
      </w:r>
    </w:p>
    <w:p w:rsidR="00841AF8" w:rsidRPr="00841AF8" w:rsidRDefault="00841AF8" w:rsidP="00841AF8">
      <w:pPr>
        <w:spacing w:after="0" w:line="240" w:lineRule="auto"/>
        <w:jc w:val="center"/>
        <w:rPr>
          <w:rFonts w:ascii="Times New Roman" w:hAnsi="Times New Roman" w:cs="Times New Roman"/>
          <w:sz w:val="28"/>
          <w:szCs w:val="28"/>
        </w:rPr>
      </w:pPr>
    </w:p>
    <w:p w:rsidR="00841AF8" w:rsidRPr="00841AF8" w:rsidRDefault="00841AF8" w:rsidP="00841AF8">
      <w:pPr>
        <w:spacing w:after="0" w:line="240" w:lineRule="auto"/>
        <w:jc w:val="center"/>
        <w:rPr>
          <w:rFonts w:ascii="Times New Roman" w:hAnsi="Times New Roman" w:cs="Times New Roman"/>
          <w:b/>
          <w:sz w:val="16"/>
          <w:szCs w:val="16"/>
        </w:rPr>
      </w:pPr>
      <w:r w:rsidRPr="00841AF8">
        <w:rPr>
          <w:rFonts w:ascii="Times New Roman" w:hAnsi="Times New Roman" w:cs="Times New Roman"/>
          <w:b/>
          <w:sz w:val="36"/>
          <w:szCs w:val="36"/>
        </w:rPr>
        <w:t>ПОСТАНОВЛЕНИЕ</w:t>
      </w:r>
    </w:p>
    <w:p w:rsidR="00841AF8" w:rsidRPr="00841AF8" w:rsidRDefault="00841AF8" w:rsidP="00841AF8">
      <w:pPr>
        <w:spacing w:after="0" w:line="240" w:lineRule="auto"/>
        <w:jc w:val="center"/>
        <w:rPr>
          <w:rFonts w:ascii="Times New Roman" w:hAnsi="Times New Roman" w:cs="Times New Roman"/>
          <w:sz w:val="28"/>
          <w:szCs w:val="28"/>
        </w:rPr>
      </w:pPr>
    </w:p>
    <w:p w:rsidR="00841AF8" w:rsidRPr="00841AF8" w:rsidRDefault="00841AF8" w:rsidP="00841AF8">
      <w:pPr>
        <w:spacing w:after="0" w:line="240" w:lineRule="auto"/>
        <w:jc w:val="center"/>
        <w:rPr>
          <w:rFonts w:ascii="Times New Roman" w:hAnsi="Times New Roman" w:cs="Times New Roman"/>
          <w:sz w:val="28"/>
          <w:szCs w:val="28"/>
        </w:rPr>
      </w:pPr>
      <w:r w:rsidRPr="00841AF8">
        <w:rPr>
          <w:rFonts w:ascii="Times New Roman" w:hAnsi="Times New Roman" w:cs="Times New Roman"/>
          <w:sz w:val="28"/>
          <w:szCs w:val="28"/>
        </w:rPr>
        <w:t xml:space="preserve">от </w:t>
      </w:r>
      <w:r w:rsidR="00D74979">
        <w:rPr>
          <w:rFonts w:ascii="Times New Roman" w:hAnsi="Times New Roman" w:cs="Times New Roman"/>
          <w:sz w:val="28"/>
          <w:szCs w:val="28"/>
        </w:rPr>
        <w:t>15.09.2021 г.</w:t>
      </w:r>
      <w:r w:rsidRPr="00841AF8">
        <w:rPr>
          <w:rFonts w:ascii="Times New Roman" w:hAnsi="Times New Roman" w:cs="Times New Roman"/>
          <w:sz w:val="28"/>
          <w:szCs w:val="28"/>
        </w:rPr>
        <w:tab/>
      </w:r>
      <w:r w:rsidRPr="00841AF8">
        <w:rPr>
          <w:rFonts w:ascii="Times New Roman" w:hAnsi="Times New Roman" w:cs="Times New Roman"/>
          <w:sz w:val="28"/>
          <w:szCs w:val="28"/>
        </w:rPr>
        <w:tab/>
      </w:r>
      <w:r w:rsidRPr="00841AF8">
        <w:rPr>
          <w:rFonts w:ascii="Times New Roman" w:hAnsi="Times New Roman" w:cs="Times New Roman"/>
          <w:sz w:val="28"/>
          <w:szCs w:val="28"/>
        </w:rPr>
        <w:tab/>
      </w:r>
      <w:r w:rsidRPr="00841AF8">
        <w:rPr>
          <w:rFonts w:ascii="Times New Roman" w:hAnsi="Times New Roman" w:cs="Times New Roman"/>
          <w:sz w:val="28"/>
          <w:szCs w:val="28"/>
        </w:rPr>
        <w:tab/>
      </w:r>
      <w:r w:rsidRPr="00841AF8">
        <w:rPr>
          <w:rFonts w:ascii="Times New Roman" w:hAnsi="Times New Roman" w:cs="Times New Roman"/>
          <w:sz w:val="28"/>
          <w:szCs w:val="28"/>
        </w:rPr>
        <w:tab/>
      </w:r>
      <w:r w:rsidRPr="00841AF8">
        <w:rPr>
          <w:rFonts w:ascii="Times New Roman" w:hAnsi="Times New Roman" w:cs="Times New Roman"/>
          <w:sz w:val="28"/>
          <w:szCs w:val="28"/>
        </w:rPr>
        <w:tab/>
      </w:r>
      <w:r w:rsidRPr="00841AF8">
        <w:rPr>
          <w:rFonts w:ascii="Times New Roman" w:hAnsi="Times New Roman" w:cs="Times New Roman"/>
          <w:sz w:val="28"/>
          <w:szCs w:val="28"/>
        </w:rPr>
        <w:tab/>
        <w:t>№</w:t>
      </w:r>
      <w:r w:rsidR="00D74979">
        <w:rPr>
          <w:rFonts w:ascii="Times New Roman" w:hAnsi="Times New Roman" w:cs="Times New Roman"/>
          <w:sz w:val="28"/>
          <w:szCs w:val="28"/>
        </w:rPr>
        <w:t xml:space="preserve"> 134</w:t>
      </w:r>
    </w:p>
    <w:p w:rsidR="00841AF8" w:rsidRPr="00841AF8" w:rsidRDefault="00841AF8" w:rsidP="00841AF8">
      <w:pPr>
        <w:spacing w:after="0" w:line="240" w:lineRule="auto"/>
        <w:jc w:val="center"/>
        <w:rPr>
          <w:rFonts w:ascii="Times New Roman" w:hAnsi="Times New Roman" w:cs="Times New Roman"/>
        </w:rPr>
      </w:pPr>
      <w:r w:rsidRPr="00841AF8">
        <w:rPr>
          <w:rFonts w:ascii="Times New Roman" w:hAnsi="Times New Roman" w:cs="Times New Roman"/>
        </w:rPr>
        <w:t>станица Родниковская</w:t>
      </w:r>
    </w:p>
    <w:p w:rsidR="00841AF8" w:rsidRPr="00841AF8" w:rsidRDefault="00841AF8" w:rsidP="00841AF8">
      <w:pPr>
        <w:spacing w:after="0" w:line="240" w:lineRule="auto"/>
        <w:jc w:val="both"/>
        <w:rPr>
          <w:rFonts w:ascii="Times New Roman" w:hAnsi="Times New Roman" w:cs="Times New Roman"/>
          <w:sz w:val="28"/>
          <w:szCs w:val="28"/>
        </w:rPr>
      </w:pPr>
    </w:p>
    <w:p w:rsidR="00011491" w:rsidRPr="00841AF8" w:rsidRDefault="00011491" w:rsidP="001F4CF7">
      <w:pPr>
        <w:pStyle w:val="a3"/>
        <w:spacing w:before="0" w:beforeAutospacing="0" w:after="0" w:afterAutospacing="0"/>
        <w:ind w:left="851" w:right="849"/>
        <w:jc w:val="center"/>
        <w:rPr>
          <w:b/>
          <w:bCs/>
          <w:sz w:val="28"/>
          <w:szCs w:val="28"/>
        </w:rPr>
      </w:pPr>
      <w:bookmarkStart w:id="0" w:name="_GoBack"/>
      <w:r w:rsidRPr="00841AF8">
        <w:rPr>
          <w:b/>
          <w:bCs/>
          <w:sz w:val="28"/>
          <w:szCs w:val="28"/>
        </w:rPr>
        <w:t>Об</w:t>
      </w:r>
      <w:r w:rsidR="00771DF2" w:rsidRPr="00841AF8">
        <w:rPr>
          <w:b/>
          <w:bCs/>
          <w:sz w:val="28"/>
          <w:szCs w:val="28"/>
        </w:rPr>
        <w:t xml:space="preserve"> </w:t>
      </w:r>
      <w:r w:rsidRPr="00841AF8">
        <w:rPr>
          <w:b/>
          <w:bCs/>
          <w:sz w:val="28"/>
          <w:szCs w:val="28"/>
        </w:rPr>
        <w:t>утверждении</w:t>
      </w:r>
      <w:r w:rsidR="00771DF2" w:rsidRPr="00841AF8">
        <w:rPr>
          <w:b/>
          <w:bCs/>
          <w:sz w:val="28"/>
          <w:szCs w:val="28"/>
        </w:rPr>
        <w:t xml:space="preserve"> </w:t>
      </w:r>
      <w:r w:rsidRPr="00841AF8">
        <w:rPr>
          <w:b/>
          <w:bCs/>
          <w:sz w:val="28"/>
          <w:szCs w:val="28"/>
        </w:rPr>
        <w:t>Порядка</w:t>
      </w:r>
      <w:r w:rsidR="00771DF2" w:rsidRPr="00841AF8">
        <w:rPr>
          <w:b/>
          <w:bCs/>
          <w:sz w:val="28"/>
          <w:szCs w:val="28"/>
        </w:rPr>
        <w:t xml:space="preserve"> </w:t>
      </w:r>
      <w:r w:rsidRPr="00841AF8">
        <w:rPr>
          <w:b/>
          <w:bCs/>
          <w:sz w:val="28"/>
          <w:szCs w:val="28"/>
        </w:rPr>
        <w:t>установления</w:t>
      </w:r>
      <w:r w:rsidR="00771DF2" w:rsidRPr="00841AF8">
        <w:rPr>
          <w:b/>
          <w:bCs/>
          <w:sz w:val="28"/>
          <w:szCs w:val="28"/>
        </w:rPr>
        <w:t xml:space="preserve"> </w:t>
      </w:r>
      <w:r w:rsidRPr="00841AF8">
        <w:rPr>
          <w:b/>
          <w:bCs/>
          <w:sz w:val="28"/>
          <w:szCs w:val="28"/>
        </w:rPr>
        <w:t>и</w:t>
      </w:r>
      <w:r w:rsidR="00771DF2" w:rsidRPr="00841AF8">
        <w:rPr>
          <w:b/>
          <w:bCs/>
          <w:sz w:val="28"/>
          <w:szCs w:val="28"/>
        </w:rPr>
        <w:t xml:space="preserve"> </w:t>
      </w:r>
      <w:r w:rsidRPr="00841AF8">
        <w:rPr>
          <w:b/>
          <w:bCs/>
          <w:sz w:val="28"/>
          <w:szCs w:val="28"/>
        </w:rPr>
        <w:t>оценки</w:t>
      </w:r>
      <w:r w:rsidR="00841AF8" w:rsidRPr="00841AF8">
        <w:rPr>
          <w:b/>
          <w:bCs/>
          <w:sz w:val="28"/>
          <w:szCs w:val="28"/>
        </w:rPr>
        <w:t xml:space="preserve"> </w:t>
      </w:r>
      <w:proofErr w:type="gramStart"/>
      <w:r w:rsidR="008B0298" w:rsidRPr="00841AF8">
        <w:rPr>
          <w:b/>
          <w:bCs/>
          <w:sz w:val="28"/>
          <w:szCs w:val="28"/>
        </w:rPr>
        <w:t>п</w:t>
      </w:r>
      <w:r w:rsidRPr="00841AF8">
        <w:rPr>
          <w:b/>
          <w:bCs/>
          <w:sz w:val="28"/>
          <w:szCs w:val="28"/>
        </w:rPr>
        <w:t>рименения</w:t>
      </w:r>
      <w:proofErr w:type="gramEnd"/>
      <w:r w:rsidR="008B0298" w:rsidRPr="00841AF8">
        <w:rPr>
          <w:b/>
          <w:bCs/>
          <w:sz w:val="28"/>
          <w:szCs w:val="28"/>
        </w:rPr>
        <w:t xml:space="preserve"> </w:t>
      </w:r>
      <w:r w:rsidRPr="00841AF8">
        <w:rPr>
          <w:b/>
          <w:bCs/>
          <w:sz w:val="28"/>
          <w:szCs w:val="28"/>
        </w:rPr>
        <w:t>устанавливаемых</w:t>
      </w:r>
      <w:r w:rsidR="008B0298" w:rsidRPr="00841AF8">
        <w:rPr>
          <w:b/>
          <w:bCs/>
          <w:sz w:val="28"/>
          <w:szCs w:val="28"/>
        </w:rPr>
        <w:t xml:space="preserve"> </w:t>
      </w:r>
      <w:r w:rsidRPr="00841AF8">
        <w:rPr>
          <w:b/>
          <w:bCs/>
          <w:sz w:val="28"/>
          <w:szCs w:val="28"/>
        </w:rPr>
        <w:t>муниципальными</w:t>
      </w:r>
      <w:r w:rsidR="00841AF8" w:rsidRPr="00841AF8">
        <w:rPr>
          <w:b/>
          <w:bCs/>
          <w:sz w:val="28"/>
          <w:szCs w:val="28"/>
        </w:rPr>
        <w:t xml:space="preserve"> </w:t>
      </w:r>
      <w:r w:rsidRPr="00841AF8">
        <w:rPr>
          <w:b/>
          <w:bCs/>
          <w:sz w:val="28"/>
          <w:szCs w:val="28"/>
        </w:rPr>
        <w:t>нормативными</w:t>
      </w:r>
      <w:r w:rsidR="008B0298" w:rsidRPr="00841AF8">
        <w:rPr>
          <w:b/>
          <w:bCs/>
          <w:sz w:val="28"/>
          <w:szCs w:val="28"/>
        </w:rPr>
        <w:t xml:space="preserve"> </w:t>
      </w:r>
      <w:r w:rsidRPr="00841AF8">
        <w:rPr>
          <w:b/>
          <w:bCs/>
          <w:sz w:val="28"/>
          <w:szCs w:val="28"/>
        </w:rPr>
        <w:t>правовыми</w:t>
      </w:r>
      <w:r w:rsidR="008B0298" w:rsidRPr="00841AF8">
        <w:rPr>
          <w:b/>
          <w:bCs/>
          <w:sz w:val="28"/>
          <w:szCs w:val="28"/>
        </w:rPr>
        <w:t xml:space="preserve"> </w:t>
      </w:r>
      <w:r w:rsidRPr="00841AF8">
        <w:rPr>
          <w:b/>
          <w:bCs/>
          <w:sz w:val="28"/>
          <w:szCs w:val="28"/>
        </w:rPr>
        <w:t>актами</w:t>
      </w:r>
      <w:r w:rsidR="008B0298" w:rsidRPr="00841AF8">
        <w:rPr>
          <w:b/>
          <w:bCs/>
          <w:sz w:val="28"/>
          <w:szCs w:val="28"/>
        </w:rPr>
        <w:t xml:space="preserve"> </w:t>
      </w:r>
      <w:r w:rsidRPr="00841AF8">
        <w:rPr>
          <w:b/>
          <w:bCs/>
          <w:sz w:val="28"/>
          <w:szCs w:val="28"/>
        </w:rPr>
        <w:t>обязательных</w:t>
      </w:r>
      <w:r w:rsidR="00841AF8" w:rsidRPr="00841AF8">
        <w:rPr>
          <w:b/>
          <w:bCs/>
          <w:sz w:val="28"/>
          <w:szCs w:val="28"/>
        </w:rPr>
        <w:t xml:space="preserve"> </w:t>
      </w:r>
      <w:r w:rsidRPr="00841AF8">
        <w:rPr>
          <w:b/>
          <w:bCs/>
          <w:sz w:val="28"/>
          <w:szCs w:val="28"/>
        </w:rPr>
        <w:t>требований,</w:t>
      </w:r>
      <w:r w:rsidR="008B0298" w:rsidRPr="00841AF8">
        <w:rPr>
          <w:b/>
          <w:bCs/>
          <w:sz w:val="28"/>
          <w:szCs w:val="28"/>
        </w:rPr>
        <w:t xml:space="preserve"> </w:t>
      </w:r>
      <w:r w:rsidRPr="00841AF8">
        <w:rPr>
          <w:b/>
          <w:bCs/>
          <w:sz w:val="28"/>
          <w:szCs w:val="28"/>
        </w:rPr>
        <w:t>которые</w:t>
      </w:r>
      <w:r w:rsidR="008B0298" w:rsidRPr="00841AF8">
        <w:rPr>
          <w:b/>
          <w:bCs/>
          <w:sz w:val="28"/>
          <w:szCs w:val="28"/>
        </w:rPr>
        <w:t xml:space="preserve"> </w:t>
      </w:r>
      <w:r w:rsidRPr="00841AF8">
        <w:rPr>
          <w:b/>
          <w:bCs/>
          <w:sz w:val="28"/>
          <w:szCs w:val="28"/>
        </w:rPr>
        <w:t>связаны</w:t>
      </w:r>
      <w:r w:rsidR="008B0298" w:rsidRPr="00841AF8">
        <w:rPr>
          <w:b/>
          <w:bCs/>
          <w:sz w:val="28"/>
          <w:szCs w:val="28"/>
        </w:rPr>
        <w:t xml:space="preserve"> </w:t>
      </w:r>
      <w:r w:rsidRPr="00841AF8">
        <w:rPr>
          <w:b/>
          <w:bCs/>
          <w:sz w:val="28"/>
          <w:szCs w:val="28"/>
        </w:rPr>
        <w:t>с</w:t>
      </w:r>
      <w:r w:rsidR="008B0298" w:rsidRPr="00841AF8">
        <w:rPr>
          <w:b/>
          <w:bCs/>
          <w:sz w:val="28"/>
          <w:szCs w:val="28"/>
        </w:rPr>
        <w:t xml:space="preserve"> </w:t>
      </w:r>
      <w:r w:rsidRPr="00841AF8">
        <w:rPr>
          <w:b/>
          <w:bCs/>
          <w:sz w:val="28"/>
          <w:szCs w:val="28"/>
        </w:rPr>
        <w:t>осуществлением</w:t>
      </w:r>
      <w:r w:rsidR="008B0298" w:rsidRPr="00841AF8">
        <w:rPr>
          <w:b/>
          <w:bCs/>
          <w:sz w:val="28"/>
          <w:szCs w:val="28"/>
        </w:rPr>
        <w:t xml:space="preserve"> </w:t>
      </w:r>
      <w:r w:rsidRPr="00841AF8">
        <w:rPr>
          <w:b/>
          <w:bCs/>
          <w:sz w:val="28"/>
          <w:szCs w:val="28"/>
        </w:rPr>
        <w:t>предпринимательской</w:t>
      </w:r>
      <w:r w:rsidR="00841AF8" w:rsidRPr="00841AF8">
        <w:rPr>
          <w:b/>
          <w:bCs/>
          <w:sz w:val="28"/>
          <w:szCs w:val="28"/>
        </w:rPr>
        <w:t xml:space="preserve"> </w:t>
      </w:r>
      <w:r w:rsidR="008B0298" w:rsidRPr="00841AF8">
        <w:rPr>
          <w:b/>
          <w:bCs/>
          <w:sz w:val="28"/>
          <w:szCs w:val="28"/>
        </w:rPr>
        <w:t xml:space="preserve"> </w:t>
      </w:r>
      <w:r w:rsidRPr="00841AF8">
        <w:rPr>
          <w:b/>
          <w:bCs/>
          <w:sz w:val="28"/>
          <w:szCs w:val="28"/>
        </w:rPr>
        <w:t>и</w:t>
      </w:r>
      <w:r w:rsidR="008B0298" w:rsidRPr="00841AF8">
        <w:rPr>
          <w:b/>
          <w:bCs/>
          <w:sz w:val="28"/>
          <w:szCs w:val="28"/>
        </w:rPr>
        <w:t xml:space="preserve"> </w:t>
      </w:r>
      <w:r w:rsidRPr="00841AF8">
        <w:rPr>
          <w:b/>
          <w:bCs/>
          <w:sz w:val="28"/>
          <w:szCs w:val="28"/>
        </w:rPr>
        <w:t>иной</w:t>
      </w:r>
      <w:r w:rsidR="008B0298" w:rsidRPr="00841AF8">
        <w:rPr>
          <w:b/>
          <w:bCs/>
          <w:sz w:val="28"/>
          <w:szCs w:val="28"/>
        </w:rPr>
        <w:t xml:space="preserve"> </w:t>
      </w:r>
      <w:r w:rsidRPr="00841AF8">
        <w:rPr>
          <w:b/>
          <w:bCs/>
          <w:sz w:val="28"/>
          <w:szCs w:val="28"/>
        </w:rPr>
        <w:t>экономической</w:t>
      </w:r>
      <w:r w:rsidR="008B0298" w:rsidRPr="00841AF8">
        <w:rPr>
          <w:b/>
          <w:bCs/>
          <w:sz w:val="28"/>
          <w:szCs w:val="28"/>
        </w:rPr>
        <w:t xml:space="preserve"> </w:t>
      </w:r>
      <w:r w:rsidRPr="00841AF8">
        <w:rPr>
          <w:b/>
          <w:bCs/>
          <w:sz w:val="28"/>
          <w:szCs w:val="28"/>
        </w:rPr>
        <w:t>деятельности</w:t>
      </w:r>
      <w:r w:rsidR="008B0298" w:rsidRPr="00841AF8">
        <w:rPr>
          <w:b/>
          <w:bCs/>
          <w:sz w:val="28"/>
          <w:szCs w:val="28"/>
        </w:rPr>
        <w:t xml:space="preserve"> </w:t>
      </w:r>
      <w:r w:rsidRPr="00841AF8">
        <w:rPr>
          <w:b/>
          <w:bCs/>
          <w:sz w:val="28"/>
          <w:szCs w:val="28"/>
        </w:rPr>
        <w:t>и</w:t>
      </w:r>
      <w:r w:rsidR="008B0298" w:rsidRPr="00841AF8">
        <w:rPr>
          <w:b/>
          <w:bCs/>
          <w:sz w:val="28"/>
          <w:szCs w:val="28"/>
        </w:rPr>
        <w:t xml:space="preserve"> </w:t>
      </w:r>
      <w:r w:rsidRPr="00841AF8">
        <w:rPr>
          <w:b/>
          <w:bCs/>
          <w:sz w:val="28"/>
          <w:szCs w:val="28"/>
        </w:rPr>
        <w:t>оценка</w:t>
      </w:r>
      <w:r w:rsidR="008B0298" w:rsidRPr="00841AF8">
        <w:rPr>
          <w:b/>
          <w:bCs/>
          <w:sz w:val="28"/>
          <w:szCs w:val="28"/>
        </w:rPr>
        <w:t xml:space="preserve"> </w:t>
      </w:r>
      <w:r w:rsidRPr="00841AF8">
        <w:rPr>
          <w:b/>
          <w:bCs/>
          <w:sz w:val="28"/>
          <w:szCs w:val="28"/>
        </w:rPr>
        <w:t>соблюдения</w:t>
      </w:r>
      <w:r w:rsidR="008B0298" w:rsidRPr="00841AF8">
        <w:rPr>
          <w:b/>
          <w:bCs/>
          <w:sz w:val="28"/>
          <w:szCs w:val="28"/>
        </w:rPr>
        <w:t xml:space="preserve"> </w:t>
      </w:r>
      <w:r w:rsidRPr="00841AF8">
        <w:rPr>
          <w:b/>
          <w:bCs/>
          <w:sz w:val="28"/>
          <w:szCs w:val="28"/>
        </w:rPr>
        <w:t>которых</w:t>
      </w:r>
      <w:r w:rsidR="00841AF8" w:rsidRPr="00841AF8">
        <w:rPr>
          <w:b/>
          <w:bCs/>
          <w:sz w:val="28"/>
          <w:szCs w:val="28"/>
        </w:rPr>
        <w:t xml:space="preserve"> </w:t>
      </w:r>
      <w:r w:rsidRPr="00841AF8">
        <w:rPr>
          <w:b/>
          <w:bCs/>
          <w:sz w:val="28"/>
          <w:szCs w:val="28"/>
        </w:rPr>
        <w:t>осуществляется</w:t>
      </w:r>
      <w:r w:rsidR="008B0298" w:rsidRPr="00841AF8">
        <w:rPr>
          <w:b/>
          <w:bCs/>
          <w:sz w:val="28"/>
          <w:szCs w:val="28"/>
        </w:rPr>
        <w:t xml:space="preserve"> </w:t>
      </w:r>
      <w:r w:rsidRPr="00841AF8">
        <w:rPr>
          <w:b/>
          <w:bCs/>
          <w:sz w:val="28"/>
          <w:szCs w:val="28"/>
        </w:rPr>
        <w:t>в</w:t>
      </w:r>
      <w:r w:rsidR="008B0298" w:rsidRPr="00841AF8">
        <w:rPr>
          <w:b/>
          <w:bCs/>
          <w:sz w:val="28"/>
          <w:szCs w:val="28"/>
        </w:rPr>
        <w:t xml:space="preserve"> </w:t>
      </w:r>
      <w:r w:rsidRPr="00841AF8">
        <w:rPr>
          <w:b/>
          <w:bCs/>
          <w:sz w:val="28"/>
          <w:szCs w:val="28"/>
        </w:rPr>
        <w:t>рамках</w:t>
      </w:r>
      <w:r w:rsidR="008B0298" w:rsidRPr="00841AF8">
        <w:rPr>
          <w:b/>
          <w:bCs/>
          <w:sz w:val="28"/>
          <w:szCs w:val="28"/>
        </w:rPr>
        <w:t xml:space="preserve"> </w:t>
      </w:r>
      <w:r w:rsidRPr="00841AF8">
        <w:rPr>
          <w:b/>
          <w:bCs/>
          <w:sz w:val="28"/>
          <w:szCs w:val="28"/>
        </w:rPr>
        <w:t>муниципального</w:t>
      </w:r>
      <w:r w:rsidR="008B0298" w:rsidRPr="00841AF8">
        <w:rPr>
          <w:b/>
          <w:bCs/>
          <w:sz w:val="28"/>
          <w:szCs w:val="28"/>
        </w:rPr>
        <w:t xml:space="preserve"> </w:t>
      </w:r>
      <w:r w:rsidRPr="00841AF8">
        <w:rPr>
          <w:b/>
          <w:bCs/>
          <w:sz w:val="28"/>
          <w:szCs w:val="28"/>
        </w:rPr>
        <w:t>контроля</w:t>
      </w:r>
    </w:p>
    <w:bookmarkEnd w:id="0"/>
    <w:p w:rsidR="00011491" w:rsidRPr="00841AF8" w:rsidRDefault="00011491" w:rsidP="00841AF8">
      <w:pPr>
        <w:pStyle w:val="a3"/>
        <w:spacing w:before="0" w:beforeAutospacing="0" w:after="0" w:afterAutospacing="0"/>
        <w:jc w:val="both"/>
        <w:rPr>
          <w:sz w:val="28"/>
          <w:szCs w:val="28"/>
        </w:rPr>
      </w:pPr>
    </w:p>
    <w:p w:rsidR="00011491" w:rsidRPr="00841AF8" w:rsidRDefault="00011491" w:rsidP="00841AF8">
      <w:pPr>
        <w:pStyle w:val="a3"/>
        <w:spacing w:before="0" w:beforeAutospacing="0" w:after="0" w:afterAutospacing="0"/>
        <w:ind w:firstLine="709"/>
        <w:jc w:val="both"/>
        <w:rPr>
          <w:sz w:val="28"/>
          <w:szCs w:val="28"/>
        </w:rPr>
      </w:pPr>
      <w:r w:rsidRPr="00841AF8">
        <w:rPr>
          <w:sz w:val="28"/>
          <w:szCs w:val="28"/>
        </w:rPr>
        <w:t>В</w:t>
      </w:r>
      <w:r w:rsidR="008E7B79" w:rsidRPr="00841AF8">
        <w:rPr>
          <w:sz w:val="28"/>
          <w:szCs w:val="28"/>
        </w:rPr>
        <w:t xml:space="preserve"> </w:t>
      </w:r>
      <w:r w:rsidRPr="00841AF8">
        <w:rPr>
          <w:sz w:val="28"/>
          <w:szCs w:val="28"/>
        </w:rPr>
        <w:t>соответствии</w:t>
      </w:r>
      <w:r w:rsidR="008E7B79" w:rsidRPr="00841AF8">
        <w:rPr>
          <w:sz w:val="28"/>
          <w:szCs w:val="28"/>
        </w:rPr>
        <w:t xml:space="preserve"> </w:t>
      </w:r>
      <w:r w:rsidRPr="00841AF8">
        <w:rPr>
          <w:sz w:val="28"/>
          <w:szCs w:val="28"/>
        </w:rPr>
        <w:t>с</w:t>
      </w:r>
      <w:r w:rsidR="008E7B79" w:rsidRPr="00841AF8">
        <w:rPr>
          <w:sz w:val="28"/>
          <w:szCs w:val="28"/>
        </w:rPr>
        <w:t xml:space="preserve"> </w:t>
      </w:r>
      <w:r w:rsidRPr="00841AF8">
        <w:rPr>
          <w:sz w:val="28"/>
          <w:szCs w:val="28"/>
        </w:rPr>
        <w:t>частью</w:t>
      </w:r>
      <w:r w:rsidR="008E7B79" w:rsidRPr="00841AF8">
        <w:rPr>
          <w:sz w:val="28"/>
          <w:szCs w:val="28"/>
        </w:rPr>
        <w:t xml:space="preserve"> </w:t>
      </w:r>
      <w:r w:rsidRPr="00841AF8">
        <w:rPr>
          <w:sz w:val="28"/>
          <w:szCs w:val="28"/>
        </w:rPr>
        <w:t>5</w:t>
      </w:r>
      <w:r w:rsidR="008E7B79" w:rsidRPr="00841AF8">
        <w:rPr>
          <w:sz w:val="28"/>
          <w:szCs w:val="28"/>
        </w:rPr>
        <w:t xml:space="preserve"> </w:t>
      </w:r>
      <w:r w:rsidRPr="00841AF8">
        <w:rPr>
          <w:sz w:val="28"/>
          <w:szCs w:val="28"/>
        </w:rPr>
        <w:t>статьи</w:t>
      </w:r>
      <w:r w:rsidR="008E7B79" w:rsidRPr="00841AF8">
        <w:rPr>
          <w:sz w:val="28"/>
          <w:szCs w:val="28"/>
        </w:rPr>
        <w:t xml:space="preserve"> </w:t>
      </w:r>
      <w:r w:rsidRPr="00841AF8">
        <w:rPr>
          <w:sz w:val="28"/>
          <w:szCs w:val="28"/>
        </w:rPr>
        <w:t>2Федерального</w:t>
      </w:r>
      <w:r w:rsidR="008E7B79" w:rsidRPr="00841AF8">
        <w:rPr>
          <w:sz w:val="28"/>
          <w:szCs w:val="28"/>
        </w:rPr>
        <w:t xml:space="preserve"> </w:t>
      </w:r>
      <w:r w:rsidRPr="00841AF8">
        <w:rPr>
          <w:sz w:val="28"/>
          <w:szCs w:val="28"/>
        </w:rPr>
        <w:t>закона</w:t>
      </w:r>
      <w:r w:rsidR="008E7B79" w:rsidRPr="00841AF8">
        <w:rPr>
          <w:sz w:val="28"/>
          <w:szCs w:val="28"/>
        </w:rPr>
        <w:t xml:space="preserve"> </w:t>
      </w:r>
      <w:r w:rsidR="00841AF8">
        <w:rPr>
          <w:sz w:val="28"/>
          <w:szCs w:val="28"/>
        </w:rPr>
        <w:t xml:space="preserve">                                       </w:t>
      </w:r>
      <w:r w:rsidRPr="00841AF8">
        <w:rPr>
          <w:sz w:val="28"/>
          <w:szCs w:val="28"/>
        </w:rPr>
        <w:t>от</w:t>
      </w:r>
      <w:r w:rsidR="008E7B79" w:rsidRPr="00841AF8">
        <w:rPr>
          <w:sz w:val="28"/>
          <w:szCs w:val="28"/>
        </w:rPr>
        <w:t xml:space="preserve"> </w:t>
      </w:r>
      <w:r w:rsidRPr="00841AF8">
        <w:rPr>
          <w:sz w:val="28"/>
          <w:szCs w:val="28"/>
        </w:rPr>
        <w:t>31</w:t>
      </w:r>
      <w:r w:rsidR="00841AF8">
        <w:rPr>
          <w:sz w:val="28"/>
          <w:szCs w:val="28"/>
        </w:rPr>
        <w:t xml:space="preserve"> </w:t>
      </w:r>
      <w:r w:rsidRPr="00841AF8">
        <w:rPr>
          <w:sz w:val="28"/>
          <w:szCs w:val="28"/>
        </w:rPr>
        <w:t>июля</w:t>
      </w:r>
      <w:r w:rsidR="008E7B79" w:rsidRPr="00841AF8">
        <w:rPr>
          <w:sz w:val="28"/>
          <w:szCs w:val="28"/>
        </w:rPr>
        <w:t xml:space="preserve"> </w:t>
      </w:r>
      <w:r w:rsidRPr="00841AF8">
        <w:rPr>
          <w:sz w:val="28"/>
          <w:szCs w:val="28"/>
        </w:rPr>
        <w:t>2020</w:t>
      </w:r>
      <w:r w:rsidR="008E7B79" w:rsidRPr="00841AF8">
        <w:rPr>
          <w:sz w:val="28"/>
          <w:szCs w:val="28"/>
        </w:rPr>
        <w:t xml:space="preserve"> </w:t>
      </w:r>
      <w:r w:rsidRPr="00841AF8">
        <w:rPr>
          <w:sz w:val="28"/>
          <w:szCs w:val="28"/>
        </w:rPr>
        <w:t>г.</w:t>
      </w:r>
      <w:r w:rsidR="008E7B79" w:rsidRPr="00841AF8">
        <w:rPr>
          <w:sz w:val="28"/>
          <w:szCs w:val="28"/>
        </w:rPr>
        <w:t xml:space="preserve"> </w:t>
      </w:r>
      <w:r w:rsidRPr="00841AF8">
        <w:rPr>
          <w:sz w:val="28"/>
          <w:szCs w:val="28"/>
        </w:rPr>
        <w:t>№</w:t>
      </w:r>
      <w:r w:rsidR="00841AF8">
        <w:rPr>
          <w:sz w:val="28"/>
          <w:szCs w:val="28"/>
        </w:rPr>
        <w:t xml:space="preserve"> </w:t>
      </w:r>
      <w:r w:rsidRPr="00841AF8">
        <w:rPr>
          <w:sz w:val="28"/>
          <w:szCs w:val="28"/>
        </w:rPr>
        <w:t>247-ФЗ</w:t>
      </w:r>
      <w:r w:rsidR="0046764E" w:rsidRPr="00841AF8">
        <w:rPr>
          <w:sz w:val="28"/>
          <w:szCs w:val="28"/>
        </w:rPr>
        <w:t xml:space="preserve"> </w:t>
      </w:r>
      <w:r w:rsidR="008E7B79" w:rsidRPr="00841AF8">
        <w:rPr>
          <w:sz w:val="28"/>
          <w:szCs w:val="28"/>
        </w:rPr>
        <w:t>«</w:t>
      </w:r>
      <w:r w:rsidRPr="00841AF8">
        <w:rPr>
          <w:sz w:val="28"/>
          <w:szCs w:val="28"/>
        </w:rPr>
        <w:t>Об</w:t>
      </w:r>
      <w:r w:rsidR="008E7B79" w:rsidRPr="00841AF8">
        <w:rPr>
          <w:sz w:val="28"/>
          <w:szCs w:val="28"/>
        </w:rPr>
        <w:t xml:space="preserve"> </w:t>
      </w:r>
      <w:r w:rsidRPr="00841AF8">
        <w:rPr>
          <w:sz w:val="28"/>
          <w:szCs w:val="28"/>
        </w:rPr>
        <w:t>обязательных</w:t>
      </w:r>
      <w:r w:rsidR="00841AF8">
        <w:rPr>
          <w:sz w:val="28"/>
          <w:szCs w:val="28"/>
        </w:rPr>
        <w:t xml:space="preserve"> </w:t>
      </w:r>
      <w:r w:rsidRPr="00841AF8">
        <w:rPr>
          <w:sz w:val="28"/>
          <w:szCs w:val="28"/>
        </w:rPr>
        <w:t>требованиях</w:t>
      </w:r>
      <w:r w:rsidR="00841AF8">
        <w:rPr>
          <w:sz w:val="28"/>
          <w:szCs w:val="28"/>
        </w:rPr>
        <w:t xml:space="preserve"> </w:t>
      </w:r>
      <w:r w:rsidRPr="00841AF8">
        <w:rPr>
          <w:sz w:val="28"/>
          <w:szCs w:val="28"/>
        </w:rPr>
        <w:t>в</w:t>
      </w:r>
      <w:r w:rsidR="00841AF8">
        <w:rPr>
          <w:sz w:val="28"/>
          <w:szCs w:val="28"/>
        </w:rPr>
        <w:t xml:space="preserve"> </w:t>
      </w:r>
      <w:r w:rsidRPr="00841AF8">
        <w:rPr>
          <w:sz w:val="28"/>
          <w:szCs w:val="28"/>
        </w:rPr>
        <w:t>Российской</w:t>
      </w:r>
      <w:r w:rsidR="00841AF8">
        <w:rPr>
          <w:sz w:val="28"/>
          <w:szCs w:val="28"/>
        </w:rPr>
        <w:t xml:space="preserve"> </w:t>
      </w:r>
      <w:r w:rsidRPr="00841AF8">
        <w:rPr>
          <w:sz w:val="28"/>
          <w:szCs w:val="28"/>
        </w:rPr>
        <w:t>Федерации</w:t>
      </w:r>
      <w:r w:rsidR="0046764E" w:rsidRPr="00841AF8">
        <w:rPr>
          <w:sz w:val="28"/>
          <w:szCs w:val="28"/>
        </w:rPr>
        <w:t>»</w:t>
      </w:r>
      <w:r w:rsidRPr="00841AF8">
        <w:rPr>
          <w:sz w:val="28"/>
          <w:szCs w:val="28"/>
        </w:rPr>
        <w:t>,</w:t>
      </w:r>
      <w:r w:rsidR="00841AF8">
        <w:rPr>
          <w:sz w:val="28"/>
          <w:szCs w:val="28"/>
        </w:rPr>
        <w:t xml:space="preserve"> </w:t>
      </w:r>
      <w:r w:rsidRPr="00841AF8">
        <w:rPr>
          <w:sz w:val="28"/>
          <w:szCs w:val="28"/>
        </w:rPr>
        <w:t>Федеральным</w:t>
      </w:r>
      <w:r w:rsidR="00841AF8">
        <w:rPr>
          <w:sz w:val="28"/>
          <w:szCs w:val="28"/>
        </w:rPr>
        <w:t xml:space="preserve"> </w:t>
      </w:r>
      <w:r w:rsidRPr="00841AF8">
        <w:rPr>
          <w:sz w:val="28"/>
          <w:szCs w:val="28"/>
        </w:rPr>
        <w:t>законом</w:t>
      </w:r>
      <w:r w:rsidR="00841AF8">
        <w:rPr>
          <w:sz w:val="28"/>
          <w:szCs w:val="28"/>
        </w:rPr>
        <w:t xml:space="preserve"> </w:t>
      </w:r>
      <w:r w:rsidRPr="00841AF8">
        <w:rPr>
          <w:sz w:val="28"/>
          <w:szCs w:val="28"/>
        </w:rPr>
        <w:t>от</w:t>
      </w:r>
      <w:r w:rsidR="00841AF8">
        <w:rPr>
          <w:sz w:val="28"/>
          <w:szCs w:val="28"/>
        </w:rPr>
        <w:t xml:space="preserve"> </w:t>
      </w:r>
      <w:r w:rsidRPr="00841AF8">
        <w:rPr>
          <w:sz w:val="28"/>
          <w:szCs w:val="28"/>
        </w:rPr>
        <w:t>6</w:t>
      </w:r>
      <w:r w:rsidR="00841AF8">
        <w:rPr>
          <w:sz w:val="28"/>
          <w:szCs w:val="28"/>
        </w:rPr>
        <w:t xml:space="preserve"> </w:t>
      </w:r>
      <w:r w:rsidRPr="00841AF8">
        <w:rPr>
          <w:sz w:val="28"/>
          <w:szCs w:val="28"/>
        </w:rPr>
        <w:t>октября</w:t>
      </w:r>
      <w:r w:rsidR="00841AF8">
        <w:rPr>
          <w:sz w:val="28"/>
          <w:szCs w:val="28"/>
        </w:rPr>
        <w:t xml:space="preserve"> </w:t>
      </w:r>
      <w:r w:rsidRPr="00841AF8">
        <w:rPr>
          <w:sz w:val="28"/>
          <w:szCs w:val="28"/>
        </w:rPr>
        <w:t>2003г.</w:t>
      </w:r>
      <w:r w:rsidR="00841AF8">
        <w:rPr>
          <w:sz w:val="28"/>
          <w:szCs w:val="28"/>
        </w:rPr>
        <w:t xml:space="preserve"> </w:t>
      </w:r>
      <w:r w:rsidRPr="00841AF8">
        <w:rPr>
          <w:sz w:val="28"/>
          <w:szCs w:val="28"/>
        </w:rPr>
        <w:t>№</w:t>
      </w:r>
      <w:r w:rsidR="00841AF8">
        <w:rPr>
          <w:sz w:val="28"/>
          <w:szCs w:val="28"/>
        </w:rPr>
        <w:t xml:space="preserve"> </w:t>
      </w:r>
      <w:r w:rsidRPr="00841AF8">
        <w:rPr>
          <w:sz w:val="28"/>
          <w:szCs w:val="28"/>
        </w:rPr>
        <w:t>131-ФЗ</w:t>
      </w:r>
      <w:r w:rsidR="008E7B79" w:rsidRPr="00841AF8">
        <w:rPr>
          <w:sz w:val="28"/>
          <w:szCs w:val="28"/>
        </w:rPr>
        <w:t xml:space="preserve"> </w:t>
      </w:r>
      <w:r w:rsidR="00841AF8">
        <w:rPr>
          <w:sz w:val="28"/>
          <w:szCs w:val="28"/>
        </w:rPr>
        <w:t>«</w:t>
      </w:r>
      <w:r w:rsidRPr="00841AF8">
        <w:rPr>
          <w:sz w:val="28"/>
          <w:szCs w:val="28"/>
        </w:rPr>
        <w:t>Об</w:t>
      </w:r>
      <w:r w:rsidR="00841AF8">
        <w:rPr>
          <w:sz w:val="28"/>
          <w:szCs w:val="28"/>
        </w:rPr>
        <w:t xml:space="preserve"> </w:t>
      </w:r>
      <w:r w:rsidRPr="00841AF8">
        <w:rPr>
          <w:sz w:val="28"/>
          <w:szCs w:val="28"/>
        </w:rPr>
        <w:t>общих</w:t>
      </w:r>
      <w:r w:rsidR="00841AF8">
        <w:rPr>
          <w:sz w:val="28"/>
          <w:szCs w:val="28"/>
        </w:rPr>
        <w:t xml:space="preserve"> </w:t>
      </w:r>
      <w:r w:rsidRPr="00841AF8">
        <w:rPr>
          <w:sz w:val="28"/>
          <w:szCs w:val="28"/>
        </w:rPr>
        <w:t>принципах</w:t>
      </w:r>
      <w:r w:rsidR="00841AF8">
        <w:rPr>
          <w:sz w:val="28"/>
          <w:szCs w:val="28"/>
        </w:rPr>
        <w:t xml:space="preserve"> </w:t>
      </w:r>
      <w:r w:rsidRPr="00841AF8">
        <w:rPr>
          <w:sz w:val="28"/>
          <w:szCs w:val="28"/>
        </w:rPr>
        <w:t>организации</w:t>
      </w:r>
      <w:r w:rsidR="00841AF8">
        <w:rPr>
          <w:sz w:val="28"/>
          <w:szCs w:val="28"/>
        </w:rPr>
        <w:t xml:space="preserve"> </w:t>
      </w:r>
      <w:r w:rsidRPr="00841AF8">
        <w:rPr>
          <w:sz w:val="28"/>
          <w:szCs w:val="28"/>
        </w:rPr>
        <w:t>местного</w:t>
      </w:r>
      <w:r w:rsidR="00841AF8">
        <w:rPr>
          <w:sz w:val="28"/>
          <w:szCs w:val="28"/>
        </w:rPr>
        <w:t xml:space="preserve"> </w:t>
      </w:r>
      <w:r w:rsidRPr="00841AF8">
        <w:rPr>
          <w:sz w:val="28"/>
          <w:szCs w:val="28"/>
        </w:rPr>
        <w:t>самоуправления</w:t>
      </w:r>
      <w:r w:rsidR="00841AF8">
        <w:rPr>
          <w:sz w:val="28"/>
          <w:szCs w:val="28"/>
        </w:rPr>
        <w:t xml:space="preserve"> </w:t>
      </w:r>
      <w:r w:rsidRPr="00841AF8">
        <w:rPr>
          <w:sz w:val="28"/>
          <w:szCs w:val="28"/>
        </w:rPr>
        <w:t>в</w:t>
      </w:r>
      <w:r w:rsidR="00841AF8">
        <w:rPr>
          <w:sz w:val="28"/>
          <w:szCs w:val="28"/>
        </w:rPr>
        <w:t xml:space="preserve"> </w:t>
      </w:r>
      <w:r w:rsidRPr="00841AF8">
        <w:rPr>
          <w:sz w:val="28"/>
          <w:szCs w:val="28"/>
        </w:rPr>
        <w:t>Российской</w:t>
      </w:r>
      <w:r w:rsidR="00841AF8">
        <w:rPr>
          <w:sz w:val="28"/>
          <w:szCs w:val="28"/>
        </w:rPr>
        <w:t xml:space="preserve"> </w:t>
      </w:r>
      <w:r w:rsidRPr="00841AF8">
        <w:rPr>
          <w:sz w:val="28"/>
          <w:szCs w:val="28"/>
        </w:rPr>
        <w:t>Федерации</w:t>
      </w:r>
      <w:r w:rsidR="0046764E" w:rsidRPr="00841AF8">
        <w:rPr>
          <w:sz w:val="28"/>
          <w:szCs w:val="28"/>
        </w:rPr>
        <w:t>»</w:t>
      </w:r>
      <w:r w:rsidRPr="00841AF8">
        <w:rPr>
          <w:sz w:val="28"/>
          <w:szCs w:val="28"/>
        </w:rPr>
        <w:t>,</w:t>
      </w:r>
      <w:r w:rsidR="00841AF8">
        <w:rPr>
          <w:sz w:val="28"/>
          <w:szCs w:val="28"/>
        </w:rPr>
        <w:t xml:space="preserve"> </w:t>
      </w:r>
      <w:r w:rsidR="00347F57" w:rsidRPr="00CD32C3">
        <w:rPr>
          <w:sz w:val="28"/>
          <w:szCs w:val="28"/>
        </w:rPr>
        <w:t>Уставом Родниковского сельского поселения Курганинского района, зарегистрированным управлением Министерства юстиции Российской Федерации по Краснодарскому краю от 10 мая 2017 года № 235173092017001</w:t>
      </w:r>
      <w:r w:rsidRPr="00841AF8">
        <w:rPr>
          <w:sz w:val="28"/>
          <w:szCs w:val="28"/>
        </w:rPr>
        <w:t>,</w:t>
      </w:r>
      <w:r w:rsidR="00841AF8">
        <w:rPr>
          <w:sz w:val="28"/>
          <w:szCs w:val="28"/>
        </w:rPr>
        <w:t xml:space="preserve">                                          </w:t>
      </w:r>
      <w:proofErr w:type="gramStart"/>
      <w:r w:rsidR="00841AF8">
        <w:rPr>
          <w:sz w:val="28"/>
          <w:szCs w:val="28"/>
        </w:rPr>
        <w:t>п</w:t>
      </w:r>
      <w:proofErr w:type="gramEnd"/>
      <w:r w:rsidR="00841AF8">
        <w:rPr>
          <w:sz w:val="28"/>
          <w:szCs w:val="28"/>
        </w:rPr>
        <w:t xml:space="preserve"> о с т </w:t>
      </w:r>
      <w:r w:rsidRPr="00841AF8">
        <w:rPr>
          <w:sz w:val="28"/>
          <w:szCs w:val="28"/>
        </w:rPr>
        <w:t>а</w:t>
      </w:r>
      <w:r w:rsidR="00841AF8">
        <w:rPr>
          <w:sz w:val="28"/>
          <w:szCs w:val="28"/>
        </w:rPr>
        <w:t xml:space="preserve"> </w:t>
      </w:r>
      <w:proofErr w:type="gramStart"/>
      <w:r w:rsidRPr="00841AF8">
        <w:rPr>
          <w:sz w:val="28"/>
          <w:szCs w:val="28"/>
        </w:rPr>
        <w:t>н</w:t>
      </w:r>
      <w:proofErr w:type="gramEnd"/>
      <w:r w:rsidR="00841AF8">
        <w:rPr>
          <w:sz w:val="28"/>
          <w:szCs w:val="28"/>
        </w:rPr>
        <w:t xml:space="preserve"> </w:t>
      </w:r>
      <w:r w:rsidRPr="00841AF8">
        <w:rPr>
          <w:sz w:val="28"/>
          <w:szCs w:val="28"/>
        </w:rPr>
        <w:t>о</w:t>
      </w:r>
      <w:r w:rsidR="00841AF8">
        <w:rPr>
          <w:sz w:val="28"/>
          <w:szCs w:val="28"/>
        </w:rPr>
        <w:t xml:space="preserve"> </w:t>
      </w:r>
      <w:r w:rsidRPr="00841AF8">
        <w:rPr>
          <w:sz w:val="28"/>
          <w:szCs w:val="28"/>
        </w:rPr>
        <w:t>в</w:t>
      </w:r>
      <w:r w:rsidR="00841AF8">
        <w:rPr>
          <w:sz w:val="28"/>
          <w:szCs w:val="28"/>
        </w:rPr>
        <w:t xml:space="preserve"> </w:t>
      </w:r>
      <w:r w:rsidRPr="00841AF8">
        <w:rPr>
          <w:sz w:val="28"/>
          <w:szCs w:val="28"/>
        </w:rPr>
        <w:t>л</w:t>
      </w:r>
      <w:r w:rsidR="00841AF8">
        <w:rPr>
          <w:sz w:val="28"/>
          <w:szCs w:val="28"/>
        </w:rPr>
        <w:t xml:space="preserve"> </w:t>
      </w:r>
      <w:r w:rsidRPr="00841AF8">
        <w:rPr>
          <w:sz w:val="28"/>
          <w:szCs w:val="28"/>
        </w:rPr>
        <w:t>я</w:t>
      </w:r>
      <w:r w:rsidR="00841AF8">
        <w:rPr>
          <w:sz w:val="28"/>
          <w:szCs w:val="28"/>
        </w:rPr>
        <w:t xml:space="preserve"> </w:t>
      </w:r>
      <w:r w:rsidRPr="00841AF8">
        <w:rPr>
          <w:sz w:val="28"/>
          <w:szCs w:val="28"/>
        </w:rPr>
        <w:t>ю:</w:t>
      </w:r>
    </w:p>
    <w:p w:rsidR="009B3C90" w:rsidRPr="00841AF8" w:rsidRDefault="00011491" w:rsidP="00841AF8">
      <w:pPr>
        <w:pStyle w:val="a3"/>
        <w:spacing w:before="0" w:beforeAutospacing="0" w:after="0" w:afterAutospacing="0"/>
        <w:ind w:firstLine="709"/>
        <w:jc w:val="both"/>
        <w:rPr>
          <w:sz w:val="28"/>
          <w:szCs w:val="28"/>
        </w:rPr>
      </w:pPr>
      <w:r w:rsidRPr="00841AF8">
        <w:rPr>
          <w:sz w:val="28"/>
          <w:szCs w:val="28"/>
        </w:rPr>
        <w:t>1.</w:t>
      </w:r>
      <w:r w:rsidR="00347F57">
        <w:rPr>
          <w:sz w:val="28"/>
          <w:szCs w:val="28"/>
        </w:rPr>
        <w:tab/>
      </w:r>
      <w:r w:rsidRPr="00841AF8">
        <w:rPr>
          <w:sz w:val="28"/>
          <w:szCs w:val="28"/>
        </w:rPr>
        <w:t>Утвердить</w:t>
      </w:r>
      <w:r w:rsidR="00841AF8">
        <w:rPr>
          <w:sz w:val="28"/>
          <w:szCs w:val="28"/>
        </w:rPr>
        <w:t xml:space="preserve"> </w:t>
      </w:r>
      <w:r w:rsidRPr="00841AF8">
        <w:rPr>
          <w:sz w:val="28"/>
          <w:szCs w:val="28"/>
        </w:rPr>
        <w:t>Порядок</w:t>
      </w:r>
      <w:r w:rsidR="00841AF8">
        <w:rPr>
          <w:sz w:val="28"/>
          <w:szCs w:val="28"/>
        </w:rPr>
        <w:t xml:space="preserve"> </w:t>
      </w:r>
      <w:r w:rsidRPr="00841AF8">
        <w:rPr>
          <w:sz w:val="28"/>
          <w:szCs w:val="28"/>
        </w:rPr>
        <w:t>установления</w:t>
      </w:r>
      <w:r w:rsidR="00841AF8">
        <w:rPr>
          <w:sz w:val="28"/>
          <w:szCs w:val="28"/>
        </w:rPr>
        <w:t xml:space="preserve"> </w:t>
      </w:r>
      <w:r w:rsidRPr="00841AF8">
        <w:rPr>
          <w:sz w:val="28"/>
          <w:szCs w:val="28"/>
        </w:rPr>
        <w:t>и</w:t>
      </w:r>
      <w:r w:rsidR="00841AF8">
        <w:rPr>
          <w:sz w:val="28"/>
          <w:szCs w:val="28"/>
        </w:rPr>
        <w:t xml:space="preserve"> </w:t>
      </w:r>
      <w:r w:rsidRPr="00841AF8">
        <w:rPr>
          <w:sz w:val="28"/>
          <w:szCs w:val="28"/>
        </w:rPr>
        <w:t>оценки</w:t>
      </w:r>
      <w:r w:rsidR="00841AF8">
        <w:rPr>
          <w:sz w:val="28"/>
          <w:szCs w:val="28"/>
        </w:rPr>
        <w:t xml:space="preserve"> </w:t>
      </w:r>
      <w:r w:rsidRPr="00841AF8">
        <w:rPr>
          <w:sz w:val="28"/>
          <w:szCs w:val="28"/>
        </w:rPr>
        <w:t>применения</w:t>
      </w:r>
      <w:r w:rsidR="00841AF8">
        <w:rPr>
          <w:sz w:val="28"/>
          <w:szCs w:val="28"/>
        </w:rPr>
        <w:t xml:space="preserve"> </w:t>
      </w:r>
      <w:r w:rsidRPr="00841AF8">
        <w:rPr>
          <w:sz w:val="28"/>
          <w:szCs w:val="28"/>
        </w:rPr>
        <w:t>устанавливаемых</w:t>
      </w:r>
      <w:r w:rsidR="00841AF8">
        <w:rPr>
          <w:sz w:val="28"/>
          <w:szCs w:val="28"/>
        </w:rPr>
        <w:t xml:space="preserve"> </w:t>
      </w:r>
      <w:r w:rsidRPr="00841AF8">
        <w:rPr>
          <w:sz w:val="28"/>
          <w:szCs w:val="28"/>
        </w:rPr>
        <w:t>муниципальными</w:t>
      </w:r>
      <w:r w:rsidR="00841AF8">
        <w:rPr>
          <w:sz w:val="28"/>
          <w:szCs w:val="28"/>
        </w:rPr>
        <w:t xml:space="preserve"> </w:t>
      </w:r>
      <w:r w:rsidRPr="00841AF8">
        <w:rPr>
          <w:sz w:val="28"/>
          <w:szCs w:val="28"/>
        </w:rPr>
        <w:t>нормативными</w:t>
      </w:r>
      <w:r w:rsidR="00841AF8">
        <w:rPr>
          <w:sz w:val="28"/>
          <w:szCs w:val="28"/>
        </w:rPr>
        <w:t xml:space="preserve"> </w:t>
      </w:r>
      <w:r w:rsidRPr="00841AF8">
        <w:rPr>
          <w:sz w:val="28"/>
          <w:szCs w:val="28"/>
        </w:rPr>
        <w:t>правовыми</w:t>
      </w:r>
      <w:r w:rsidR="00841AF8">
        <w:rPr>
          <w:sz w:val="28"/>
          <w:szCs w:val="28"/>
        </w:rPr>
        <w:t xml:space="preserve"> </w:t>
      </w:r>
      <w:r w:rsidRPr="00841AF8">
        <w:rPr>
          <w:sz w:val="28"/>
          <w:szCs w:val="28"/>
        </w:rPr>
        <w:t>актами</w:t>
      </w:r>
      <w:r w:rsidR="00841AF8">
        <w:rPr>
          <w:sz w:val="28"/>
          <w:szCs w:val="28"/>
        </w:rPr>
        <w:t xml:space="preserve"> </w:t>
      </w:r>
      <w:r w:rsidRPr="00841AF8">
        <w:rPr>
          <w:sz w:val="28"/>
          <w:szCs w:val="28"/>
        </w:rPr>
        <w:t>обязательных</w:t>
      </w:r>
      <w:r w:rsidR="00841AF8">
        <w:rPr>
          <w:sz w:val="28"/>
          <w:szCs w:val="28"/>
        </w:rPr>
        <w:t xml:space="preserve"> </w:t>
      </w:r>
      <w:r w:rsidRPr="00841AF8">
        <w:rPr>
          <w:sz w:val="28"/>
          <w:szCs w:val="28"/>
        </w:rPr>
        <w:t>требований,</w:t>
      </w:r>
      <w:r w:rsidR="00841AF8">
        <w:rPr>
          <w:sz w:val="28"/>
          <w:szCs w:val="28"/>
        </w:rPr>
        <w:t xml:space="preserve"> </w:t>
      </w:r>
      <w:r w:rsidRPr="00841AF8">
        <w:rPr>
          <w:sz w:val="28"/>
          <w:szCs w:val="28"/>
        </w:rPr>
        <w:t>которые</w:t>
      </w:r>
      <w:r w:rsidR="00841AF8">
        <w:rPr>
          <w:sz w:val="28"/>
          <w:szCs w:val="28"/>
        </w:rPr>
        <w:t xml:space="preserve"> </w:t>
      </w:r>
      <w:r w:rsidRPr="00841AF8">
        <w:rPr>
          <w:sz w:val="28"/>
          <w:szCs w:val="28"/>
        </w:rPr>
        <w:t>связаны</w:t>
      </w:r>
      <w:r w:rsidR="00841AF8">
        <w:rPr>
          <w:sz w:val="28"/>
          <w:szCs w:val="28"/>
        </w:rPr>
        <w:t xml:space="preserve"> </w:t>
      </w:r>
      <w:r w:rsidRPr="00841AF8">
        <w:rPr>
          <w:sz w:val="28"/>
          <w:szCs w:val="28"/>
        </w:rPr>
        <w:t>с</w:t>
      </w:r>
      <w:r w:rsidR="00841AF8">
        <w:rPr>
          <w:sz w:val="28"/>
          <w:szCs w:val="28"/>
        </w:rPr>
        <w:t xml:space="preserve"> </w:t>
      </w:r>
      <w:r w:rsidRPr="00841AF8">
        <w:rPr>
          <w:sz w:val="28"/>
          <w:szCs w:val="28"/>
        </w:rPr>
        <w:t>осуществлением</w:t>
      </w:r>
      <w:r w:rsidR="00841AF8">
        <w:rPr>
          <w:sz w:val="28"/>
          <w:szCs w:val="28"/>
        </w:rPr>
        <w:t xml:space="preserve"> </w:t>
      </w:r>
      <w:r w:rsidRPr="00841AF8">
        <w:rPr>
          <w:sz w:val="28"/>
          <w:szCs w:val="28"/>
        </w:rPr>
        <w:t>предпринимательской</w:t>
      </w:r>
      <w:r w:rsidR="00841AF8">
        <w:rPr>
          <w:sz w:val="28"/>
          <w:szCs w:val="28"/>
        </w:rPr>
        <w:t xml:space="preserve"> </w:t>
      </w:r>
      <w:r w:rsidRPr="00841AF8">
        <w:rPr>
          <w:sz w:val="28"/>
          <w:szCs w:val="28"/>
        </w:rPr>
        <w:t>и</w:t>
      </w:r>
      <w:r w:rsidR="00841AF8">
        <w:rPr>
          <w:sz w:val="28"/>
          <w:szCs w:val="28"/>
        </w:rPr>
        <w:t xml:space="preserve"> </w:t>
      </w:r>
      <w:r w:rsidRPr="00841AF8">
        <w:rPr>
          <w:sz w:val="28"/>
          <w:szCs w:val="28"/>
        </w:rPr>
        <w:t>иной</w:t>
      </w:r>
      <w:r w:rsidR="00841AF8">
        <w:rPr>
          <w:sz w:val="28"/>
          <w:szCs w:val="28"/>
        </w:rPr>
        <w:t xml:space="preserve"> </w:t>
      </w:r>
      <w:r w:rsidRPr="00841AF8">
        <w:rPr>
          <w:sz w:val="28"/>
          <w:szCs w:val="28"/>
        </w:rPr>
        <w:t>экономической</w:t>
      </w:r>
      <w:r w:rsidR="00841AF8">
        <w:rPr>
          <w:sz w:val="28"/>
          <w:szCs w:val="28"/>
        </w:rPr>
        <w:t xml:space="preserve"> </w:t>
      </w:r>
      <w:r w:rsidRPr="00841AF8">
        <w:rPr>
          <w:sz w:val="28"/>
          <w:szCs w:val="28"/>
        </w:rPr>
        <w:t>деятельности</w:t>
      </w:r>
      <w:r w:rsidR="00841AF8">
        <w:rPr>
          <w:sz w:val="28"/>
          <w:szCs w:val="28"/>
        </w:rPr>
        <w:t xml:space="preserve"> </w:t>
      </w:r>
      <w:r w:rsidRPr="00841AF8">
        <w:rPr>
          <w:sz w:val="28"/>
          <w:szCs w:val="28"/>
        </w:rPr>
        <w:t>и</w:t>
      </w:r>
      <w:r w:rsidR="00841AF8">
        <w:rPr>
          <w:sz w:val="28"/>
          <w:szCs w:val="28"/>
        </w:rPr>
        <w:t xml:space="preserve"> </w:t>
      </w:r>
      <w:r w:rsidRPr="00841AF8">
        <w:rPr>
          <w:sz w:val="28"/>
          <w:szCs w:val="28"/>
        </w:rPr>
        <w:t>оценка</w:t>
      </w:r>
      <w:r w:rsidR="00841AF8">
        <w:rPr>
          <w:sz w:val="28"/>
          <w:szCs w:val="28"/>
        </w:rPr>
        <w:t xml:space="preserve"> </w:t>
      </w:r>
      <w:r w:rsidRPr="00841AF8">
        <w:rPr>
          <w:sz w:val="28"/>
          <w:szCs w:val="28"/>
        </w:rPr>
        <w:t>соблюдения</w:t>
      </w:r>
      <w:r w:rsidR="00841AF8">
        <w:rPr>
          <w:sz w:val="28"/>
          <w:szCs w:val="28"/>
        </w:rPr>
        <w:t xml:space="preserve"> </w:t>
      </w:r>
      <w:r w:rsidRPr="00841AF8">
        <w:rPr>
          <w:sz w:val="28"/>
          <w:szCs w:val="28"/>
        </w:rPr>
        <w:t>которых</w:t>
      </w:r>
      <w:r w:rsidR="00841AF8">
        <w:rPr>
          <w:sz w:val="28"/>
          <w:szCs w:val="28"/>
        </w:rPr>
        <w:t xml:space="preserve"> </w:t>
      </w:r>
      <w:r w:rsidRPr="00841AF8">
        <w:rPr>
          <w:sz w:val="28"/>
          <w:szCs w:val="28"/>
        </w:rPr>
        <w:t>осуществляется</w:t>
      </w:r>
      <w:r w:rsidR="00841AF8">
        <w:rPr>
          <w:sz w:val="28"/>
          <w:szCs w:val="28"/>
        </w:rPr>
        <w:t xml:space="preserve"> </w:t>
      </w:r>
      <w:r w:rsidRPr="00841AF8">
        <w:rPr>
          <w:sz w:val="28"/>
          <w:szCs w:val="28"/>
        </w:rPr>
        <w:t>в</w:t>
      </w:r>
      <w:r w:rsidR="00841AF8">
        <w:rPr>
          <w:sz w:val="28"/>
          <w:szCs w:val="28"/>
        </w:rPr>
        <w:t xml:space="preserve"> </w:t>
      </w:r>
      <w:r w:rsidRPr="00841AF8">
        <w:rPr>
          <w:sz w:val="28"/>
          <w:szCs w:val="28"/>
        </w:rPr>
        <w:t>рамках</w:t>
      </w:r>
      <w:r w:rsidR="00841AF8">
        <w:rPr>
          <w:sz w:val="28"/>
          <w:szCs w:val="28"/>
        </w:rPr>
        <w:t xml:space="preserve"> </w:t>
      </w:r>
      <w:r w:rsidRPr="00841AF8">
        <w:rPr>
          <w:sz w:val="28"/>
          <w:szCs w:val="28"/>
        </w:rPr>
        <w:t>муниципального</w:t>
      </w:r>
      <w:r w:rsidR="00841AF8">
        <w:rPr>
          <w:sz w:val="28"/>
          <w:szCs w:val="28"/>
        </w:rPr>
        <w:t xml:space="preserve"> </w:t>
      </w:r>
      <w:r w:rsidRPr="00841AF8">
        <w:rPr>
          <w:sz w:val="28"/>
          <w:szCs w:val="28"/>
        </w:rPr>
        <w:t>контроля</w:t>
      </w:r>
      <w:r w:rsidR="00841AF8">
        <w:rPr>
          <w:sz w:val="28"/>
          <w:szCs w:val="28"/>
        </w:rPr>
        <w:t xml:space="preserve"> </w:t>
      </w:r>
      <w:r w:rsidRPr="00841AF8">
        <w:rPr>
          <w:sz w:val="28"/>
          <w:szCs w:val="28"/>
        </w:rPr>
        <w:t>(прилагается).</w:t>
      </w:r>
    </w:p>
    <w:p w:rsidR="00347F57" w:rsidRPr="00E07A8E" w:rsidRDefault="00347F57" w:rsidP="00347F57">
      <w:pPr>
        <w:pStyle w:val="1"/>
        <w:tabs>
          <w:tab w:val="left" w:pos="709"/>
        </w:tabs>
        <w:spacing w:before="0" w:after="0"/>
        <w:ind w:firstLine="709"/>
        <w:contextualSpacing/>
        <w:jc w:val="both"/>
        <w:rPr>
          <w:rFonts w:ascii="Times New Roman" w:hAnsi="Times New Roman"/>
          <w:b w:val="0"/>
          <w:sz w:val="28"/>
          <w:szCs w:val="28"/>
        </w:rPr>
      </w:pPr>
      <w:r>
        <w:rPr>
          <w:rFonts w:ascii="Times New Roman" w:hAnsi="Times New Roman"/>
          <w:b w:val="0"/>
          <w:color w:val="000000" w:themeColor="text1"/>
          <w:spacing w:val="2"/>
          <w:sz w:val="28"/>
          <w:szCs w:val="28"/>
        </w:rPr>
        <w:t>2.</w:t>
      </w:r>
      <w:r>
        <w:rPr>
          <w:rFonts w:ascii="Times New Roman" w:hAnsi="Times New Roman"/>
          <w:b w:val="0"/>
          <w:color w:val="000000" w:themeColor="text1"/>
          <w:spacing w:val="2"/>
          <w:sz w:val="28"/>
          <w:szCs w:val="28"/>
        </w:rPr>
        <w:tab/>
      </w:r>
      <w:r w:rsidRPr="00E07A8E">
        <w:rPr>
          <w:rStyle w:val="FontStyle35"/>
          <w:rFonts w:eastAsia="Arial"/>
          <w:b w:val="0"/>
          <w:sz w:val="28"/>
          <w:szCs w:val="28"/>
          <w:lang w:eastAsia="ar-SA"/>
        </w:rPr>
        <w:t xml:space="preserve">Настоящее постановление </w:t>
      </w:r>
      <w:r w:rsidRPr="00E07A8E">
        <w:rPr>
          <w:rFonts w:ascii="Times New Roman" w:hAnsi="Times New Roman"/>
          <w:b w:val="0"/>
          <w:sz w:val="28"/>
          <w:szCs w:val="28"/>
        </w:rPr>
        <w:t>разместить (опубликовать) на официальном сайте администрации Родниковского сельского поселения Курганинского района в информационно-коммуникационной сети «Интернет».</w:t>
      </w:r>
    </w:p>
    <w:p w:rsidR="00347F57" w:rsidRPr="00E07A8E" w:rsidRDefault="00347F57" w:rsidP="00347F57">
      <w:pPr>
        <w:spacing w:after="0" w:line="240" w:lineRule="auto"/>
        <w:ind w:firstLine="709"/>
        <w:jc w:val="both"/>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3</w:t>
      </w:r>
      <w:r w:rsidRPr="00E07A8E">
        <w:rPr>
          <w:rFonts w:ascii="Times New Roman" w:eastAsia="Times New Roman" w:hAnsi="Times New Roman" w:cs="Times New Roman"/>
          <w:bCs/>
          <w:color w:val="26282F"/>
          <w:sz w:val="28"/>
          <w:szCs w:val="28"/>
          <w:lang w:eastAsia="ru-RU"/>
        </w:rPr>
        <w:t xml:space="preserve">. </w:t>
      </w:r>
      <w:proofErr w:type="gramStart"/>
      <w:r w:rsidRPr="00E07A8E">
        <w:rPr>
          <w:rFonts w:ascii="Times New Roman" w:eastAsia="Times New Roman" w:hAnsi="Times New Roman" w:cs="Times New Roman"/>
          <w:bCs/>
          <w:color w:val="26282F"/>
          <w:sz w:val="28"/>
          <w:szCs w:val="28"/>
          <w:lang w:eastAsia="ru-RU"/>
        </w:rPr>
        <w:t>Контроль за</w:t>
      </w:r>
      <w:proofErr w:type="gramEnd"/>
      <w:r w:rsidRPr="00E07A8E">
        <w:rPr>
          <w:rFonts w:ascii="Times New Roman" w:eastAsia="Times New Roman" w:hAnsi="Times New Roman" w:cs="Times New Roman"/>
          <w:bCs/>
          <w:color w:val="26282F"/>
          <w:sz w:val="28"/>
          <w:szCs w:val="28"/>
          <w:lang w:eastAsia="ru-RU"/>
        </w:rPr>
        <w:t xml:space="preserve"> исполнением настоящего постановления оставляю за собой.</w:t>
      </w:r>
    </w:p>
    <w:p w:rsidR="00347F57" w:rsidRPr="008A05B5" w:rsidRDefault="00347F57" w:rsidP="00347F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8A05B5">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подписания</w:t>
      </w:r>
      <w:r w:rsidRPr="008A05B5">
        <w:rPr>
          <w:rFonts w:ascii="Times New Roman" w:hAnsi="Times New Roman" w:cs="Times New Roman"/>
          <w:sz w:val="28"/>
          <w:szCs w:val="28"/>
        </w:rPr>
        <w:t>.</w:t>
      </w:r>
    </w:p>
    <w:p w:rsidR="00347F57" w:rsidRPr="008A05B5" w:rsidRDefault="00347F57" w:rsidP="00347F57">
      <w:pPr>
        <w:spacing w:after="0" w:line="240" w:lineRule="auto"/>
        <w:ind w:firstLine="709"/>
        <w:rPr>
          <w:rFonts w:ascii="Times New Roman" w:hAnsi="Times New Roman" w:cs="Times New Roman"/>
          <w:sz w:val="28"/>
          <w:szCs w:val="28"/>
        </w:rPr>
      </w:pPr>
    </w:p>
    <w:p w:rsidR="00347F57" w:rsidRPr="008A05B5" w:rsidRDefault="00347F57" w:rsidP="00347F57">
      <w:pPr>
        <w:spacing w:after="0" w:line="240" w:lineRule="auto"/>
        <w:ind w:firstLine="709"/>
        <w:rPr>
          <w:rFonts w:ascii="Times New Roman" w:hAnsi="Times New Roman" w:cs="Times New Roman"/>
          <w:sz w:val="28"/>
          <w:szCs w:val="28"/>
        </w:rPr>
      </w:pPr>
    </w:p>
    <w:p w:rsidR="00347F57" w:rsidRPr="00037354" w:rsidRDefault="00347F57" w:rsidP="00347F57">
      <w:pPr>
        <w:pStyle w:val="a9"/>
        <w:rPr>
          <w:rFonts w:eastAsia="Calibri"/>
          <w:sz w:val="28"/>
          <w:szCs w:val="28"/>
        </w:rPr>
      </w:pPr>
      <w:r w:rsidRPr="00037354">
        <w:rPr>
          <w:rFonts w:eastAsia="Calibri"/>
          <w:sz w:val="28"/>
          <w:szCs w:val="28"/>
        </w:rPr>
        <w:t xml:space="preserve">Глава Родниковского сельского </w:t>
      </w:r>
    </w:p>
    <w:p w:rsidR="00347F57" w:rsidRPr="00037354" w:rsidRDefault="00347F57" w:rsidP="00347F57">
      <w:pPr>
        <w:pStyle w:val="a9"/>
        <w:rPr>
          <w:rFonts w:eastAsia="Calibri"/>
          <w:sz w:val="28"/>
          <w:szCs w:val="28"/>
        </w:rPr>
      </w:pPr>
      <w:r w:rsidRPr="00037354">
        <w:rPr>
          <w:rFonts w:eastAsia="Calibri"/>
          <w:sz w:val="28"/>
          <w:szCs w:val="28"/>
        </w:rPr>
        <w:t>поселения Курганинского района</w:t>
      </w:r>
      <w:r w:rsidRPr="00037354">
        <w:rPr>
          <w:rFonts w:eastAsia="Calibri"/>
          <w:sz w:val="28"/>
          <w:szCs w:val="28"/>
        </w:rPr>
        <w:tab/>
      </w:r>
      <w:r w:rsidRPr="00037354">
        <w:rPr>
          <w:rFonts w:eastAsia="Calibri"/>
          <w:sz w:val="28"/>
          <w:szCs w:val="28"/>
        </w:rPr>
        <w:tab/>
      </w:r>
      <w:r w:rsidRPr="00037354">
        <w:rPr>
          <w:rFonts w:eastAsia="Calibri"/>
          <w:sz w:val="28"/>
          <w:szCs w:val="28"/>
        </w:rPr>
        <w:tab/>
      </w:r>
      <w:r w:rsidRPr="00037354">
        <w:rPr>
          <w:rFonts w:eastAsia="Calibri"/>
          <w:sz w:val="28"/>
          <w:szCs w:val="28"/>
        </w:rPr>
        <w:tab/>
      </w:r>
      <w:r w:rsidRPr="00037354">
        <w:rPr>
          <w:rFonts w:eastAsia="Calibri"/>
          <w:sz w:val="28"/>
          <w:szCs w:val="28"/>
        </w:rPr>
        <w:tab/>
      </w:r>
      <w:r>
        <w:rPr>
          <w:rFonts w:eastAsia="Calibri"/>
          <w:sz w:val="28"/>
          <w:szCs w:val="28"/>
        </w:rPr>
        <w:tab/>
        <w:t xml:space="preserve">    Е.А. Тарасов</w:t>
      </w:r>
    </w:p>
    <w:p w:rsidR="00011491" w:rsidRPr="001F4CF7" w:rsidRDefault="00011491" w:rsidP="00841AF8">
      <w:pPr>
        <w:pStyle w:val="a3"/>
        <w:spacing w:before="0" w:beforeAutospacing="0" w:after="0" w:afterAutospacing="0"/>
        <w:jc w:val="both"/>
      </w:pPr>
    </w:p>
    <w:p w:rsidR="00011491" w:rsidRPr="001F4CF7" w:rsidRDefault="00011491" w:rsidP="00841AF8">
      <w:pPr>
        <w:pStyle w:val="a3"/>
        <w:spacing w:before="0" w:beforeAutospacing="0" w:after="0" w:afterAutospacing="0"/>
        <w:jc w:val="both"/>
      </w:pPr>
    </w:p>
    <w:p w:rsidR="001F4CF7" w:rsidRDefault="001F4CF7" w:rsidP="001F4CF7">
      <w:pPr>
        <w:spacing w:after="0" w:line="228" w:lineRule="auto"/>
        <w:jc w:val="both"/>
        <w:rPr>
          <w:rFonts w:ascii="Times New Roman" w:hAnsi="Times New Roman" w:cs="Times New Roman"/>
          <w:sz w:val="28"/>
        </w:rPr>
      </w:pPr>
    </w:p>
    <w:p w:rsidR="00D74979" w:rsidRDefault="00D74979" w:rsidP="001F4CF7">
      <w:pPr>
        <w:spacing w:after="0" w:line="228" w:lineRule="auto"/>
        <w:jc w:val="both"/>
        <w:rPr>
          <w:rFonts w:ascii="Times New Roman" w:hAnsi="Times New Roman" w:cs="Times New Roman"/>
          <w:sz w:val="28"/>
          <w:szCs w:val="28"/>
        </w:rPr>
      </w:pPr>
    </w:p>
    <w:p w:rsidR="001F4CF7" w:rsidRDefault="001F4CF7" w:rsidP="001F4CF7">
      <w:pPr>
        <w:spacing w:after="0" w:line="228" w:lineRule="auto"/>
        <w:jc w:val="both"/>
        <w:rPr>
          <w:rFonts w:ascii="Times New Roman" w:hAnsi="Times New Roman" w:cs="Times New Roman"/>
          <w:sz w:val="28"/>
          <w:szCs w:val="28"/>
        </w:rPr>
      </w:pPr>
    </w:p>
    <w:p w:rsidR="001F4CF7" w:rsidRPr="00AE15A3" w:rsidRDefault="001F4CF7" w:rsidP="001F4CF7">
      <w:pPr>
        <w:spacing w:after="0" w:line="228" w:lineRule="auto"/>
        <w:jc w:val="both"/>
        <w:rPr>
          <w:rFonts w:ascii="Times New Roman" w:hAnsi="Times New Roman" w:cs="Times New Roman"/>
          <w:sz w:val="28"/>
          <w:szCs w:val="28"/>
        </w:rPr>
      </w:pPr>
    </w:p>
    <w:p w:rsidR="007565D4" w:rsidRDefault="007565D4" w:rsidP="00841AF8">
      <w:pPr>
        <w:pStyle w:val="a3"/>
        <w:spacing w:before="0" w:beforeAutospacing="0" w:after="0" w:afterAutospacing="0"/>
        <w:jc w:val="both"/>
        <w:rPr>
          <w:sz w:val="28"/>
          <w:szCs w:val="28"/>
        </w:rPr>
      </w:pPr>
    </w:p>
    <w:p w:rsidR="00B044CD" w:rsidRPr="001C0FB8" w:rsidRDefault="00B044CD" w:rsidP="00B044CD">
      <w:pPr>
        <w:shd w:val="clear" w:color="auto" w:fill="FFFFFF"/>
        <w:spacing w:after="0" w:line="240" w:lineRule="auto"/>
        <w:ind w:left="4536"/>
        <w:jc w:val="center"/>
        <w:rPr>
          <w:rFonts w:ascii="Times New Roman" w:hAnsi="Times New Roman" w:cs="Times New Roman"/>
          <w:sz w:val="28"/>
          <w:szCs w:val="28"/>
        </w:rPr>
      </w:pPr>
      <w:r w:rsidRPr="001C0FB8">
        <w:rPr>
          <w:rFonts w:ascii="Times New Roman" w:hAnsi="Times New Roman" w:cs="Times New Roman"/>
          <w:sz w:val="28"/>
          <w:szCs w:val="28"/>
        </w:rPr>
        <w:lastRenderedPageBreak/>
        <w:t>ПРИЛОЖЕНИЕ</w:t>
      </w:r>
    </w:p>
    <w:p w:rsidR="00B044CD" w:rsidRPr="001C0FB8" w:rsidRDefault="00B044CD" w:rsidP="00B044CD">
      <w:pPr>
        <w:shd w:val="clear" w:color="auto" w:fill="FFFFFF"/>
        <w:spacing w:after="0" w:line="240" w:lineRule="auto"/>
        <w:ind w:left="4536"/>
        <w:jc w:val="center"/>
        <w:rPr>
          <w:rFonts w:ascii="Times New Roman" w:hAnsi="Times New Roman" w:cs="Times New Roman"/>
          <w:sz w:val="28"/>
          <w:szCs w:val="28"/>
        </w:rPr>
      </w:pPr>
    </w:p>
    <w:p w:rsidR="00B044CD" w:rsidRPr="001C0FB8" w:rsidRDefault="00B044CD" w:rsidP="00B044CD">
      <w:pPr>
        <w:shd w:val="clear" w:color="auto" w:fill="FFFFFF"/>
        <w:spacing w:after="0" w:line="240" w:lineRule="auto"/>
        <w:ind w:left="4536"/>
        <w:jc w:val="center"/>
        <w:rPr>
          <w:rFonts w:ascii="Times New Roman" w:hAnsi="Times New Roman" w:cs="Times New Roman"/>
          <w:sz w:val="28"/>
          <w:szCs w:val="28"/>
        </w:rPr>
      </w:pPr>
      <w:proofErr w:type="gramStart"/>
      <w:r w:rsidRPr="001C0FB8">
        <w:rPr>
          <w:rFonts w:ascii="Times New Roman" w:hAnsi="Times New Roman" w:cs="Times New Roman"/>
          <w:sz w:val="28"/>
          <w:szCs w:val="28"/>
        </w:rPr>
        <w:t>УТВЕРЖДЁН</w:t>
      </w:r>
      <w:proofErr w:type="gramEnd"/>
    </w:p>
    <w:p w:rsidR="00B044CD" w:rsidRPr="001C0FB8" w:rsidRDefault="00B044CD" w:rsidP="00B044CD">
      <w:pPr>
        <w:shd w:val="clear" w:color="auto" w:fill="FFFFFF"/>
        <w:spacing w:after="0" w:line="240" w:lineRule="auto"/>
        <w:ind w:left="4536"/>
        <w:jc w:val="center"/>
        <w:rPr>
          <w:rFonts w:ascii="Times New Roman" w:hAnsi="Times New Roman" w:cs="Times New Roman"/>
          <w:sz w:val="28"/>
          <w:szCs w:val="28"/>
        </w:rPr>
      </w:pPr>
      <w:r w:rsidRPr="001C0FB8">
        <w:rPr>
          <w:rFonts w:ascii="Times New Roman" w:hAnsi="Times New Roman" w:cs="Times New Roman"/>
          <w:sz w:val="28"/>
          <w:szCs w:val="28"/>
        </w:rPr>
        <w:t>постановлением администрации</w:t>
      </w:r>
    </w:p>
    <w:p w:rsidR="00B044CD" w:rsidRPr="001C0FB8" w:rsidRDefault="00B044CD" w:rsidP="00B044CD">
      <w:pPr>
        <w:shd w:val="clear" w:color="auto" w:fill="FFFFFF"/>
        <w:spacing w:after="0" w:line="240" w:lineRule="auto"/>
        <w:ind w:left="4536"/>
        <w:jc w:val="center"/>
        <w:rPr>
          <w:rFonts w:ascii="Times New Roman" w:hAnsi="Times New Roman" w:cs="Times New Roman"/>
          <w:sz w:val="28"/>
          <w:szCs w:val="28"/>
        </w:rPr>
      </w:pPr>
      <w:r w:rsidRPr="001C0FB8">
        <w:rPr>
          <w:rFonts w:ascii="Times New Roman" w:hAnsi="Times New Roman" w:cs="Times New Roman"/>
          <w:sz w:val="28"/>
          <w:szCs w:val="28"/>
        </w:rPr>
        <w:t>Родниковского сельского поселения</w:t>
      </w:r>
    </w:p>
    <w:p w:rsidR="00B044CD" w:rsidRPr="001C0FB8" w:rsidRDefault="00B044CD" w:rsidP="00B044CD">
      <w:pPr>
        <w:shd w:val="clear" w:color="auto" w:fill="FFFFFF"/>
        <w:spacing w:after="0" w:line="240" w:lineRule="auto"/>
        <w:ind w:left="4536"/>
        <w:jc w:val="center"/>
        <w:rPr>
          <w:rFonts w:ascii="Times New Roman" w:hAnsi="Times New Roman" w:cs="Times New Roman"/>
          <w:sz w:val="28"/>
          <w:szCs w:val="28"/>
        </w:rPr>
      </w:pPr>
      <w:r w:rsidRPr="001C0FB8">
        <w:rPr>
          <w:rFonts w:ascii="Times New Roman" w:hAnsi="Times New Roman" w:cs="Times New Roman"/>
          <w:sz w:val="28"/>
          <w:szCs w:val="28"/>
        </w:rPr>
        <w:t>Курганинского района</w:t>
      </w:r>
    </w:p>
    <w:p w:rsidR="00B044CD" w:rsidRPr="001C0FB8" w:rsidRDefault="00B044CD" w:rsidP="00B044CD">
      <w:pPr>
        <w:pStyle w:val="ConsPlusNormal"/>
        <w:widowControl/>
        <w:ind w:left="4536" w:firstLine="0"/>
        <w:jc w:val="center"/>
        <w:rPr>
          <w:rFonts w:ascii="Times New Roman" w:hAnsi="Times New Roman" w:cs="Times New Roman"/>
          <w:sz w:val="28"/>
          <w:szCs w:val="28"/>
        </w:rPr>
      </w:pPr>
      <w:r w:rsidRPr="001C0FB8">
        <w:rPr>
          <w:rFonts w:ascii="Times New Roman" w:hAnsi="Times New Roman" w:cs="Times New Roman"/>
          <w:sz w:val="28"/>
          <w:szCs w:val="28"/>
        </w:rPr>
        <w:t xml:space="preserve">от </w:t>
      </w:r>
      <w:r w:rsidR="00D74979">
        <w:rPr>
          <w:rFonts w:ascii="Times New Roman" w:hAnsi="Times New Roman" w:cs="Times New Roman"/>
          <w:sz w:val="28"/>
          <w:szCs w:val="28"/>
        </w:rPr>
        <w:t>15.09.</w:t>
      </w:r>
      <w:r w:rsidRPr="001C0FB8">
        <w:rPr>
          <w:rFonts w:ascii="Times New Roman" w:hAnsi="Times New Roman" w:cs="Times New Roman"/>
          <w:sz w:val="28"/>
          <w:szCs w:val="28"/>
        </w:rPr>
        <w:t xml:space="preserve">2021 г. № </w:t>
      </w:r>
      <w:r w:rsidR="00D74979">
        <w:rPr>
          <w:rFonts w:ascii="Times New Roman" w:hAnsi="Times New Roman" w:cs="Times New Roman"/>
          <w:sz w:val="28"/>
          <w:szCs w:val="28"/>
        </w:rPr>
        <w:t>134</w:t>
      </w:r>
    </w:p>
    <w:p w:rsidR="00B044CD" w:rsidRDefault="00B044CD" w:rsidP="00B044CD">
      <w:pPr>
        <w:spacing w:after="0" w:line="240" w:lineRule="auto"/>
        <w:rPr>
          <w:rFonts w:ascii="Times New Roman" w:hAnsi="Times New Roman" w:cs="Times New Roman"/>
          <w:sz w:val="28"/>
          <w:szCs w:val="28"/>
        </w:rPr>
      </w:pPr>
    </w:p>
    <w:p w:rsidR="007565D4" w:rsidRDefault="007565D4" w:rsidP="007565D4">
      <w:pPr>
        <w:pStyle w:val="a3"/>
        <w:spacing w:before="0" w:beforeAutospacing="0" w:after="0" w:afterAutospacing="0"/>
        <w:jc w:val="both"/>
      </w:pPr>
    </w:p>
    <w:p w:rsidR="007565D4" w:rsidRDefault="007565D4" w:rsidP="007565D4">
      <w:pPr>
        <w:pStyle w:val="a3"/>
        <w:spacing w:before="0" w:beforeAutospacing="0" w:after="0" w:afterAutospacing="0"/>
        <w:jc w:val="both"/>
      </w:pPr>
    </w:p>
    <w:p w:rsidR="007565D4" w:rsidRDefault="007565D4" w:rsidP="007565D4">
      <w:pPr>
        <w:pStyle w:val="a3"/>
        <w:spacing w:before="0" w:beforeAutospacing="0" w:after="0" w:afterAutospacing="0"/>
        <w:jc w:val="center"/>
        <w:rPr>
          <w:sz w:val="28"/>
          <w:szCs w:val="28"/>
        </w:rPr>
      </w:pPr>
      <w:r>
        <w:rPr>
          <w:b/>
          <w:bCs/>
          <w:sz w:val="28"/>
          <w:szCs w:val="28"/>
        </w:rPr>
        <w:t>ПОРЯДОК</w:t>
      </w:r>
    </w:p>
    <w:p w:rsidR="007565D4" w:rsidRDefault="007565D4" w:rsidP="007565D4">
      <w:pPr>
        <w:pStyle w:val="a3"/>
        <w:spacing w:before="0" w:beforeAutospacing="0" w:after="0" w:afterAutospacing="0"/>
        <w:jc w:val="center"/>
        <w:rPr>
          <w:b/>
          <w:bCs/>
          <w:sz w:val="28"/>
          <w:szCs w:val="28"/>
        </w:rPr>
      </w:pPr>
      <w:r>
        <w:rPr>
          <w:b/>
          <w:bCs/>
          <w:sz w:val="28"/>
          <w:szCs w:val="28"/>
        </w:rPr>
        <w:t xml:space="preserve">установления и оценки применения </w:t>
      </w:r>
      <w:proofErr w:type="gramStart"/>
      <w:r>
        <w:rPr>
          <w:b/>
          <w:bCs/>
          <w:sz w:val="28"/>
          <w:szCs w:val="28"/>
        </w:rPr>
        <w:t>устанавливаемых</w:t>
      </w:r>
      <w:proofErr w:type="gramEnd"/>
    </w:p>
    <w:p w:rsidR="007565D4" w:rsidRDefault="007565D4" w:rsidP="007565D4">
      <w:pPr>
        <w:pStyle w:val="a3"/>
        <w:spacing w:before="0" w:beforeAutospacing="0" w:after="0" w:afterAutospacing="0"/>
        <w:jc w:val="center"/>
        <w:rPr>
          <w:b/>
          <w:bCs/>
          <w:sz w:val="28"/>
          <w:szCs w:val="28"/>
        </w:rPr>
      </w:pPr>
      <w:r>
        <w:rPr>
          <w:b/>
          <w:bCs/>
          <w:sz w:val="28"/>
          <w:szCs w:val="28"/>
        </w:rPr>
        <w:t>муниципальными нормативными правовыми актами</w:t>
      </w:r>
    </w:p>
    <w:p w:rsidR="007565D4" w:rsidRDefault="007565D4" w:rsidP="007565D4">
      <w:pPr>
        <w:pStyle w:val="a3"/>
        <w:spacing w:before="0" w:beforeAutospacing="0" w:after="0" w:afterAutospacing="0"/>
        <w:jc w:val="center"/>
        <w:rPr>
          <w:b/>
          <w:bCs/>
          <w:sz w:val="28"/>
          <w:szCs w:val="28"/>
        </w:rPr>
      </w:pPr>
      <w:r>
        <w:rPr>
          <w:b/>
          <w:bCs/>
          <w:sz w:val="28"/>
          <w:szCs w:val="28"/>
        </w:rPr>
        <w:t>обязательных требований, которые связаны</w:t>
      </w:r>
    </w:p>
    <w:p w:rsidR="007565D4" w:rsidRDefault="007565D4" w:rsidP="007565D4">
      <w:pPr>
        <w:pStyle w:val="a3"/>
        <w:spacing w:before="0" w:beforeAutospacing="0" w:after="0" w:afterAutospacing="0"/>
        <w:jc w:val="center"/>
        <w:rPr>
          <w:b/>
          <w:bCs/>
          <w:sz w:val="28"/>
          <w:szCs w:val="28"/>
        </w:rPr>
      </w:pPr>
      <w:r>
        <w:rPr>
          <w:b/>
          <w:bCs/>
          <w:sz w:val="28"/>
          <w:szCs w:val="28"/>
        </w:rPr>
        <w:t>с осуществлением предпринимательской и иной</w:t>
      </w:r>
    </w:p>
    <w:p w:rsidR="007565D4" w:rsidRDefault="007565D4" w:rsidP="007565D4">
      <w:pPr>
        <w:pStyle w:val="a3"/>
        <w:spacing w:before="0" w:beforeAutospacing="0" w:after="0" w:afterAutospacing="0"/>
        <w:jc w:val="center"/>
        <w:rPr>
          <w:b/>
          <w:bCs/>
          <w:sz w:val="28"/>
          <w:szCs w:val="28"/>
        </w:rPr>
      </w:pPr>
      <w:r>
        <w:rPr>
          <w:b/>
          <w:bCs/>
          <w:sz w:val="28"/>
          <w:szCs w:val="28"/>
        </w:rPr>
        <w:t>экономической деятельности и оценка соблюдения</w:t>
      </w:r>
    </w:p>
    <w:p w:rsidR="007565D4" w:rsidRDefault="007565D4" w:rsidP="007565D4">
      <w:pPr>
        <w:pStyle w:val="a3"/>
        <w:spacing w:before="0" w:beforeAutospacing="0" w:after="0" w:afterAutospacing="0"/>
        <w:jc w:val="center"/>
        <w:rPr>
          <w:b/>
          <w:bCs/>
          <w:sz w:val="28"/>
          <w:szCs w:val="28"/>
        </w:rPr>
      </w:pPr>
      <w:proofErr w:type="gramStart"/>
      <w:r>
        <w:rPr>
          <w:b/>
          <w:bCs/>
          <w:sz w:val="28"/>
          <w:szCs w:val="28"/>
        </w:rPr>
        <w:t xml:space="preserve">которых осуществляется в рамках </w:t>
      </w:r>
      <w:proofErr w:type="gramEnd"/>
    </w:p>
    <w:p w:rsidR="007565D4" w:rsidRDefault="007565D4" w:rsidP="007565D4">
      <w:pPr>
        <w:pStyle w:val="a3"/>
        <w:spacing w:before="0" w:beforeAutospacing="0" w:after="0" w:afterAutospacing="0"/>
        <w:jc w:val="center"/>
        <w:rPr>
          <w:sz w:val="28"/>
          <w:szCs w:val="28"/>
        </w:rPr>
      </w:pPr>
      <w:r>
        <w:rPr>
          <w:b/>
          <w:bCs/>
          <w:sz w:val="28"/>
          <w:szCs w:val="28"/>
        </w:rPr>
        <w:t>муниципального контроля</w:t>
      </w:r>
    </w:p>
    <w:p w:rsidR="007565D4" w:rsidRDefault="007565D4" w:rsidP="007565D4">
      <w:pPr>
        <w:pStyle w:val="a3"/>
        <w:spacing w:before="0" w:beforeAutospacing="0" w:after="0" w:afterAutospacing="0"/>
        <w:jc w:val="center"/>
        <w:rPr>
          <w:sz w:val="28"/>
          <w:szCs w:val="28"/>
        </w:rPr>
      </w:pPr>
    </w:p>
    <w:p w:rsidR="007565D4" w:rsidRDefault="007565D4" w:rsidP="007565D4">
      <w:pPr>
        <w:pStyle w:val="a3"/>
        <w:spacing w:before="0" w:beforeAutospacing="0" w:after="0" w:afterAutospacing="0"/>
        <w:jc w:val="center"/>
        <w:rPr>
          <w:sz w:val="28"/>
          <w:szCs w:val="28"/>
        </w:rPr>
      </w:pPr>
      <w:r>
        <w:rPr>
          <w:sz w:val="28"/>
          <w:szCs w:val="28"/>
        </w:rPr>
        <w:t>1.Общие положения</w:t>
      </w:r>
    </w:p>
    <w:p w:rsidR="007565D4" w:rsidRDefault="007565D4" w:rsidP="007565D4">
      <w:pPr>
        <w:pStyle w:val="a3"/>
        <w:spacing w:before="0" w:beforeAutospacing="0" w:after="0" w:afterAutospacing="0"/>
        <w:jc w:val="center"/>
        <w:rPr>
          <w:sz w:val="28"/>
          <w:szCs w:val="28"/>
        </w:rPr>
      </w:pPr>
    </w:p>
    <w:p w:rsidR="007565D4" w:rsidRDefault="007565D4" w:rsidP="007565D4">
      <w:pPr>
        <w:pStyle w:val="a3"/>
        <w:spacing w:before="0" w:beforeAutospacing="0" w:after="0" w:afterAutospacing="0"/>
        <w:ind w:firstLine="709"/>
        <w:jc w:val="both"/>
        <w:rPr>
          <w:sz w:val="28"/>
          <w:szCs w:val="28"/>
        </w:rPr>
      </w:pPr>
      <w:r>
        <w:rPr>
          <w:sz w:val="28"/>
          <w:szCs w:val="28"/>
        </w:rPr>
        <w:t xml:space="preserve">1.1. </w:t>
      </w:r>
      <w:proofErr w:type="gramStart"/>
      <w:r>
        <w:rPr>
          <w:sz w:val="28"/>
          <w:szCs w:val="28"/>
        </w:rPr>
        <w:t>Настоящий Порядок разработан в соответствии с частью 5 статьи 2 Федерального закона от 31 июля 2020 г.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Родниковского сельского поселения Курганинского района, проектах решений Совета Родниковского сельского поселения Курганинского района, вносимых в качестве правотворческой инициативы</w:t>
      </w:r>
      <w:proofErr w:type="gramEnd"/>
      <w:r>
        <w:rPr>
          <w:sz w:val="28"/>
          <w:szCs w:val="28"/>
        </w:rPr>
        <w:t xml:space="preserve"> главой Родниковского сельского поселения Курганинского района (далее </w:t>
      </w:r>
      <w:proofErr w:type="gramStart"/>
      <w:r>
        <w:rPr>
          <w:sz w:val="28"/>
          <w:szCs w:val="28"/>
        </w:rPr>
        <w:t>–п</w:t>
      </w:r>
      <w:proofErr w:type="gramEnd"/>
      <w:r>
        <w:rPr>
          <w:sz w:val="28"/>
          <w:szCs w:val="28"/>
        </w:rPr>
        <w:t>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Родниковского сельского поселения  Курганинского района обязательных требований в соответствии с главой 3 настоящего Порядка.</w:t>
      </w:r>
    </w:p>
    <w:p w:rsidR="007565D4" w:rsidRDefault="007565D4" w:rsidP="007565D4">
      <w:pPr>
        <w:pStyle w:val="a3"/>
        <w:spacing w:before="0" w:beforeAutospacing="0" w:after="0" w:afterAutospacing="0"/>
        <w:ind w:firstLine="709"/>
        <w:jc w:val="both"/>
        <w:rPr>
          <w:sz w:val="28"/>
          <w:szCs w:val="28"/>
        </w:rPr>
      </w:pPr>
      <w:r>
        <w:rPr>
          <w:sz w:val="28"/>
          <w:szCs w:val="28"/>
        </w:rPr>
        <w:t xml:space="preserve">1.2. Настоящий Порядок включает: </w:t>
      </w:r>
    </w:p>
    <w:p w:rsidR="007565D4" w:rsidRDefault="007565D4" w:rsidP="007565D4">
      <w:pPr>
        <w:pStyle w:val="a3"/>
        <w:spacing w:before="0" w:beforeAutospacing="0" w:after="0" w:afterAutospacing="0"/>
        <w:ind w:firstLine="709"/>
        <w:jc w:val="both"/>
        <w:rPr>
          <w:sz w:val="28"/>
          <w:szCs w:val="28"/>
        </w:rPr>
      </w:pPr>
      <w:r>
        <w:rPr>
          <w:sz w:val="28"/>
          <w:szCs w:val="28"/>
        </w:rPr>
        <w:t xml:space="preserve">порядок установления обязательных требований; </w:t>
      </w:r>
    </w:p>
    <w:p w:rsidR="007565D4" w:rsidRDefault="007565D4" w:rsidP="007565D4">
      <w:pPr>
        <w:pStyle w:val="a3"/>
        <w:spacing w:before="0" w:beforeAutospacing="0" w:after="0" w:afterAutospacing="0"/>
        <w:ind w:firstLine="709"/>
        <w:jc w:val="both"/>
        <w:rPr>
          <w:sz w:val="28"/>
          <w:szCs w:val="28"/>
        </w:rPr>
      </w:pPr>
      <w:r>
        <w:rPr>
          <w:sz w:val="28"/>
          <w:szCs w:val="28"/>
        </w:rPr>
        <w:t>порядок оценки применения обязательных требований.</w:t>
      </w:r>
    </w:p>
    <w:p w:rsidR="007565D4" w:rsidRDefault="007565D4" w:rsidP="007565D4">
      <w:pPr>
        <w:pStyle w:val="a3"/>
        <w:spacing w:before="0" w:beforeAutospacing="0" w:after="0" w:afterAutospacing="0"/>
        <w:jc w:val="both"/>
        <w:rPr>
          <w:sz w:val="28"/>
          <w:szCs w:val="28"/>
        </w:rPr>
      </w:pPr>
    </w:p>
    <w:p w:rsidR="007565D4" w:rsidRDefault="007565D4" w:rsidP="007565D4">
      <w:pPr>
        <w:pStyle w:val="a3"/>
        <w:spacing w:before="0" w:beforeAutospacing="0" w:after="0" w:afterAutospacing="0"/>
        <w:jc w:val="center"/>
        <w:rPr>
          <w:sz w:val="28"/>
          <w:szCs w:val="28"/>
        </w:rPr>
      </w:pPr>
      <w:r>
        <w:rPr>
          <w:sz w:val="28"/>
          <w:szCs w:val="28"/>
        </w:rPr>
        <w:t>2.  Порядок установления обязательных требований</w:t>
      </w:r>
    </w:p>
    <w:p w:rsidR="007565D4" w:rsidRDefault="007565D4" w:rsidP="007565D4">
      <w:pPr>
        <w:pStyle w:val="a3"/>
        <w:spacing w:before="0" w:beforeAutospacing="0" w:after="0" w:afterAutospacing="0"/>
        <w:jc w:val="both"/>
        <w:rPr>
          <w:sz w:val="28"/>
          <w:szCs w:val="28"/>
        </w:rPr>
      </w:pPr>
    </w:p>
    <w:p w:rsidR="007565D4" w:rsidRDefault="007565D4" w:rsidP="007565D4">
      <w:pPr>
        <w:pStyle w:val="a3"/>
        <w:spacing w:before="0" w:beforeAutospacing="0" w:after="0" w:afterAutospacing="0"/>
        <w:ind w:firstLine="709"/>
        <w:jc w:val="both"/>
        <w:rPr>
          <w:sz w:val="28"/>
          <w:szCs w:val="28"/>
        </w:rPr>
      </w:pPr>
      <w:r>
        <w:rPr>
          <w:sz w:val="28"/>
          <w:szCs w:val="28"/>
        </w:rPr>
        <w:lastRenderedPageBreak/>
        <w:t>2.1. Администрация Родниковского сельского поселения Курганинского района,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 № 247-ФЗ «Об обязательных требованиях в Российской Федерации», а так же руководствуясь настоящим Порядком.</w:t>
      </w:r>
    </w:p>
    <w:p w:rsidR="007565D4" w:rsidRDefault="007565D4" w:rsidP="007565D4">
      <w:pPr>
        <w:pStyle w:val="a3"/>
        <w:spacing w:before="0" w:beforeAutospacing="0" w:after="0" w:afterAutospacing="0"/>
        <w:ind w:firstLine="709"/>
        <w:jc w:val="both"/>
        <w:rPr>
          <w:sz w:val="28"/>
          <w:szCs w:val="28"/>
        </w:rPr>
      </w:pPr>
      <w:r>
        <w:rPr>
          <w:sz w:val="28"/>
          <w:szCs w:val="28"/>
        </w:rPr>
        <w:t>2.2. При установлении Администрацией обязательных требований должны быть определены:</w:t>
      </w:r>
    </w:p>
    <w:p w:rsidR="007565D4" w:rsidRDefault="007565D4" w:rsidP="007565D4">
      <w:pPr>
        <w:pStyle w:val="a3"/>
        <w:spacing w:before="0" w:beforeAutospacing="0" w:after="0" w:afterAutospacing="0"/>
        <w:ind w:firstLine="709"/>
        <w:jc w:val="both"/>
        <w:rPr>
          <w:sz w:val="28"/>
          <w:szCs w:val="28"/>
        </w:rPr>
      </w:pPr>
      <w:r>
        <w:rPr>
          <w:sz w:val="28"/>
          <w:szCs w:val="28"/>
        </w:rPr>
        <w:t>1) содержание обязательных требований (условия, ограничения, запреты, обязанности);</w:t>
      </w:r>
    </w:p>
    <w:p w:rsidR="007565D4" w:rsidRDefault="007565D4" w:rsidP="007565D4">
      <w:pPr>
        <w:pStyle w:val="a3"/>
        <w:spacing w:before="0" w:beforeAutospacing="0" w:after="0" w:afterAutospacing="0"/>
        <w:ind w:firstLine="709"/>
        <w:jc w:val="both"/>
        <w:rPr>
          <w:sz w:val="28"/>
          <w:szCs w:val="28"/>
        </w:rPr>
      </w:pPr>
      <w:r>
        <w:rPr>
          <w:sz w:val="28"/>
          <w:szCs w:val="28"/>
        </w:rPr>
        <w:t>2) лица, обязанные соблюдать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3) в зависимости от объекта установления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осуществляемая деятельность, совершаемые действия, в отношении которых устанавливаются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7565D4" w:rsidRDefault="007565D4" w:rsidP="007565D4">
      <w:pPr>
        <w:pStyle w:val="a3"/>
        <w:spacing w:before="0" w:beforeAutospacing="0" w:after="0" w:afterAutospacing="0"/>
        <w:ind w:firstLine="709"/>
        <w:jc w:val="both"/>
        <w:rPr>
          <w:sz w:val="28"/>
          <w:szCs w:val="28"/>
        </w:rPr>
      </w:pPr>
      <w:r>
        <w:rPr>
          <w:sz w:val="28"/>
          <w:szCs w:val="28"/>
        </w:rPr>
        <w:t>результаты осуществления деятельности, совершения действий, в отношении которых устанавливаются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4)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7565D4" w:rsidRDefault="007565D4" w:rsidP="007565D4">
      <w:pPr>
        <w:pStyle w:val="a3"/>
        <w:spacing w:before="0" w:beforeAutospacing="0" w:after="0" w:afterAutospacing="0"/>
        <w:ind w:firstLine="709"/>
        <w:jc w:val="both"/>
        <w:rPr>
          <w:sz w:val="28"/>
          <w:szCs w:val="28"/>
        </w:rPr>
      </w:pPr>
      <w:r>
        <w:rPr>
          <w:sz w:val="28"/>
          <w:szCs w:val="28"/>
        </w:rPr>
        <w:t>5) структурные подразделения (должностные лица) Администрации, осуществляющие оценку соблюдения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7565D4" w:rsidRDefault="007565D4" w:rsidP="007565D4">
      <w:pPr>
        <w:pStyle w:val="a3"/>
        <w:spacing w:before="0" w:beforeAutospacing="0" w:after="0" w:afterAutospacing="0"/>
        <w:ind w:firstLine="709"/>
        <w:jc w:val="both"/>
        <w:rPr>
          <w:sz w:val="28"/>
          <w:szCs w:val="28"/>
        </w:rPr>
      </w:pPr>
      <w:r>
        <w:rPr>
          <w:sz w:val="28"/>
          <w:szCs w:val="28"/>
        </w:rPr>
        <w:t>Проектом МНПА должен предусматриваться срок его действия, который не может превышать шесть лет со дня его вступления в силу.</w:t>
      </w:r>
    </w:p>
    <w:p w:rsidR="007565D4" w:rsidRDefault="007565D4" w:rsidP="007565D4">
      <w:pPr>
        <w:pStyle w:val="a3"/>
        <w:spacing w:before="0" w:beforeAutospacing="0" w:after="0" w:afterAutospacing="0"/>
        <w:ind w:firstLine="709"/>
        <w:jc w:val="both"/>
        <w:rPr>
          <w:sz w:val="28"/>
          <w:szCs w:val="28"/>
        </w:rPr>
      </w:pPr>
      <w:r>
        <w:rPr>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опродлении установленного муниципальным нормативным правовым актом, содержащим обязательные требования, срока его действия не более чем нашесть лет.</w:t>
      </w:r>
    </w:p>
    <w:p w:rsidR="007565D4" w:rsidRDefault="007565D4" w:rsidP="007565D4">
      <w:pPr>
        <w:pStyle w:val="a3"/>
        <w:spacing w:before="0" w:beforeAutospacing="0" w:after="0" w:afterAutospacing="0"/>
        <w:ind w:firstLine="709"/>
        <w:jc w:val="both"/>
        <w:rPr>
          <w:sz w:val="28"/>
          <w:szCs w:val="28"/>
        </w:rPr>
      </w:pPr>
      <w:r>
        <w:rPr>
          <w:sz w:val="28"/>
          <w:szCs w:val="28"/>
        </w:rPr>
        <w:t xml:space="preserve">2.4. </w:t>
      </w:r>
      <w:proofErr w:type="gramStart"/>
      <w:r>
        <w:rPr>
          <w:sz w:val="28"/>
          <w:szCs w:val="28"/>
        </w:rPr>
        <w:t>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структурные подразделения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 – телекоммуникационной сети «Интернет» (далее – официальный сайт):</w:t>
      </w:r>
      <w:proofErr w:type="gramEnd"/>
    </w:p>
    <w:p w:rsidR="007565D4" w:rsidRDefault="007565D4" w:rsidP="007565D4">
      <w:pPr>
        <w:pStyle w:val="a3"/>
        <w:spacing w:before="0" w:beforeAutospacing="0" w:after="0" w:afterAutospacing="0"/>
        <w:ind w:firstLine="709"/>
        <w:jc w:val="both"/>
        <w:rPr>
          <w:sz w:val="28"/>
          <w:szCs w:val="28"/>
        </w:rPr>
      </w:pPr>
      <w:r>
        <w:rPr>
          <w:sz w:val="28"/>
          <w:szCs w:val="28"/>
        </w:rPr>
        <w:t>Проекта МНПА;</w:t>
      </w:r>
    </w:p>
    <w:p w:rsidR="007565D4" w:rsidRDefault="007565D4" w:rsidP="007565D4">
      <w:pPr>
        <w:pStyle w:val="a3"/>
        <w:spacing w:before="0" w:beforeAutospacing="0" w:after="0" w:afterAutospacing="0"/>
        <w:ind w:firstLine="709"/>
        <w:jc w:val="both"/>
        <w:rPr>
          <w:sz w:val="28"/>
          <w:szCs w:val="28"/>
        </w:rPr>
      </w:pPr>
      <w:r>
        <w:rPr>
          <w:sz w:val="28"/>
          <w:szCs w:val="28"/>
        </w:rPr>
        <w:t>Пояснительной записки к проекту МНПА;</w:t>
      </w:r>
    </w:p>
    <w:p w:rsidR="007565D4" w:rsidRDefault="007565D4" w:rsidP="007565D4">
      <w:pPr>
        <w:pStyle w:val="a3"/>
        <w:spacing w:before="0" w:beforeAutospacing="0" w:after="0" w:afterAutospacing="0"/>
        <w:ind w:firstLine="709"/>
        <w:jc w:val="both"/>
        <w:rPr>
          <w:sz w:val="28"/>
          <w:szCs w:val="28"/>
        </w:rPr>
      </w:pPr>
      <w:r>
        <w:rPr>
          <w:sz w:val="28"/>
          <w:szCs w:val="28"/>
        </w:rPr>
        <w:lastRenderedPageBreak/>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565D4" w:rsidRDefault="007565D4" w:rsidP="007565D4">
      <w:pPr>
        <w:pStyle w:val="a3"/>
        <w:spacing w:before="0" w:beforeAutospacing="0" w:after="0" w:afterAutospacing="0"/>
        <w:ind w:firstLine="709"/>
        <w:jc w:val="both"/>
        <w:rPr>
          <w:sz w:val="28"/>
          <w:szCs w:val="28"/>
        </w:rPr>
      </w:pPr>
      <w:r>
        <w:rPr>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565D4" w:rsidRDefault="007565D4" w:rsidP="007565D4">
      <w:pPr>
        <w:pStyle w:val="a3"/>
        <w:spacing w:before="0" w:beforeAutospacing="0" w:after="0" w:afterAutospacing="0"/>
        <w:ind w:firstLine="709"/>
        <w:jc w:val="both"/>
        <w:rPr>
          <w:sz w:val="28"/>
          <w:szCs w:val="28"/>
        </w:rPr>
      </w:pPr>
      <w:r>
        <w:rPr>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 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565D4" w:rsidRDefault="007565D4" w:rsidP="007565D4">
      <w:pPr>
        <w:pStyle w:val="a3"/>
        <w:spacing w:before="0" w:beforeAutospacing="0" w:after="0" w:afterAutospacing="0"/>
        <w:ind w:firstLine="709"/>
        <w:jc w:val="both"/>
        <w:rPr>
          <w:sz w:val="28"/>
          <w:szCs w:val="28"/>
        </w:rPr>
      </w:pPr>
      <w:r>
        <w:rPr>
          <w:sz w:val="28"/>
          <w:szCs w:val="28"/>
        </w:rPr>
        <w:t>2.5. В случае</w:t>
      </w:r>
      <w:proofErr w:type="gramStart"/>
      <w:r>
        <w:rPr>
          <w:sz w:val="28"/>
          <w:szCs w:val="28"/>
        </w:rPr>
        <w:t>,</w:t>
      </w:r>
      <w:proofErr w:type="gramEnd"/>
      <w:r>
        <w:rPr>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7565D4" w:rsidRDefault="007565D4" w:rsidP="007565D4">
      <w:pPr>
        <w:pStyle w:val="a3"/>
        <w:spacing w:before="0" w:beforeAutospacing="0" w:after="0" w:afterAutospacing="0"/>
        <w:ind w:firstLine="709"/>
        <w:jc w:val="both"/>
        <w:rPr>
          <w:sz w:val="28"/>
          <w:szCs w:val="28"/>
        </w:rPr>
      </w:pPr>
      <w:r>
        <w:rPr>
          <w:sz w:val="28"/>
          <w:szCs w:val="28"/>
        </w:rPr>
        <w:t>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Родниковского сельского поселения  Курганинского района проводится в рамках правовой экспертизы проекта МНПА.</w:t>
      </w:r>
    </w:p>
    <w:p w:rsidR="007565D4" w:rsidRDefault="007565D4" w:rsidP="007565D4">
      <w:pPr>
        <w:pStyle w:val="a3"/>
        <w:spacing w:before="0" w:beforeAutospacing="0" w:after="0" w:afterAutospacing="0"/>
        <w:ind w:firstLine="709"/>
        <w:jc w:val="both"/>
        <w:rPr>
          <w:sz w:val="28"/>
          <w:szCs w:val="28"/>
        </w:rPr>
      </w:pPr>
    </w:p>
    <w:p w:rsidR="007565D4" w:rsidRDefault="007565D4" w:rsidP="007565D4">
      <w:pPr>
        <w:pStyle w:val="a3"/>
        <w:spacing w:before="0" w:beforeAutospacing="0" w:after="0" w:afterAutospacing="0"/>
        <w:jc w:val="center"/>
        <w:rPr>
          <w:sz w:val="28"/>
          <w:szCs w:val="28"/>
        </w:rPr>
      </w:pPr>
      <w:r>
        <w:rPr>
          <w:sz w:val="28"/>
          <w:szCs w:val="28"/>
        </w:rPr>
        <w:t>3. Порядок оценки применения обязательных требований</w:t>
      </w:r>
    </w:p>
    <w:p w:rsidR="007565D4" w:rsidRDefault="007565D4" w:rsidP="007565D4">
      <w:pPr>
        <w:pStyle w:val="a3"/>
        <w:spacing w:before="0" w:beforeAutospacing="0" w:after="0" w:afterAutospacing="0"/>
        <w:jc w:val="both"/>
        <w:rPr>
          <w:sz w:val="28"/>
          <w:szCs w:val="28"/>
        </w:rPr>
      </w:pPr>
    </w:p>
    <w:p w:rsidR="007565D4" w:rsidRDefault="007565D4" w:rsidP="007565D4">
      <w:pPr>
        <w:pStyle w:val="a3"/>
        <w:spacing w:before="0" w:beforeAutospacing="0" w:after="0" w:afterAutospacing="0"/>
        <w:ind w:firstLine="709"/>
        <w:jc w:val="both"/>
        <w:rPr>
          <w:sz w:val="28"/>
          <w:szCs w:val="28"/>
        </w:rPr>
      </w:pPr>
      <w:r>
        <w:rPr>
          <w:sz w:val="28"/>
          <w:szCs w:val="28"/>
        </w:rPr>
        <w:t xml:space="preserve">3.1. </w:t>
      </w:r>
      <w:proofErr w:type="gramStart"/>
      <w:r>
        <w:rPr>
          <w:sz w:val="28"/>
          <w:szCs w:val="28"/>
        </w:rPr>
        <w:t>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roofErr w:type="gramEnd"/>
    </w:p>
    <w:p w:rsidR="007565D4" w:rsidRDefault="007565D4" w:rsidP="007565D4">
      <w:pPr>
        <w:pStyle w:val="a3"/>
        <w:spacing w:before="0" w:beforeAutospacing="0" w:after="0" w:afterAutospacing="0"/>
        <w:ind w:firstLine="709"/>
        <w:jc w:val="both"/>
        <w:rPr>
          <w:sz w:val="28"/>
          <w:szCs w:val="28"/>
        </w:rPr>
      </w:pPr>
      <w:r>
        <w:rPr>
          <w:sz w:val="28"/>
          <w:szCs w:val="28"/>
        </w:rPr>
        <w:t>3.2.</w:t>
      </w:r>
      <w:r w:rsidR="00B044CD">
        <w:rPr>
          <w:sz w:val="28"/>
          <w:szCs w:val="28"/>
        </w:rPr>
        <w:t xml:space="preserve"> </w:t>
      </w:r>
      <w:r>
        <w:rPr>
          <w:sz w:val="28"/>
          <w:szCs w:val="28"/>
        </w:rPr>
        <w:t>Процедура</w:t>
      </w:r>
      <w:r w:rsidR="00B044CD">
        <w:rPr>
          <w:sz w:val="28"/>
          <w:szCs w:val="28"/>
        </w:rPr>
        <w:t xml:space="preserve"> </w:t>
      </w:r>
      <w:r>
        <w:rPr>
          <w:sz w:val="28"/>
          <w:szCs w:val="28"/>
        </w:rPr>
        <w:t>оценки</w:t>
      </w:r>
      <w:r w:rsidR="00B044CD">
        <w:rPr>
          <w:sz w:val="28"/>
          <w:szCs w:val="28"/>
        </w:rPr>
        <w:t xml:space="preserve"> </w:t>
      </w:r>
      <w:r>
        <w:rPr>
          <w:sz w:val="28"/>
          <w:szCs w:val="28"/>
        </w:rPr>
        <w:t>применения</w:t>
      </w:r>
      <w:r w:rsidR="00B044CD">
        <w:rPr>
          <w:sz w:val="28"/>
          <w:szCs w:val="28"/>
        </w:rPr>
        <w:t xml:space="preserve"> </w:t>
      </w:r>
      <w:r>
        <w:rPr>
          <w:sz w:val="28"/>
          <w:szCs w:val="28"/>
        </w:rPr>
        <w:t>обязательных</w:t>
      </w:r>
      <w:r w:rsidR="00B044CD">
        <w:rPr>
          <w:sz w:val="28"/>
          <w:szCs w:val="28"/>
        </w:rPr>
        <w:t xml:space="preserve"> </w:t>
      </w:r>
      <w:r>
        <w:rPr>
          <w:sz w:val="28"/>
          <w:szCs w:val="28"/>
        </w:rPr>
        <w:t>требований</w:t>
      </w:r>
      <w:r w:rsidR="00B044CD">
        <w:rPr>
          <w:sz w:val="28"/>
          <w:szCs w:val="28"/>
        </w:rPr>
        <w:t xml:space="preserve"> </w:t>
      </w:r>
      <w:r>
        <w:rPr>
          <w:sz w:val="28"/>
          <w:szCs w:val="28"/>
        </w:rPr>
        <w:t>включает</w:t>
      </w:r>
      <w:r w:rsidR="00B044CD">
        <w:rPr>
          <w:sz w:val="28"/>
          <w:szCs w:val="28"/>
        </w:rPr>
        <w:t xml:space="preserve"> </w:t>
      </w:r>
      <w:r>
        <w:rPr>
          <w:sz w:val="28"/>
          <w:szCs w:val="28"/>
        </w:rPr>
        <w:t>следующие</w:t>
      </w:r>
      <w:r w:rsidR="00B044CD">
        <w:rPr>
          <w:sz w:val="28"/>
          <w:szCs w:val="28"/>
        </w:rPr>
        <w:t xml:space="preserve"> </w:t>
      </w:r>
      <w:r>
        <w:rPr>
          <w:sz w:val="28"/>
          <w:szCs w:val="28"/>
        </w:rPr>
        <w:t>этапы:</w:t>
      </w:r>
    </w:p>
    <w:p w:rsidR="007565D4" w:rsidRDefault="007565D4" w:rsidP="007565D4">
      <w:pPr>
        <w:pStyle w:val="a3"/>
        <w:spacing w:before="0" w:beforeAutospacing="0" w:after="0" w:afterAutospacing="0"/>
        <w:ind w:firstLine="709"/>
        <w:jc w:val="both"/>
        <w:rPr>
          <w:sz w:val="28"/>
          <w:szCs w:val="28"/>
        </w:rPr>
      </w:pPr>
      <w:proofErr w:type="gramStart"/>
      <w:r>
        <w:rPr>
          <w:sz w:val="28"/>
          <w:szCs w:val="28"/>
        </w:rPr>
        <w:t xml:space="preserve">1)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w:t>
      </w:r>
      <w:r>
        <w:rPr>
          <w:sz w:val="28"/>
          <w:szCs w:val="28"/>
        </w:rPr>
        <w:lastRenderedPageBreak/>
        <w:t>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(далее–Комиссия);</w:t>
      </w:r>
      <w:proofErr w:type="gramEnd"/>
    </w:p>
    <w:p w:rsidR="007565D4" w:rsidRDefault="007565D4" w:rsidP="007565D4">
      <w:pPr>
        <w:pStyle w:val="a3"/>
        <w:spacing w:before="0" w:beforeAutospacing="0" w:after="0" w:afterAutospacing="0"/>
        <w:ind w:firstLine="709"/>
        <w:jc w:val="both"/>
        <w:rPr>
          <w:sz w:val="28"/>
          <w:szCs w:val="28"/>
        </w:rPr>
      </w:pPr>
      <w:r>
        <w:rPr>
          <w:sz w:val="28"/>
          <w:szCs w:val="28"/>
        </w:rPr>
        <w:t>2) рассмотрение проекта доклада Комиссией и принятие одной из рекомендаций, указанных в пункте 3.14 настоящего Порядка.</w:t>
      </w:r>
    </w:p>
    <w:p w:rsidR="007565D4" w:rsidRDefault="007565D4" w:rsidP="007565D4">
      <w:pPr>
        <w:pStyle w:val="a3"/>
        <w:spacing w:before="0" w:beforeAutospacing="0" w:after="0" w:afterAutospacing="0"/>
        <w:ind w:firstLine="709"/>
        <w:jc w:val="both"/>
        <w:rPr>
          <w:sz w:val="28"/>
          <w:szCs w:val="28"/>
        </w:rPr>
      </w:pPr>
      <w:r>
        <w:rPr>
          <w:sz w:val="28"/>
          <w:szCs w:val="28"/>
        </w:rPr>
        <w:t xml:space="preserve">3.3. </w:t>
      </w:r>
      <w:proofErr w:type="gramStart"/>
      <w:r>
        <w:rPr>
          <w:sz w:val="28"/>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3.5 -3.8 настоящего Порядка.</w:t>
      </w:r>
      <w:proofErr w:type="gramEnd"/>
    </w:p>
    <w:p w:rsidR="007565D4" w:rsidRDefault="007565D4" w:rsidP="007565D4">
      <w:pPr>
        <w:pStyle w:val="a3"/>
        <w:spacing w:before="0" w:beforeAutospacing="0" w:after="0" w:afterAutospacing="0"/>
        <w:ind w:firstLine="709"/>
        <w:jc w:val="both"/>
        <w:rPr>
          <w:sz w:val="28"/>
          <w:szCs w:val="28"/>
        </w:rPr>
      </w:pPr>
      <w:r>
        <w:rPr>
          <w:sz w:val="28"/>
          <w:szCs w:val="28"/>
        </w:rPr>
        <w:t>3.4. Источниками информации для подготовки доклада являются:</w:t>
      </w:r>
    </w:p>
    <w:p w:rsidR="007565D4" w:rsidRDefault="007565D4" w:rsidP="007565D4">
      <w:pPr>
        <w:pStyle w:val="a3"/>
        <w:spacing w:before="0" w:beforeAutospacing="0" w:after="0" w:afterAutospacing="0"/>
        <w:ind w:firstLine="709"/>
        <w:jc w:val="both"/>
        <w:rPr>
          <w:sz w:val="28"/>
          <w:szCs w:val="28"/>
        </w:rPr>
      </w:pPr>
      <w:r>
        <w:rPr>
          <w:sz w:val="28"/>
          <w:szCs w:val="28"/>
        </w:rPr>
        <w:t>1) результаты мониторинга право применения муниципальных нормативных правовых актов, содержащих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2) результаты анализа осуществления контрольной и разрешительной деятельности;</w:t>
      </w:r>
    </w:p>
    <w:p w:rsidR="007565D4" w:rsidRDefault="007565D4" w:rsidP="007565D4">
      <w:pPr>
        <w:pStyle w:val="a3"/>
        <w:spacing w:before="0" w:beforeAutospacing="0" w:after="0" w:afterAutospacing="0"/>
        <w:ind w:firstLine="709"/>
        <w:jc w:val="both"/>
        <w:rPr>
          <w:sz w:val="28"/>
          <w:szCs w:val="28"/>
        </w:rPr>
      </w:pPr>
      <w:r>
        <w:rPr>
          <w:sz w:val="28"/>
          <w:szCs w:val="28"/>
        </w:rPr>
        <w:t>3) результаты анализа административной и судебной практики;</w:t>
      </w:r>
    </w:p>
    <w:p w:rsidR="007565D4" w:rsidRDefault="007565D4" w:rsidP="007565D4">
      <w:pPr>
        <w:pStyle w:val="a3"/>
        <w:spacing w:before="0" w:beforeAutospacing="0" w:after="0" w:afterAutospacing="0"/>
        <w:ind w:firstLine="709"/>
        <w:jc w:val="both"/>
        <w:rPr>
          <w:sz w:val="28"/>
          <w:szCs w:val="28"/>
        </w:rPr>
      </w:pPr>
      <w:r>
        <w:rPr>
          <w:sz w:val="28"/>
          <w:szCs w:val="28"/>
        </w:rPr>
        <w:t>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7565D4" w:rsidRDefault="007565D4" w:rsidP="007565D4">
      <w:pPr>
        <w:pStyle w:val="a3"/>
        <w:spacing w:before="0" w:beforeAutospacing="0" w:after="0" w:afterAutospacing="0"/>
        <w:ind w:firstLine="709"/>
        <w:jc w:val="both"/>
        <w:rPr>
          <w:sz w:val="28"/>
          <w:szCs w:val="28"/>
        </w:rPr>
      </w:pPr>
      <w:proofErr w:type="gramStart"/>
      <w:r>
        <w:rPr>
          <w:sz w:val="28"/>
          <w:szCs w:val="28"/>
        </w:rPr>
        <w:t>5)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roofErr w:type="gramEnd"/>
    </w:p>
    <w:p w:rsidR="007565D4" w:rsidRDefault="007565D4" w:rsidP="007565D4">
      <w:pPr>
        <w:pStyle w:val="a3"/>
        <w:spacing w:before="0" w:beforeAutospacing="0" w:after="0" w:afterAutospacing="0"/>
        <w:ind w:firstLine="709"/>
        <w:jc w:val="both"/>
        <w:rPr>
          <w:sz w:val="28"/>
          <w:szCs w:val="28"/>
        </w:rPr>
      </w:pPr>
      <w:r>
        <w:rPr>
          <w:sz w:val="28"/>
          <w:szCs w:val="28"/>
        </w:rPr>
        <w:t>3.5. В доклад включается следующая информация:</w:t>
      </w:r>
    </w:p>
    <w:p w:rsidR="007565D4" w:rsidRDefault="007565D4" w:rsidP="007565D4">
      <w:pPr>
        <w:pStyle w:val="a3"/>
        <w:spacing w:before="0" w:beforeAutospacing="0" w:after="0" w:afterAutospacing="0"/>
        <w:ind w:firstLine="709"/>
        <w:jc w:val="both"/>
        <w:rPr>
          <w:sz w:val="28"/>
          <w:szCs w:val="28"/>
        </w:rPr>
      </w:pPr>
      <w:r>
        <w:rPr>
          <w:sz w:val="28"/>
          <w:szCs w:val="28"/>
        </w:rPr>
        <w:t>1) общая характеристика системы оцениваемых обязательных требований в соответствующей сфере регулирования;</w:t>
      </w:r>
    </w:p>
    <w:p w:rsidR="007565D4" w:rsidRDefault="007565D4" w:rsidP="007565D4">
      <w:pPr>
        <w:pStyle w:val="a3"/>
        <w:spacing w:before="0" w:beforeAutospacing="0" w:after="0" w:afterAutospacing="0"/>
        <w:ind w:firstLine="709"/>
        <w:jc w:val="both"/>
        <w:rPr>
          <w:sz w:val="28"/>
          <w:szCs w:val="28"/>
        </w:rPr>
      </w:pPr>
      <w:r>
        <w:rPr>
          <w:sz w:val="28"/>
          <w:szCs w:val="28"/>
        </w:rPr>
        <w:t xml:space="preserve">2) результаты </w:t>
      </w:r>
      <w:proofErr w:type="gramStart"/>
      <w:r>
        <w:rPr>
          <w:sz w:val="28"/>
          <w:szCs w:val="28"/>
        </w:rPr>
        <w:t>оценки достижения целей введения обязательных требований</w:t>
      </w:r>
      <w:proofErr w:type="gramEnd"/>
      <w:r>
        <w:rPr>
          <w:sz w:val="28"/>
          <w:szCs w:val="28"/>
        </w:rPr>
        <w:t>;</w:t>
      </w:r>
    </w:p>
    <w:p w:rsidR="007565D4" w:rsidRDefault="007565D4" w:rsidP="007565D4">
      <w:pPr>
        <w:pStyle w:val="a3"/>
        <w:spacing w:before="0" w:beforeAutospacing="0" w:after="0" w:afterAutospacing="0"/>
        <w:ind w:firstLine="709"/>
        <w:jc w:val="both"/>
        <w:rPr>
          <w:sz w:val="28"/>
          <w:szCs w:val="28"/>
        </w:rPr>
      </w:pPr>
      <w:r>
        <w:rPr>
          <w:sz w:val="28"/>
          <w:szCs w:val="28"/>
        </w:rPr>
        <w:t xml:space="preserve">3) выводы и предложения по итогам </w:t>
      </w:r>
      <w:proofErr w:type="gramStart"/>
      <w:r>
        <w:rPr>
          <w:sz w:val="28"/>
          <w:szCs w:val="28"/>
        </w:rPr>
        <w:t>оценки достижения целей введения обязательных требований</w:t>
      </w:r>
      <w:proofErr w:type="gramEnd"/>
      <w:r>
        <w:rPr>
          <w:sz w:val="28"/>
          <w:szCs w:val="28"/>
        </w:rPr>
        <w:t>.</w:t>
      </w:r>
    </w:p>
    <w:p w:rsidR="007565D4" w:rsidRDefault="007565D4" w:rsidP="007565D4">
      <w:pPr>
        <w:pStyle w:val="a3"/>
        <w:spacing w:before="0" w:beforeAutospacing="0" w:after="0" w:afterAutospacing="0"/>
        <w:ind w:firstLine="709"/>
        <w:jc w:val="both"/>
        <w:rPr>
          <w:sz w:val="28"/>
          <w:szCs w:val="28"/>
        </w:rPr>
      </w:pPr>
      <w:proofErr w:type="gramStart"/>
      <w:r>
        <w:rPr>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roofErr w:type="gramEnd"/>
    </w:p>
    <w:p w:rsidR="007565D4" w:rsidRDefault="007565D4" w:rsidP="007565D4">
      <w:pPr>
        <w:pStyle w:val="a3"/>
        <w:spacing w:before="0" w:beforeAutospacing="0" w:after="0" w:afterAutospacing="0"/>
        <w:ind w:firstLine="709"/>
        <w:jc w:val="both"/>
        <w:rPr>
          <w:sz w:val="28"/>
          <w:szCs w:val="28"/>
        </w:rPr>
      </w:pPr>
      <w:r>
        <w:rPr>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565D4" w:rsidRDefault="007565D4" w:rsidP="007565D4">
      <w:pPr>
        <w:pStyle w:val="a3"/>
        <w:spacing w:before="0" w:beforeAutospacing="0" w:after="0" w:afterAutospacing="0"/>
        <w:ind w:firstLine="709"/>
        <w:jc w:val="both"/>
        <w:rPr>
          <w:sz w:val="28"/>
          <w:szCs w:val="28"/>
        </w:rPr>
      </w:pPr>
      <w:r>
        <w:rPr>
          <w:sz w:val="28"/>
          <w:szCs w:val="28"/>
        </w:rPr>
        <w:t>1)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lastRenderedPageBreak/>
        <w:t>2) нормативно обоснованный перечень охраняемых законом ценностей, защищаемых в рамках соответствующей сферы регулирования;</w:t>
      </w:r>
    </w:p>
    <w:p w:rsidR="007565D4" w:rsidRDefault="007565D4" w:rsidP="007565D4">
      <w:pPr>
        <w:pStyle w:val="a3"/>
        <w:spacing w:before="0" w:beforeAutospacing="0" w:after="0" w:afterAutospacing="0"/>
        <w:ind w:firstLine="709"/>
        <w:jc w:val="both"/>
        <w:rPr>
          <w:sz w:val="28"/>
          <w:szCs w:val="28"/>
        </w:rPr>
      </w:pPr>
      <w:r>
        <w:rPr>
          <w:sz w:val="28"/>
          <w:szCs w:val="28"/>
        </w:rPr>
        <w:t>3)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7565D4" w:rsidRDefault="007565D4" w:rsidP="007565D4">
      <w:pPr>
        <w:pStyle w:val="a3"/>
        <w:spacing w:before="0" w:beforeAutospacing="0" w:after="0" w:afterAutospacing="0"/>
        <w:ind w:firstLine="709"/>
        <w:jc w:val="both"/>
        <w:rPr>
          <w:sz w:val="28"/>
          <w:szCs w:val="28"/>
        </w:rPr>
      </w:pPr>
      <w:r>
        <w:rPr>
          <w:sz w:val="28"/>
          <w:szCs w:val="28"/>
        </w:rPr>
        <w:t>4) наименование и реквизиты муниципального нормативного правового акта, содержащего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5) перечень содержащихся в муниципальном нормативном правовом акте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6) сведения о внесенных в муниципальный нормативный правовой акт изменениях (при наличии);</w:t>
      </w:r>
    </w:p>
    <w:p w:rsidR="007565D4" w:rsidRDefault="007565D4" w:rsidP="007565D4">
      <w:pPr>
        <w:pStyle w:val="a3"/>
        <w:spacing w:before="0" w:beforeAutospacing="0" w:after="0" w:afterAutospacing="0"/>
        <w:ind w:firstLine="709"/>
        <w:jc w:val="both"/>
        <w:rPr>
          <w:sz w:val="28"/>
          <w:szCs w:val="28"/>
        </w:rPr>
      </w:pPr>
      <w:r>
        <w:rPr>
          <w:sz w:val="28"/>
          <w:szCs w:val="28"/>
        </w:rPr>
        <w:t>7) сведения о полномочиях Администрации на установление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8) период действия муниципального нормативного правового акта и его отдельных положений.</w:t>
      </w:r>
    </w:p>
    <w:p w:rsidR="007565D4" w:rsidRDefault="007565D4" w:rsidP="007565D4">
      <w:pPr>
        <w:pStyle w:val="a3"/>
        <w:spacing w:before="0" w:beforeAutospacing="0" w:after="0" w:afterAutospacing="0"/>
        <w:ind w:firstLine="709"/>
        <w:jc w:val="both"/>
        <w:rPr>
          <w:sz w:val="28"/>
          <w:szCs w:val="28"/>
        </w:rPr>
      </w:pPr>
      <w:r>
        <w:rPr>
          <w:sz w:val="28"/>
          <w:szCs w:val="28"/>
        </w:rPr>
        <w:t xml:space="preserve">3.7. Результаты </w:t>
      </w:r>
      <w:proofErr w:type="gramStart"/>
      <w:r>
        <w:rPr>
          <w:sz w:val="28"/>
          <w:szCs w:val="28"/>
        </w:rPr>
        <w:t>оценки достижения целей введения обязательных</w:t>
      </w:r>
      <w:proofErr w:type="gramEnd"/>
      <w:r>
        <w:rPr>
          <w:sz w:val="28"/>
          <w:szCs w:val="28"/>
        </w:rPr>
        <w:t xml:space="preserve">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565D4" w:rsidRDefault="007565D4" w:rsidP="007565D4">
      <w:pPr>
        <w:pStyle w:val="a3"/>
        <w:spacing w:before="0" w:beforeAutospacing="0" w:after="0" w:afterAutospacing="0"/>
        <w:ind w:firstLine="709"/>
        <w:jc w:val="both"/>
        <w:rPr>
          <w:sz w:val="28"/>
          <w:szCs w:val="28"/>
        </w:rPr>
      </w:pPr>
      <w:r>
        <w:rPr>
          <w:sz w:val="28"/>
          <w:szCs w:val="28"/>
        </w:rPr>
        <w:t>1) соблюдение принципов установления и оценки применения обязательных требований, установленных Федеральным законом № 247 - ФЗ;</w:t>
      </w:r>
    </w:p>
    <w:p w:rsidR="007565D4" w:rsidRDefault="007565D4" w:rsidP="007565D4">
      <w:pPr>
        <w:pStyle w:val="a3"/>
        <w:spacing w:before="0" w:beforeAutospacing="0" w:after="0" w:afterAutospacing="0"/>
        <w:ind w:firstLine="709"/>
        <w:jc w:val="both"/>
        <w:rPr>
          <w:sz w:val="28"/>
          <w:szCs w:val="28"/>
        </w:rPr>
      </w:pPr>
      <w:r>
        <w:rPr>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3)  информация о динамике ведения предпринимательской деятельности в соответствующей сфере;</w:t>
      </w:r>
    </w:p>
    <w:p w:rsidR="007565D4" w:rsidRDefault="007565D4" w:rsidP="007565D4">
      <w:pPr>
        <w:pStyle w:val="a3"/>
        <w:spacing w:before="0" w:beforeAutospacing="0" w:after="0" w:afterAutospacing="0"/>
        <w:ind w:firstLine="709"/>
        <w:jc w:val="both"/>
        <w:rPr>
          <w:sz w:val="28"/>
          <w:szCs w:val="28"/>
        </w:rPr>
      </w:pPr>
      <w:r>
        <w:rPr>
          <w:sz w:val="28"/>
          <w:szCs w:val="28"/>
        </w:rPr>
        <w:t>4)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7565D4" w:rsidRDefault="007565D4" w:rsidP="007565D4">
      <w:pPr>
        <w:pStyle w:val="a3"/>
        <w:spacing w:before="0" w:beforeAutospacing="0" w:after="0" w:afterAutospacing="0"/>
        <w:ind w:firstLine="709"/>
        <w:jc w:val="both"/>
        <w:rPr>
          <w:sz w:val="28"/>
          <w:szCs w:val="28"/>
        </w:rPr>
      </w:pPr>
      <w:r>
        <w:rPr>
          <w:sz w:val="28"/>
          <w:szCs w:val="28"/>
        </w:rPr>
        <w:t>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6) количество и содержание обращений субъектов регулирования к разработчику, связанных с применением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7)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7565D4" w:rsidRDefault="007565D4" w:rsidP="007565D4">
      <w:pPr>
        <w:pStyle w:val="a3"/>
        <w:spacing w:before="0" w:beforeAutospacing="0" w:after="0" w:afterAutospacing="0"/>
        <w:ind w:firstLine="709"/>
        <w:jc w:val="both"/>
        <w:rPr>
          <w:sz w:val="28"/>
          <w:szCs w:val="28"/>
        </w:rPr>
      </w:pPr>
      <w:r>
        <w:rPr>
          <w:sz w:val="28"/>
          <w:szCs w:val="28"/>
        </w:rPr>
        <w:t xml:space="preserve">8) анализ </w:t>
      </w:r>
      <w:proofErr w:type="gramStart"/>
      <w:r>
        <w:rPr>
          <w:sz w:val="28"/>
          <w:szCs w:val="28"/>
        </w:rPr>
        <w:t>влияния социально-экономических последствий реализации установленных обязательных требований</w:t>
      </w:r>
      <w:proofErr w:type="gramEnd"/>
      <w:r>
        <w:rPr>
          <w:sz w:val="28"/>
          <w:szCs w:val="28"/>
        </w:rPr>
        <w:t xml:space="preserve"> на деятельность субъектов </w:t>
      </w:r>
      <w:r>
        <w:rPr>
          <w:sz w:val="28"/>
          <w:szCs w:val="28"/>
        </w:rPr>
        <w:lastRenderedPageBreak/>
        <w:t>предпринимательской и иной экономической деятельности, в том числе субъектов малого и среднего предпринимательства.</w:t>
      </w:r>
    </w:p>
    <w:p w:rsidR="007565D4" w:rsidRDefault="007565D4" w:rsidP="007565D4">
      <w:pPr>
        <w:pStyle w:val="a3"/>
        <w:spacing w:before="0" w:beforeAutospacing="0" w:after="0" w:afterAutospacing="0"/>
        <w:ind w:firstLine="709"/>
        <w:jc w:val="both"/>
        <w:rPr>
          <w:sz w:val="28"/>
          <w:szCs w:val="28"/>
        </w:rPr>
      </w:pPr>
      <w:r>
        <w:rPr>
          <w:sz w:val="28"/>
          <w:szCs w:val="28"/>
        </w:rPr>
        <w:t xml:space="preserve">3.8.  Выводы и предложения по итогам </w:t>
      </w:r>
      <w:proofErr w:type="gramStart"/>
      <w:r>
        <w:rPr>
          <w:sz w:val="28"/>
          <w:szCs w:val="28"/>
        </w:rPr>
        <w:t>оценки достижения целей введения обязательных</w:t>
      </w:r>
      <w:proofErr w:type="gramEnd"/>
      <w:r>
        <w:rPr>
          <w:sz w:val="28"/>
          <w:szCs w:val="28"/>
        </w:rPr>
        <w:t xml:space="preserve"> требований, должны содержать один из следующих выводов:</w:t>
      </w:r>
    </w:p>
    <w:p w:rsidR="007565D4" w:rsidRDefault="007565D4" w:rsidP="007565D4">
      <w:pPr>
        <w:pStyle w:val="a3"/>
        <w:spacing w:before="0" w:beforeAutospacing="0" w:after="0" w:afterAutospacing="0"/>
        <w:ind w:firstLine="709"/>
        <w:jc w:val="both"/>
        <w:rPr>
          <w:sz w:val="28"/>
          <w:szCs w:val="28"/>
        </w:rPr>
      </w:pPr>
      <w:r>
        <w:rPr>
          <w:sz w:val="28"/>
          <w:szCs w:val="28"/>
        </w:rPr>
        <w:t>1)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65D4" w:rsidRDefault="007565D4" w:rsidP="007565D4">
      <w:pPr>
        <w:pStyle w:val="a3"/>
        <w:spacing w:before="0" w:beforeAutospacing="0" w:after="0" w:afterAutospacing="0"/>
        <w:ind w:firstLine="709"/>
        <w:jc w:val="both"/>
        <w:rPr>
          <w:sz w:val="28"/>
          <w:szCs w:val="28"/>
        </w:rPr>
      </w:pPr>
      <w:r>
        <w:rPr>
          <w:sz w:val="28"/>
          <w:szCs w:val="28"/>
        </w:rPr>
        <w:t>2)о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565D4" w:rsidRDefault="007565D4" w:rsidP="007565D4">
      <w:pPr>
        <w:pStyle w:val="a3"/>
        <w:spacing w:before="0" w:beforeAutospacing="0" w:after="0" w:afterAutospacing="0"/>
        <w:ind w:firstLine="709"/>
        <w:jc w:val="both"/>
        <w:rPr>
          <w:sz w:val="28"/>
          <w:szCs w:val="28"/>
        </w:rPr>
      </w:pPr>
      <w:r>
        <w:rPr>
          <w:sz w:val="28"/>
          <w:szCs w:val="28"/>
        </w:rPr>
        <w:t xml:space="preserve">3) о нецелесообразности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нормативного правового акта, содержащего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3.9. Выводы, предусмотренные подпунктами 2,3 пункта 3.8 настоящего Порядка, формулируются при выявлении одного или нескольких из следующих случаев:</w:t>
      </w:r>
    </w:p>
    <w:p w:rsidR="007565D4" w:rsidRDefault="007565D4" w:rsidP="007565D4">
      <w:pPr>
        <w:pStyle w:val="a3"/>
        <w:spacing w:before="0" w:beforeAutospacing="0" w:after="0" w:afterAutospacing="0"/>
        <w:ind w:firstLine="709"/>
        <w:jc w:val="both"/>
        <w:rPr>
          <w:sz w:val="28"/>
          <w:szCs w:val="28"/>
        </w:rPr>
      </w:pPr>
      <w:r>
        <w:rPr>
          <w:sz w:val="28"/>
          <w:szCs w:val="28"/>
        </w:rPr>
        <w:t xml:space="preserve">1) невозможность исполнения обязательных требований,  </w:t>
      </w:r>
      <w:proofErr w:type="gramStart"/>
      <w:r>
        <w:rPr>
          <w:sz w:val="28"/>
          <w:szCs w:val="28"/>
        </w:rPr>
        <w:t>устанавливаемая</w:t>
      </w:r>
      <w:proofErr w:type="gramEnd"/>
      <w:r>
        <w:rPr>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565D4" w:rsidRDefault="007565D4" w:rsidP="007565D4">
      <w:pPr>
        <w:pStyle w:val="a3"/>
        <w:spacing w:before="0" w:beforeAutospacing="0" w:after="0" w:afterAutospacing="0"/>
        <w:ind w:firstLine="709"/>
        <w:jc w:val="both"/>
        <w:rPr>
          <w:sz w:val="28"/>
          <w:szCs w:val="28"/>
        </w:rPr>
      </w:pPr>
      <w:r>
        <w:rPr>
          <w:sz w:val="28"/>
          <w:szCs w:val="28"/>
        </w:rPr>
        <w:t>2) наличие дублирующих и (или) аналогичных по содержанию обязательных требований в нескольких муниципальных нормативных правовых актах;</w:t>
      </w:r>
    </w:p>
    <w:p w:rsidR="007565D4" w:rsidRDefault="007565D4" w:rsidP="007565D4">
      <w:pPr>
        <w:pStyle w:val="a3"/>
        <w:spacing w:before="0" w:beforeAutospacing="0" w:after="0" w:afterAutospacing="0"/>
        <w:ind w:firstLine="709"/>
        <w:jc w:val="both"/>
        <w:rPr>
          <w:sz w:val="28"/>
          <w:szCs w:val="28"/>
        </w:rPr>
      </w:pPr>
      <w:r>
        <w:rPr>
          <w:sz w:val="28"/>
          <w:szCs w:val="28"/>
        </w:rPr>
        <w:t>3) наличие в различных муниципальных нормативных правовых актах противоречащих друг другу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 xml:space="preserve">4) отсутствие однозначных </w:t>
      </w:r>
      <w:proofErr w:type="gramStart"/>
      <w:r>
        <w:rPr>
          <w:sz w:val="28"/>
          <w:szCs w:val="28"/>
        </w:rPr>
        <w:t>критериев оценки соблюдения обязательных требований</w:t>
      </w:r>
      <w:proofErr w:type="gramEnd"/>
      <w:r>
        <w:rPr>
          <w:sz w:val="28"/>
          <w:szCs w:val="28"/>
        </w:rPr>
        <w:t>;</w:t>
      </w:r>
    </w:p>
    <w:p w:rsidR="007565D4" w:rsidRDefault="007565D4" w:rsidP="007565D4">
      <w:pPr>
        <w:pStyle w:val="a3"/>
        <w:spacing w:before="0" w:beforeAutospacing="0" w:after="0" w:afterAutospacing="0"/>
        <w:ind w:firstLine="709"/>
        <w:jc w:val="both"/>
        <w:rPr>
          <w:sz w:val="28"/>
          <w:szCs w:val="28"/>
        </w:rPr>
      </w:pPr>
      <w:r>
        <w:rPr>
          <w:sz w:val="28"/>
          <w:szCs w:val="28"/>
        </w:rPr>
        <w:t>5) наличие в муниципальном нормативном правовом акте не 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6) наличие неактуальных требований, несоответствующих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565D4" w:rsidRDefault="007565D4" w:rsidP="007565D4">
      <w:pPr>
        <w:pStyle w:val="a3"/>
        <w:spacing w:before="0" w:beforeAutospacing="0" w:after="0" w:afterAutospacing="0"/>
        <w:ind w:firstLine="709"/>
        <w:jc w:val="both"/>
        <w:rPr>
          <w:sz w:val="28"/>
          <w:szCs w:val="28"/>
        </w:rPr>
      </w:pPr>
      <w:r>
        <w:rPr>
          <w:sz w:val="28"/>
          <w:szCs w:val="28"/>
        </w:rPr>
        <w:t>7)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 муниципальных программ;</w:t>
      </w:r>
    </w:p>
    <w:p w:rsidR="007565D4" w:rsidRDefault="007565D4" w:rsidP="007565D4">
      <w:pPr>
        <w:pStyle w:val="a3"/>
        <w:spacing w:before="0" w:beforeAutospacing="0" w:after="0" w:afterAutospacing="0"/>
        <w:ind w:firstLine="709"/>
        <w:jc w:val="both"/>
        <w:rPr>
          <w:sz w:val="28"/>
          <w:szCs w:val="28"/>
        </w:rPr>
      </w:pPr>
      <w:r>
        <w:rPr>
          <w:sz w:val="28"/>
          <w:szCs w:val="28"/>
        </w:rPr>
        <w:lastRenderedPageBreak/>
        <w:t>8)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7565D4" w:rsidRDefault="007565D4" w:rsidP="007565D4">
      <w:pPr>
        <w:pStyle w:val="a3"/>
        <w:spacing w:before="0" w:beforeAutospacing="0" w:after="0" w:afterAutospacing="0"/>
        <w:ind w:firstLine="709"/>
        <w:jc w:val="both"/>
        <w:rPr>
          <w:sz w:val="28"/>
          <w:szCs w:val="28"/>
        </w:rPr>
      </w:pPr>
      <w:r>
        <w:rPr>
          <w:sz w:val="28"/>
          <w:szCs w:val="28"/>
        </w:rPr>
        <w:t xml:space="preserve"> Вывод, предусмотренный подпунктом 1 пункта 3.8 настоящего Порядка, формулируется при отсутствии случаев, предусмотренных подпунктами 1 - 8 настоящего пункта.</w:t>
      </w:r>
    </w:p>
    <w:p w:rsidR="007565D4" w:rsidRDefault="007565D4" w:rsidP="007565D4">
      <w:pPr>
        <w:pStyle w:val="a3"/>
        <w:spacing w:before="0" w:beforeAutospacing="0" w:after="0" w:afterAutospacing="0"/>
        <w:ind w:firstLine="709"/>
        <w:jc w:val="both"/>
        <w:rPr>
          <w:sz w:val="28"/>
          <w:szCs w:val="28"/>
        </w:rPr>
      </w:pPr>
      <w:r>
        <w:rPr>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7565D4" w:rsidRDefault="007565D4" w:rsidP="007565D4">
      <w:pPr>
        <w:pStyle w:val="a3"/>
        <w:spacing w:before="0" w:beforeAutospacing="0" w:after="0" w:afterAutospacing="0"/>
        <w:ind w:firstLine="709"/>
        <w:jc w:val="both"/>
        <w:rPr>
          <w:sz w:val="28"/>
          <w:szCs w:val="28"/>
        </w:rPr>
      </w:pPr>
      <w:r>
        <w:rPr>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7565D4" w:rsidRDefault="007565D4" w:rsidP="007565D4">
      <w:pPr>
        <w:pStyle w:val="a3"/>
        <w:spacing w:before="0" w:beforeAutospacing="0" w:after="0" w:afterAutospacing="0"/>
        <w:ind w:firstLine="709"/>
        <w:jc w:val="both"/>
        <w:rPr>
          <w:sz w:val="28"/>
          <w:szCs w:val="28"/>
        </w:rPr>
      </w:pPr>
      <w:r>
        <w:rPr>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7565D4" w:rsidRDefault="007565D4" w:rsidP="007565D4">
      <w:pPr>
        <w:pStyle w:val="a3"/>
        <w:spacing w:before="0" w:beforeAutospacing="0" w:after="0" w:afterAutospacing="0"/>
        <w:ind w:firstLine="709"/>
        <w:jc w:val="both"/>
        <w:rPr>
          <w:sz w:val="28"/>
          <w:szCs w:val="28"/>
        </w:rPr>
      </w:pPr>
      <w:r>
        <w:rPr>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7565D4" w:rsidRDefault="007565D4" w:rsidP="007565D4">
      <w:pPr>
        <w:pStyle w:val="a3"/>
        <w:spacing w:before="0" w:beforeAutospacing="0" w:after="0" w:afterAutospacing="0"/>
        <w:ind w:firstLine="709"/>
        <w:jc w:val="both"/>
        <w:rPr>
          <w:sz w:val="28"/>
          <w:szCs w:val="28"/>
        </w:rPr>
      </w:pPr>
      <w:r>
        <w:rPr>
          <w:sz w:val="28"/>
          <w:szCs w:val="28"/>
        </w:rPr>
        <w:t xml:space="preserve"> В случае согласия с поступившими предложениями (замечаниями) разработчик в течение 20 календарных дней со дня </w:t>
      </w:r>
      <w:proofErr w:type="gramStart"/>
      <w:r>
        <w:rPr>
          <w:sz w:val="28"/>
          <w:szCs w:val="28"/>
        </w:rPr>
        <w:t>истечения срока публичного обсуждения проекта</w:t>
      </w:r>
      <w:proofErr w:type="gramEnd"/>
      <w:r>
        <w:rPr>
          <w:sz w:val="28"/>
          <w:szCs w:val="28"/>
        </w:rPr>
        <w:t xml:space="preserve">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7565D4" w:rsidRDefault="007565D4" w:rsidP="007565D4">
      <w:pPr>
        <w:pStyle w:val="a3"/>
        <w:spacing w:before="0" w:beforeAutospacing="0" w:after="0" w:afterAutospacing="0"/>
        <w:ind w:firstLine="709"/>
        <w:jc w:val="both"/>
        <w:rPr>
          <w:sz w:val="28"/>
          <w:szCs w:val="28"/>
        </w:rPr>
      </w:pPr>
      <w:r>
        <w:rPr>
          <w:sz w:val="28"/>
          <w:szCs w:val="28"/>
        </w:rPr>
        <w:t xml:space="preserve"> 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7565D4" w:rsidRDefault="007565D4" w:rsidP="007565D4">
      <w:pPr>
        <w:pStyle w:val="a3"/>
        <w:spacing w:before="0" w:beforeAutospacing="0" w:after="0" w:afterAutospacing="0"/>
        <w:ind w:firstLine="709"/>
        <w:jc w:val="both"/>
        <w:rPr>
          <w:sz w:val="28"/>
          <w:szCs w:val="28"/>
        </w:rPr>
      </w:pPr>
      <w:r>
        <w:rPr>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565D4" w:rsidRDefault="007565D4" w:rsidP="007565D4">
      <w:pPr>
        <w:pStyle w:val="a3"/>
        <w:spacing w:before="0" w:beforeAutospacing="0" w:after="0" w:afterAutospacing="0"/>
        <w:ind w:firstLine="709"/>
        <w:jc w:val="both"/>
        <w:rPr>
          <w:sz w:val="28"/>
          <w:szCs w:val="28"/>
        </w:rPr>
      </w:pPr>
      <w:r>
        <w:rPr>
          <w:sz w:val="28"/>
          <w:szCs w:val="28"/>
        </w:rPr>
        <w:t xml:space="preserve">3.13.  </w:t>
      </w:r>
      <w:proofErr w:type="gramStart"/>
      <w:r>
        <w:rPr>
          <w:sz w:val="28"/>
          <w:szCs w:val="28"/>
        </w:rPr>
        <w:t>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roofErr w:type="gramEnd"/>
    </w:p>
    <w:p w:rsidR="007565D4" w:rsidRDefault="007565D4" w:rsidP="007565D4">
      <w:pPr>
        <w:pStyle w:val="a3"/>
        <w:spacing w:before="0" w:beforeAutospacing="0" w:after="0" w:afterAutospacing="0"/>
        <w:ind w:firstLine="709"/>
        <w:jc w:val="both"/>
        <w:rPr>
          <w:sz w:val="28"/>
          <w:szCs w:val="28"/>
        </w:rPr>
      </w:pPr>
      <w:r>
        <w:rPr>
          <w:sz w:val="28"/>
          <w:szCs w:val="28"/>
        </w:rPr>
        <w:t>3.14. Комиссия рассматривает доклад в течение 15 календарных дней и принимает одну из следующих рекомендаций:</w:t>
      </w:r>
    </w:p>
    <w:p w:rsidR="007565D4" w:rsidRDefault="007565D4" w:rsidP="007565D4">
      <w:pPr>
        <w:pStyle w:val="a3"/>
        <w:spacing w:before="0" w:beforeAutospacing="0" w:after="0" w:afterAutospacing="0"/>
        <w:ind w:firstLine="709"/>
        <w:jc w:val="both"/>
        <w:rPr>
          <w:sz w:val="28"/>
          <w:szCs w:val="28"/>
        </w:rPr>
      </w:pPr>
      <w:r>
        <w:rPr>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65D4" w:rsidRDefault="007565D4" w:rsidP="007565D4">
      <w:pPr>
        <w:pStyle w:val="a3"/>
        <w:spacing w:before="0" w:beforeAutospacing="0" w:after="0" w:afterAutospacing="0"/>
        <w:ind w:firstLine="709"/>
        <w:jc w:val="both"/>
        <w:rPr>
          <w:sz w:val="28"/>
          <w:szCs w:val="28"/>
        </w:rPr>
      </w:pPr>
      <w:r>
        <w:rPr>
          <w:sz w:val="28"/>
          <w:szCs w:val="28"/>
        </w:rPr>
        <w:t xml:space="preserve">2) о необходимости дальнейшего применения обязательных требований с внесением изменений в муниципальный нормативный правовой акт в части, </w:t>
      </w:r>
      <w:r>
        <w:rPr>
          <w:sz w:val="28"/>
          <w:szCs w:val="28"/>
        </w:rPr>
        <w:lastRenderedPageBreak/>
        <w:t>устанавливающей обязательные требования, и в части продления срока его действия (с указанием срока продления не более чем на шесть лет);</w:t>
      </w:r>
    </w:p>
    <w:p w:rsidR="007565D4" w:rsidRDefault="007565D4" w:rsidP="007565D4">
      <w:pPr>
        <w:pStyle w:val="a3"/>
        <w:spacing w:before="0" w:beforeAutospacing="0" w:after="0" w:afterAutospacing="0"/>
        <w:ind w:firstLine="709"/>
        <w:jc w:val="both"/>
        <w:rPr>
          <w:sz w:val="28"/>
          <w:szCs w:val="28"/>
        </w:rPr>
      </w:pPr>
      <w:r>
        <w:rPr>
          <w:sz w:val="28"/>
          <w:szCs w:val="28"/>
        </w:rPr>
        <w:t xml:space="preserve">3) об отсутствии необходимости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нормативного правового акта, содержащего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7565D4" w:rsidRDefault="007565D4" w:rsidP="007565D4">
      <w:pPr>
        <w:pStyle w:val="a3"/>
        <w:spacing w:before="0" w:beforeAutospacing="0" w:after="0" w:afterAutospacing="0"/>
        <w:ind w:firstLine="709"/>
        <w:jc w:val="both"/>
        <w:rPr>
          <w:sz w:val="28"/>
          <w:szCs w:val="28"/>
        </w:rPr>
      </w:pPr>
      <w:r>
        <w:rPr>
          <w:sz w:val="28"/>
          <w:szCs w:val="28"/>
        </w:rPr>
        <w:t>1)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65D4" w:rsidRDefault="007565D4" w:rsidP="007565D4">
      <w:pPr>
        <w:pStyle w:val="a3"/>
        <w:spacing w:before="0" w:beforeAutospacing="0" w:after="0" w:afterAutospacing="0"/>
        <w:ind w:firstLine="709"/>
        <w:jc w:val="both"/>
        <w:rPr>
          <w:sz w:val="28"/>
          <w:szCs w:val="28"/>
        </w:rPr>
      </w:pPr>
      <w:r>
        <w:rPr>
          <w:sz w:val="28"/>
          <w:szCs w:val="28"/>
        </w:rPr>
        <w:t>2)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565D4" w:rsidRDefault="007565D4" w:rsidP="007565D4">
      <w:pPr>
        <w:pStyle w:val="a3"/>
        <w:spacing w:before="0" w:beforeAutospacing="0" w:after="0" w:afterAutospacing="0"/>
        <w:ind w:firstLine="709"/>
        <w:jc w:val="both"/>
        <w:rPr>
          <w:sz w:val="28"/>
          <w:szCs w:val="28"/>
        </w:rPr>
      </w:pPr>
      <w:r>
        <w:rPr>
          <w:sz w:val="28"/>
          <w:szCs w:val="28"/>
        </w:rPr>
        <w:t xml:space="preserve">3)  об отсутствии необходимости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нормативного правового акта, содержащего обязательные требования.</w:t>
      </w:r>
    </w:p>
    <w:p w:rsidR="007565D4" w:rsidRDefault="007565D4" w:rsidP="007565D4">
      <w:pPr>
        <w:pStyle w:val="a3"/>
        <w:spacing w:before="0" w:beforeAutospacing="0" w:after="0" w:afterAutospacing="0"/>
        <w:ind w:firstLine="709"/>
        <w:jc w:val="both"/>
        <w:rPr>
          <w:sz w:val="28"/>
          <w:szCs w:val="28"/>
        </w:rPr>
      </w:pPr>
      <w:r>
        <w:rPr>
          <w:sz w:val="28"/>
          <w:szCs w:val="28"/>
        </w:rPr>
        <w:t xml:space="preserve">   В случае принятия решений, предусмотренных подпунктами 1, 2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7565D4" w:rsidRDefault="007565D4" w:rsidP="007565D4">
      <w:pPr>
        <w:pStyle w:val="a3"/>
        <w:spacing w:before="0" w:beforeAutospacing="0" w:after="0" w:afterAutospacing="0"/>
        <w:ind w:firstLine="709"/>
        <w:jc w:val="both"/>
        <w:rPr>
          <w:sz w:val="28"/>
          <w:szCs w:val="28"/>
        </w:rPr>
      </w:pPr>
      <w:r>
        <w:rPr>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7565D4" w:rsidRDefault="007565D4" w:rsidP="007565D4">
      <w:pPr>
        <w:pStyle w:val="a3"/>
        <w:spacing w:before="0" w:beforeAutospacing="0" w:after="0" w:afterAutospacing="0"/>
        <w:ind w:firstLine="709"/>
        <w:jc w:val="both"/>
        <w:rPr>
          <w:sz w:val="28"/>
          <w:szCs w:val="28"/>
        </w:rPr>
      </w:pPr>
    </w:p>
    <w:p w:rsidR="007565D4" w:rsidRDefault="007565D4" w:rsidP="007565D4">
      <w:pPr>
        <w:pStyle w:val="a3"/>
        <w:spacing w:before="0" w:beforeAutospacing="0" w:after="0" w:afterAutospacing="0"/>
        <w:ind w:firstLine="709"/>
        <w:jc w:val="both"/>
        <w:rPr>
          <w:sz w:val="28"/>
          <w:szCs w:val="28"/>
        </w:rPr>
      </w:pPr>
    </w:p>
    <w:p w:rsidR="00395E8E" w:rsidRPr="00AE15A3" w:rsidRDefault="00395E8E" w:rsidP="00395E8E">
      <w:pPr>
        <w:spacing w:after="0" w:line="228" w:lineRule="auto"/>
        <w:rPr>
          <w:rFonts w:ascii="Times New Roman" w:hAnsi="Times New Roman" w:cs="Times New Roman"/>
          <w:sz w:val="28"/>
          <w:szCs w:val="28"/>
        </w:rPr>
      </w:pPr>
      <w:r w:rsidRPr="00AE15A3">
        <w:rPr>
          <w:rFonts w:ascii="Times New Roman" w:hAnsi="Times New Roman" w:cs="Times New Roman"/>
          <w:sz w:val="28"/>
          <w:szCs w:val="28"/>
        </w:rPr>
        <w:t>Главный специалист (юрист)</w:t>
      </w:r>
    </w:p>
    <w:p w:rsidR="00395E8E" w:rsidRPr="00AE15A3" w:rsidRDefault="00395E8E" w:rsidP="00395E8E">
      <w:pPr>
        <w:spacing w:after="0" w:line="228" w:lineRule="auto"/>
        <w:rPr>
          <w:rFonts w:ascii="Times New Roman" w:hAnsi="Times New Roman" w:cs="Times New Roman"/>
          <w:sz w:val="28"/>
          <w:szCs w:val="28"/>
        </w:rPr>
      </w:pPr>
      <w:r w:rsidRPr="00AE15A3">
        <w:rPr>
          <w:rFonts w:ascii="Times New Roman" w:hAnsi="Times New Roman" w:cs="Times New Roman"/>
          <w:sz w:val="28"/>
          <w:szCs w:val="28"/>
        </w:rPr>
        <w:t>Общего отдела администрации</w:t>
      </w:r>
    </w:p>
    <w:p w:rsidR="00395E8E" w:rsidRPr="00AE15A3" w:rsidRDefault="00395E8E" w:rsidP="00395E8E">
      <w:pPr>
        <w:spacing w:after="0" w:line="228" w:lineRule="auto"/>
        <w:rPr>
          <w:rFonts w:ascii="Times New Roman" w:hAnsi="Times New Roman" w:cs="Times New Roman"/>
          <w:sz w:val="28"/>
          <w:szCs w:val="28"/>
        </w:rPr>
      </w:pPr>
      <w:r w:rsidRPr="00AE15A3">
        <w:rPr>
          <w:rFonts w:ascii="Times New Roman" w:hAnsi="Times New Roman" w:cs="Times New Roman"/>
          <w:sz w:val="28"/>
          <w:szCs w:val="28"/>
        </w:rPr>
        <w:t>Родниковского сельского поселения</w:t>
      </w:r>
    </w:p>
    <w:p w:rsidR="00395E8E" w:rsidRDefault="00395E8E" w:rsidP="00395E8E">
      <w:pPr>
        <w:spacing w:after="0" w:line="228" w:lineRule="auto"/>
        <w:jc w:val="both"/>
        <w:rPr>
          <w:rFonts w:ascii="Times New Roman" w:hAnsi="Times New Roman" w:cs="Times New Roman"/>
          <w:sz w:val="28"/>
          <w:szCs w:val="28"/>
        </w:rPr>
      </w:pPr>
      <w:r w:rsidRPr="00AE15A3">
        <w:rPr>
          <w:rFonts w:ascii="Times New Roman" w:hAnsi="Times New Roman" w:cs="Times New Roman"/>
          <w:sz w:val="28"/>
          <w:szCs w:val="28"/>
        </w:rPr>
        <w:t xml:space="preserve">Курганинского района         </w:t>
      </w:r>
      <w:r>
        <w:rPr>
          <w:rFonts w:ascii="Times New Roman" w:hAnsi="Times New Roman" w:cs="Times New Roman"/>
          <w:sz w:val="28"/>
          <w:szCs w:val="28"/>
        </w:rPr>
        <w:t xml:space="preserve">                            </w:t>
      </w:r>
      <w:r w:rsidRPr="00AE15A3">
        <w:rPr>
          <w:rFonts w:ascii="Times New Roman" w:hAnsi="Times New Roman" w:cs="Times New Roman"/>
          <w:sz w:val="28"/>
          <w:szCs w:val="28"/>
        </w:rPr>
        <w:t xml:space="preserve">                                Н.В. Колыхайлов</w:t>
      </w:r>
    </w:p>
    <w:p w:rsidR="007565D4" w:rsidRPr="00841AF8" w:rsidRDefault="007565D4" w:rsidP="00841AF8">
      <w:pPr>
        <w:pStyle w:val="a3"/>
        <w:spacing w:before="0" w:beforeAutospacing="0" w:after="0" w:afterAutospacing="0"/>
        <w:jc w:val="both"/>
        <w:rPr>
          <w:sz w:val="28"/>
          <w:szCs w:val="28"/>
        </w:rPr>
      </w:pPr>
    </w:p>
    <w:sectPr w:rsidR="007565D4" w:rsidRPr="00841AF8" w:rsidSect="000040CC">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DE" w:rsidRDefault="00B545DE" w:rsidP="000040CC">
      <w:pPr>
        <w:spacing w:after="0" w:line="240" w:lineRule="auto"/>
      </w:pPr>
      <w:r>
        <w:separator/>
      </w:r>
    </w:p>
  </w:endnote>
  <w:endnote w:type="continuationSeparator" w:id="1">
    <w:p w:rsidR="00B545DE" w:rsidRDefault="00B545DE" w:rsidP="00004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DE" w:rsidRDefault="00B545DE" w:rsidP="000040CC">
      <w:pPr>
        <w:spacing w:after="0" w:line="240" w:lineRule="auto"/>
      </w:pPr>
      <w:r>
        <w:separator/>
      </w:r>
    </w:p>
  </w:footnote>
  <w:footnote w:type="continuationSeparator" w:id="1">
    <w:p w:rsidR="00B545DE" w:rsidRDefault="00B545DE" w:rsidP="00004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CC" w:rsidRPr="000040CC" w:rsidRDefault="000040CC">
    <w:pPr>
      <w:pStyle w:val="a5"/>
      <w:jc w:val="center"/>
      <w:rPr>
        <w:rFonts w:ascii="Times New Roman" w:hAnsi="Times New Roman" w:cs="Times New Roman"/>
        <w:sz w:val="28"/>
        <w:szCs w:val="28"/>
      </w:rPr>
    </w:pPr>
  </w:p>
  <w:p w:rsidR="000040CC" w:rsidRDefault="000040C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11491"/>
    <w:rsid w:val="000040CC"/>
    <w:rsid w:val="00011491"/>
    <w:rsid w:val="00053B2B"/>
    <w:rsid w:val="001F4CF7"/>
    <w:rsid w:val="00223DA1"/>
    <w:rsid w:val="002D4717"/>
    <w:rsid w:val="00347F57"/>
    <w:rsid w:val="00367E0D"/>
    <w:rsid w:val="00395E8E"/>
    <w:rsid w:val="003B004D"/>
    <w:rsid w:val="0046764E"/>
    <w:rsid w:val="0048399E"/>
    <w:rsid w:val="004E2869"/>
    <w:rsid w:val="005C0678"/>
    <w:rsid w:val="007024B5"/>
    <w:rsid w:val="007565D4"/>
    <w:rsid w:val="00771DF2"/>
    <w:rsid w:val="007A4F5D"/>
    <w:rsid w:val="007B58F1"/>
    <w:rsid w:val="007C3685"/>
    <w:rsid w:val="00841AF8"/>
    <w:rsid w:val="00843A72"/>
    <w:rsid w:val="008B0298"/>
    <w:rsid w:val="008E7B79"/>
    <w:rsid w:val="009B3C90"/>
    <w:rsid w:val="00B044CD"/>
    <w:rsid w:val="00B47797"/>
    <w:rsid w:val="00B545DE"/>
    <w:rsid w:val="00C45B65"/>
    <w:rsid w:val="00D25649"/>
    <w:rsid w:val="00D74979"/>
    <w:rsid w:val="00DD0EFA"/>
    <w:rsid w:val="00E035F8"/>
    <w:rsid w:val="00F25483"/>
    <w:rsid w:val="00F93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FA"/>
  </w:style>
  <w:style w:type="paragraph" w:styleId="1">
    <w:name w:val="heading 1"/>
    <w:basedOn w:val="a"/>
    <w:next w:val="a"/>
    <w:link w:val="10"/>
    <w:uiPriority w:val="99"/>
    <w:qFormat/>
    <w:rsid w:val="00347F57"/>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011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3C90"/>
    <w:pPr>
      <w:spacing w:after="200" w:line="276" w:lineRule="auto"/>
      <w:ind w:left="720"/>
      <w:contextualSpacing/>
    </w:pPr>
    <w:rPr>
      <w:rFonts w:eastAsiaTheme="minorEastAsia"/>
      <w:lang w:eastAsia="ru-RU"/>
    </w:rPr>
  </w:style>
  <w:style w:type="paragraph" w:styleId="a5">
    <w:name w:val="header"/>
    <w:basedOn w:val="a"/>
    <w:link w:val="a6"/>
    <w:uiPriority w:val="99"/>
    <w:unhideWhenUsed/>
    <w:rsid w:val="000040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40CC"/>
  </w:style>
  <w:style w:type="paragraph" w:styleId="a7">
    <w:name w:val="footer"/>
    <w:basedOn w:val="a"/>
    <w:link w:val="a8"/>
    <w:uiPriority w:val="99"/>
    <w:unhideWhenUsed/>
    <w:rsid w:val="000040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40CC"/>
  </w:style>
  <w:style w:type="character" w:customStyle="1" w:styleId="10">
    <w:name w:val="Заголовок 1 Знак"/>
    <w:basedOn w:val="a0"/>
    <w:link w:val="1"/>
    <w:uiPriority w:val="99"/>
    <w:rsid w:val="00347F57"/>
    <w:rPr>
      <w:rFonts w:ascii="Arial" w:eastAsia="Times New Roman" w:hAnsi="Arial" w:cs="Times New Roman"/>
      <w:b/>
      <w:bCs/>
      <w:color w:val="26282F"/>
      <w:sz w:val="24"/>
      <w:szCs w:val="24"/>
      <w:lang w:eastAsia="ru-RU"/>
    </w:rPr>
  </w:style>
  <w:style w:type="character" w:customStyle="1" w:styleId="FontStyle35">
    <w:name w:val="Font Style35"/>
    <w:rsid w:val="00347F57"/>
    <w:rPr>
      <w:rFonts w:ascii="Times New Roman" w:hAnsi="Times New Roman" w:cs="Times New Roman"/>
      <w:sz w:val="24"/>
      <w:szCs w:val="24"/>
    </w:rPr>
  </w:style>
  <w:style w:type="paragraph" w:styleId="a9">
    <w:name w:val="No Spacing"/>
    <w:uiPriority w:val="1"/>
    <w:qFormat/>
    <w:rsid w:val="00347F5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B04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43718572">
      <w:bodyDiv w:val="1"/>
      <w:marLeft w:val="0"/>
      <w:marRight w:val="0"/>
      <w:marTop w:val="0"/>
      <w:marBottom w:val="0"/>
      <w:divBdr>
        <w:top w:val="none" w:sz="0" w:space="0" w:color="auto"/>
        <w:left w:val="none" w:sz="0" w:space="0" w:color="auto"/>
        <w:bottom w:val="none" w:sz="0" w:space="0" w:color="auto"/>
        <w:right w:val="none" w:sz="0" w:space="0" w:color="auto"/>
      </w:divBdr>
    </w:div>
    <w:div w:id="16218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123</cp:lastModifiedBy>
  <cp:revision>2</cp:revision>
  <cp:lastPrinted>2021-09-15T06:09:00Z</cp:lastPrinted>
  <dcterms:created xsi:type="dcterms:W3CDTF">2021-09-15T06:11:00Z</dcterms:created>
  <dcterms:modified xsi:type="dcterms:W3CDTF">2021-09-15T06:11:00Z</dcterms:modified>
</cp:coreProperties>
</file>