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D" w:rsidRPr="00B05724" w:rsidRDefault="009C485D" w:rsidP="009C485D">
      <w:pPr>
        <w:ind w:firstLine="0"/>
        <w:jc w:val="center"/>
        <w:rPr>
          <w:rFonts w:ascii="Times New Roman" w:hAnsi="Times New Roman"/>
          <w:b/>
        </w:rPr>
      </w:pPr>
      <w:r w:rsidRPr="00B05724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9C485D" w:rsidRPr="00B05724" w:rsidRDefault="009C485D" w:rsidP="009C485D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  <w:b/>
        </w:rPr>
        <w:t>КУРГАНИНСКОГО РАЙОНА</w:t>
      </w:r>
    </w:p>
    <w:p w:rsidR="009C485D" w:rsidRPr="00F67966" w:rsidRDefault="009C485D" w:rsidP="009C48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485D" w:rsidRPr="00B05724" w:rsidRDefault="009C485D" w:rsidP="009C485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9C485D" w:rsidRPr="00F67966" w:rsidRDefault="009C485D" w:rsidP="009C48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3223" w:rsidRPr="001D71DA" w:rsidRDefault="00E007DC" w:rsidP="0021322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28.12.2016</w:t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 w:rsidR="002132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13223" w:rsidRPr="001D71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349</w:t>
      </w:r>
    </w:p>
    <w:p w:rsidR="009C485D" w:rsidRPr="00B05724" w:rsidRDefault="009C485D" w:rsidP="009C485D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</w:rPr>
        <w:t>станица Родниковская</w:t>
      </w:r>
    </w:p>
    <w:p w:rsidR="009C485D" w:rsidRDefault="009C485D" w:rsidP="009C485D">
      <w:pPr>
        <w:ind w:firstLine="0"/>
        <w:rPr>
          <w:rFonts w:ascii="Times New Roman" w:hAnsi="Times New Roman"/>
          <w:sz w:val="28"/>
          <w:szCs w:val="28"/>
        </w:rPr>
      </w:pPr>
    </w:p>
    <w:p w:rsidR="00213223" w:rsidRPr="00F67966" w:rsidRDefault="00213223" w:rsidP="009C485D">
      <w:pPr>
        <w:ind w:firstLine="0"/>
        <w:rPr>
          <w:rFonts w:ascii="Times New Roman" w:hAnsi="Times New Roman"/>
          <w:sz w:val="28"/>
          <w:szCs w:val="28"/>
        </w:rPr>
      </w:pPr>
    </w:p>
    <w:p w:rsidR="00515F0E" w:rsidRPr="00515F0E" w:rsidRDefault="007469F8" w:rsidP="009C485D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C485D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515F0E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подготовке</w:t>
      </w:r>
    </w:p>
    <w:p w:rsidR="00515F0E" w:rsidRPr="00515F0E" w:rsidRDefault="007469F8" w:rsidP="009C485D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0E">
        <w:rPr>
          <w:rFonts w:ascii="Times New Roman" w:hAnsi="Times New Roman" w:cs="Times New Roman"/>
          <w:b/>
          <w:sz w:val="28"/>
          <w:szCs w:val="28"/>
        </w:rPr>
        <w:t>и реализации бюджетных инвестиций в объекты</w:t>
      </w:r>
    </w:p>
    <w:p w:rsidR="007469F8" w:rsidRPr="00515F0E" w:rsidRDefault="007469F8" w:rsidP="009C485D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0E">
        <w:rPr>
          <w:rFonts w:ascii="Times New Roman" w:hAnsi="Times New Roman" w:cs="Times New Roman"/>
          <w:b/>
          <w:sz w:val="28"/>
          <w:szCs w:val="28"/>
        </w:rPr>
        <w:t>капитального строительства муниципальной</w:t>
      </w:r>
      <w:r w:rsidR="009C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0E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9C485D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</w:t>
      </w:r>
      <w:r w:rsidRPr="00515F0E">
        <w:rPr>
          <w:rFonts w:ascii="Times New Roman" w:hAnsi="Times New Roman" w:cs="Times New Roman"/>
          <w:b/>
          <w:sz w:val="28"/>
          <w:szCs w:val="28"/>
        </w:rPr>
        <w:t>и приобретение объектов</w:t>
      </w:r>
    </w:p>
    <w:p w:rsidR="007469F8" w:rsidRPr="00515F0E" w:rsidRDefault="007469F8" w:rsidP="009C485D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0E">
        <w:rPr>
          <w:rFonts w:ascii="Times New Roman" w:hAnsi="Times New Roman" w:cs="Times New Roman"/>
          <w:b/>
          <w:sz w:val="28"/>
          <w:szCs w:val="28"/>
        </w:rPr>
        <w:t>недвижимого имущества в муниципальную собственность</w:t>
      </w:r>
    </w:p>
    <w:p w:rsidR="007469F8" w:rsidRPr="00515F0E" w:rsidRDefault="009C485D" w:rsidP="009C485D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7469F8" w:rsidP="009C48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69F8">
        <w:rPr>
          <w:rFonts w:ascii="Times New Roman" w:hAnsi="Times New Roman" w:cs="Times New Roman"/>
          <w:sz w:val="28"/>
          <w:szCs w:val="28"/>
        </w:rPr>
        <w:t xml:space="preserve">В соответствии со статьей 79 Бюджетного кодекса Российской Федерации </w:t>
      </w:r>
      <w:proofErr w:type="spellStart"/>
      <w:proofErr w:type="gramStart"/>
      <w:r w:rsidRPr="007469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о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с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т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а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о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в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л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я</w:t>
      </w:r>
      <w:r w:rsidR="00515F0E">
        <w:rPr>
          <w:rFonts w:ascii="Times New Roman" w:hAnsi="Times New Roman" w:cs="Times New Roman"/>
          <w:sz w:val="28"/>
          <w:szCs w:val="28"/>
        </w:rPr>
        <w:t xml:space="preserve"> </w:t>
      </w:r>
      <w:r w:rsidRPr="007469F8">
        <w:rPr>
          <w:rFonts w:ascii="Times New Roman" w:hAnsi="Times New Roman" w:cs="Times New Roman"/>
          <w:sz w:val="28"/>
          <w:szCs w:val="28"/>
        </w:rPr>
        <w:t>ю:</w:t>
      </w:r>
    </w:p>
    <w:p w:rsidR="009C485D" w:rsidRDefault="007469F8" w:rsidP="009C48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69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82C25">
        <w:rPr>
          <w:rFonts w:ascii="Times New Roman" w:hAnsi="Times New Roman" w:cs="Times New Roman"/>
          <w:sz w:val="28"/>
          <w:szCs w:val="28"/>
        </w:rPr>
        <w:t>Порядок</w:t>
      </w:r>
      <w:r w:rsidRPr="007469F8">
        <w:rPr>
          <w:rFonts w:ascii="Times New Roman" w:hAnsi="Times New Roman" w:cs="Times New Roman"/>
          <w:sz w:val="28"/>
          <w:szCs w:val="28"/>
        </w:rPr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9C485D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7469F8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в муниципальную собственность </w:t>
      </w:r>
      <w:r w:rsidR="009C485D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="00CB30F3" w:rsidRPr="00CB30F3">
        <w:rPr>
          <w:rFonts w:ascii="Times New Roman" w:hAnsi="Times New Roman" w:cs="Times New Roman"/>
          <w:sz w:val="28"/>
          <w:szCs w:val="28"/>
        </w:rPr>
        <w:t>(</w:t>
      </w:r>
      <w:r w:rsidR="00CB30F3">
        <w:rPr>
          <w:rFonts w:ascii="Times New Roman" w:hAnsi="Times New Roman" w:cs="Times New Roman"/>
          <w:sz w:val="28"/>
          <w:szCs w:val="28"/>
        </w:rPr>
        <w:t>прилагается</w:t>
      </w:r>
      <w:r w:rsidR="00CB30F3" w:rsidRPr="00CB30F3">
        <w:rPr>
          <w:rFonts w:ascii="Times New Roman" w:hAnsi="Times New Roman" w:cs="Times New Roman"/>
          <w:sz w:val="28"/>
          <w:szCs w:val="28"/>
        </w:rPr>
        <w:t>).</w:t>
      </w:r>
    </w:p>
    <w:p w:rsidR="009C485D" w:rsidRDefault="003B4315" w:rsidP="009C48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43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C485D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B30F3">
        <w:rPr>
          <w:rFonts w:ascii="Times New Roman" w:hAnsi="Times New Roman" w:cs="Times New Roman"/>
          <w:sz w:val="28"/>
          <w:szCs w:val="28"/>
        </w:rPr>
        <w:t>.</w:t>
      </w:r>
    </w:p>
    <w:p w:rsidR="009C485D" w:rsidRDefault="003B4315" w:rsidP="009C485D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9F8" w:rsidRPr="007469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485D"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85D"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 w:rsidR="009C485D">
        <w:rPr>
          <w:rFonts w:ascii="Times New Roman" w:hAnsi="Times New Roman"/>
          <w:sz w:val="28"/>
          <w:szCs w:val="28"/>
        </w:rPr>
        <w:t>В.В. Хохлова</w:t>
      </w:r>
      <w:r w:rsidR="009C485D" w:rsidRPr="00103D90">
        <w:rPr>
          <w:rFonts w:ascii="Times New Roman" w:hAnsi="Times New Roman"/>
          <w:sz w:val="28"/>
          <w:szCs w:val="28"/>
        </w:rPr>
        <w:t>.</w:t>
      </w:r>
    </w:p>
    <w:p w:rsidR="007469F8" w:rsidRPr="009C485D" w:rsidRDefault="003B4315" w:rsidP="009C485D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85D">
        <w:rPr>
          <w:rFonts w:ascii="Times New Roman" w:hAnsi="Times New Roman" w:cs="Times New Roman"/>
          <w:sz w:val="28"/>
          <w:szCs w:val="28"/>
        </w:rPr>
        <w:t xml:space="preserve">. </w:t>
      </w:r>
      <w:r w:rsidR="007469F8" w:rsidRPr="007469F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D1BA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469F8" w:rsidRPr="007469F8">
        <w:rPr>
          <w:rFonts w:ascii="Times New Roman" w:hAnsi="Times New Roman" w:cs="Times New Roman"/>
          <w:sz w:val="28"/>
          <w:szCs w:val="28"/>
        </w:rPr>
        <w:t>.</w:t>
      </w: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E007DC" w:rsidRDefault="009C485D" w:rsidP="009C485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Родниковского сельского </w:t>
      </w:r>
    </w:p>
    <w:p w:rsidR="009C485D" w:rsidRPr="00E007DC" w:rsidRDefault="009C485D" w:rsidP="009C485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E00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469F8" w:rsidRPr="007469F8" w:rsidRDefault="007469F8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BA0BA2" w:rsidRDefault="00BA0BA2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ind w:left="5670" w:firstLine="0"/>
        <w:jc w:val="center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9C485D">
        <w:rPr>
          <w:rStyle w:val="a6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782C25" w:rsidRDefault="00782C25" w:rsidP="009C485D">
      <w:pPr>
        <w:ind w:left="5670" w:firstLine="0"/>
        <w:jc w:val="center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782C25" w:rsidRDefault="00782C25" w:rsidP="009C485D">
      <w:pPr>
        <w:ind w:left="5670" w:firstLine="0"/>
        <w:jc w:val="center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9C485D" w:rsidRDefault="009C485D" w:rsidP="009C485D">
      <w:pPr>
        <w:ind w:left="5670" w:firstLine="0"/>
        <w:jc w:val="center"/>
        <w:rPr>
          <w:rFonts w:ascii="Times New Roman" w:hAnsi="Times New Roman"/>
          <w:bCs/>
          <w:sz w:val="28"/>
          <w:szCs w:val="28"/>
        </w:rPr>
      </w:pPr>
      <w:r w:rsidRPr="009C485D">
        <w:rPr>
          <w:rStyle w:val="a6"/>
          <w:rFonts w:ascii="Times New Roman" w:hAnsi="Times New Roman"/>
          <w:b w:val="0"/>
          <w:color w:val="auto"/>
          <w:sz w:val="28"/>
          <w:szCs w:val="28"/>
        </w:rPr>
        <w:t>УТВЕРЖДЕН</w:t>
      </w:r>
    </w:p>
    <w:p w:rsidR="00782C25" w:rsidRDefault="009C485D" w:rsidP="00782C25">
      <w:pPr>
        <w:ind w:left="5670" w:firstLine="0"/>
        <w:jc w:val="center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</w:t>
      </w:r>
      <w:r w:rsidRPr="009C485D">
        <w:rPr>
          <w:rStyle w:val="a6"/>
          <w:rFonts w:ascii="Times New Roman" w:hAnsi="Times New Roman"/>
          <w:b w:val="0"/>
          <w:color w:val="auto"/>
          <w:sz w:val="28"/>
          <w:szCs w:val="28"/>
        </w:rPr>
        <w:t>остановлением</w:t>
      </w:r>
      <w:r w:rsidRPr="009C485D">
        <w:rPr>
          <w:rFonts w:ascii="Times New Roman" w:hAnsi="Times New Roman" w:cs="Times New Roman"/>
          <w:sz w:val="28"/>
          <w:szCs w:val="28"/>
        </w:rPr>
        <w:t xml:space="preserve"> </w:t>
      </w:r>
      <w:r w:rsidRPr="009C485D">
        <w:rPr>
          <w:rStyle w:val="a6"/>
          <w:rFonts w:ascii="Times New Roman" w:hAnsi="Times New Roman"/>
          <w:b w:val="0"/>
          <w:color w:val="auto"/>
          <w:sz w:val="28"/>
          <w:szCs w:val="28"/>
        </w:rPr>
        <w:t>администрации</w:t>
      </w:r>
    </w:p>
    <w:p w:rsidR="00782C25" w:rsidRDefault="00782C25" w:rsidP="00782C25">
      <w:pPr>
        <w:ind w:left="567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782C25" w:rsidRDefault="00782C25" w:rsidP="00782C25">
      <w:pPr>
        <w:ind w:left="567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82C25" w:rsidRPr="00782C25" w:rsidRDefault="00782C25" w:rsidP="00782C25">
      <w:pPr>
        <w:ind w:left="567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C485D" w:rsidRPr="009C485D" w:rsidRDefault="00782C25" w:rsidP="009C485D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E007DC">
        <w:rPr>
          <w:rStyle w:val="a6"/>
          <w:rFonts w:ascii="Times New Roman" w:hAnsi="Times New Roman"/>
          <w:b w:val="0"/>
          <w:color w:val="auto"/>
          <w:sz w:val="28"/>
          <w:szCs w:val="28"/>
        </w:rPr>
        <w:t>28.12.2016 года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E007DC">
        <w:rPr>
          <w:rStyle w:val="a6"/>
          <w:rFonts w:ascii="Times New Roman" w:hAnsi="Times New Roman"/>
          <w:b w:val="0"/>
          <w:color w:val="auto"/>
          <w:sz w:val="28"/>
          <w:szCs w:val="28"/>
        </w:rPr>
        <w:t>349</w:t>
      </w:r>
    </w:p>
    <w:p w:rsidR="009C485D" w:rsidRDefault="009C485D" w:rsidP="00782C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782C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Pr="00065135" w:rsidRDefault="00782C25" w:rsidP="009C48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485D" w:rsidRPr="00065135" w:rsidRDefault="009C485D" w:rsidP="009C48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подготовке и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9C485D" w:rsidRPr="007E4518" w:rsidRDefault="009C485D" w:rsidP="009C48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инвестиций в объекты капитального строительства </w:t>
      </w:r>
    </w:p>
    <w:p w:rsidR="00782C25" w:rsidRDefault="009C485D" w:rsidP="009C48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25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782C25" w:rsidRPr="00782C25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</w:t>
      </w:r>
    </w:p>
    <w:p w:rsidR="009C485D" w:rsidRPr="00782C25" w:rsidRDefault="009C485D" w:rsidP="00782C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25">
        <w:rPr>
          <w:rFonts w:ascii="Times New Roman" w:hAnsi="Times New Roman" w:cs="Times New Roman"/>
          <w:b/>
          <w:sz w:val="28"/>
          <w:szCs w:val="28"/>
        </w:rPr>
        <w:t xml:space="preserve">и приобретение объектов недвижимого имущества в муниципальную собственность </w:t>
      </w:r>
      <w:r w:rsidR="00782C25" w:rsidRPr="00782C25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85D" w:rsidRPr="00065135" w:rsidRDefault="009C485D" w:rsidP="009C48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065135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bookmarkEnd w:id="0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</w:t>
      </w:r>
      <w:r w:rsidR="00782C2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25" w:rsidRPr="00015256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порядок принятия решения о подготовке и реализации бюджетных инвестиций за счет средств бюджета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инвестиции, </w:t>
      </w:r>
      <w:r w:rsidR="00782C25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бюджет) в объекты капитального строительства муниципальной собственности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(или) на приобретение объектов недвижимого имущества в муниципальную собственность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объекты капитального строительства, объекты недвижимого имущества), в форме капитальных вложений в основные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находящиеся (которые будут находиться) в муниципальной собственности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решение).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Используемые в настоящ</w:t>
      </w:r>
      <w:r w:rsidR="00782C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2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782C25" w:rsidRPr="000152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82C2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понятия означают следующее:</w:t>
      </w:r>
    </w:p>
    <w:p w:rsidR="009C485D" w:rsidRDefault="009C485D" w:rsidP="00E007D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021"/>
      <w:proofErr w:type="gramStart"/>
      <w:r>
        <w:rPr>
          <w:rFonts w:ascii="Times New Roman" w:hAnsi="Times New Roman" w:cs="Times New Roman"/>
          <w:sz w:val="28"/>
          <w:szCs w:val="28"/>
        </w:rPr>
        <w:t>«подготовка инвестиций в объекты капитального строительства и (или) объекты недвижимого имущества»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районного бюджета, муниципального заказчика, застройщика (заказчика) в отношении объекта капитального строительства и (или) объекта недвижимого имущества;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«реализация инвестиций в объект капитального строительства и (или) объект недвижимого имущества»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bookmarkEnd w:id="2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может выступать главный распорядитель средств </w:t>
      </w:r>
      <w:r w:rsidR="00782C2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ответственный за реализацию мероприятия муниципальной программы </w:t>
      </w:r>
      <w:r w:rsidR="00782C2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программу, - главный распорядитель средств </w:t>
      </w:r>
      <w:r w:rsidR="00782C25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в пределах полномочий, определенных в установленной сфере ведения (далее - главный распорядитель).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при исполнении </w:t>
      </w:r>
      <w:r w:rsidR="00782C2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инвестиции).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имущества, на приобретение которых необходимо осуществлять инвестиции, производится с учетом: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41"/>
      <w:r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исходя из прогнозов и программ социально-экономического развития </w:t>
      </w:r>
      <w:r w:rsidR="00782C2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580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стратегий развития на среднесрочный и долгосрочный периоды, а также документов территориального планирования </w:t>
      </w:r>
      <w:r w:rsidR="00252B8B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42"/>
      <w:bookmarkEnd w:id="3"/>
      <w:r>
        <w:rPr>
          <w:rFonts w:ascii="Times New Roman" w:hAnsi="Times New Roman" w:cs="Times New Roman"/>
          <w:sz w:val="28"/>
          <w:szCs w:val="28"/>
        </w:rPr>
        <w:t xml:space="preserve">б) </w:t>
      </w:r>
      <w:bookmarkStart w:id="5" w:name="sub_1043"/>
      <w:bookmarkEnd w:id="4"/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</w:t>
      </w:r>
      <w:r w:rsidR="00252B8B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44"/>
      <w:bookmarkEnd w:id="5"/>
      <w:r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</w:t>
      </w:r>
      <w:r w:rsidR="00252B8B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85D" w:rsidRPr="00065135" w:rsidRDefault="009C485D" w:rsidP="009C48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200"/>
      <w:r w:rsidRPr="007E4518">
        <w:rPr>
          <w:rFonts w:ascii="Times New Roman" w:hAnsi="Times New Roman" w:cs="Times New Roman"/>
          <w:sz w:val="28"/>
          <w:szCs w:val="28"/>
        </w:rPr>
        <w:t>2</w:t>
      </w:r>
      <w:r w:rsidRPr="00065135">
        <w:rPr>
          <w:rFonts w:ascii="Times New Roman" w:hAnsi="Times New Roman" w:cs="Times New Roman"/>
          <w:sz w:val="28"/>
          <w:szCs w:val="28"/>
        </w:rPr>
        <w:t>. Подготовка проекта решения</w:t>
      </w:r>
    </w:p>
    <w:bookmarkEnd w:id="7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5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Главный распорядитель подготавливает проект решения </w:t>
      </w:r>
      <w:r w:rsidR="00765167" w:rsidRPr="00884364">
        <w:rPr>
          <w:rFonts w:ascii="Times New Roman" w:hAnsi="Times New Roman" w:cs="Times New Roman"/>
          <w:sz w:val="28"/>
          <w:szCs w:val="28"/>
        </w:rPr>
        <w:t>в форме проекта постановления</w:t>
      </w:r>
      <w:r w:rsidR="0076516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t>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52"/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главный распорядитель согласовывает с ответственным исполнителем этой муниципальной программы в случае, если он не является одновременно ее ответственным исполнителем.</w:t>
      </w:r>
      <w:proofErr w:type="gramEnd"/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64"/>
      <w:bookmarkEnd w:id="8"/>
      <w:r>
        <w:rPr>
          <w:rFonts w:ascii="Times New Roman" w:hAnsi="Times New Roman" w:cs="Times New Roman"/>
          <w:sz w:val="28"/>
          <w:szCs w:val="28"/>
        </w:rPr>
        <w:t>2.2. Проект решения подготавливается: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2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а) в отношении объекта капитального строительства либо объекта недвижимого имущества муниципального учреждения сметной или предполагаемой (предельной) стоимостью либо стоимостью приобретения (рассчитанными в ценах соответствующих лет) 500 млн. рублей и более и в отношении объекта капитального строительства либо объекта недвижимого имущества муниципального унитарного предприятия независимо от сметной стоимости или предполагаемой (предельной) стоимости либо стоимости приобретения (рассчитанными в ценах соответствующих лет) -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проекта нормативного правового акта администрации </w:t>
      </w:r>
      <w:r w:rsidR="00034B98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1" w:name="sub_1063"/>
      <w:bookmarkEnd w:id="10"/>
      <w:r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строительства либо объекта недвижимого имущества муниципального учреждения сметной или предполагаемой (предельной) стоимостью либо стоимостью приобретения (рассчитанными в ценах соответствующих лет) менее </w:t>
      </w:r>
      <w:r w:rsidR="00034B98">
        <w:rPr>
          <w:rFonts w:ascii="Times New Roman" w:hAnsi="Times New Roman" w:cs="Times New Roman"/>
          <w:sz w:val="28"/>
          <w:szCs w:val="28"/>
        </w:rPr>
        <w:t>500 000 000 (пятисот миллионов)</w:t>
      </w:r>
      <w:r>
        <w:rPr>
          <w:rFonts w:ascii="Times New Roman" w:hAnsi="Times New Roman" w:cs="Times New Roman"/>
          <w:sz w:val="28"/>
          <w:szCs w:val="28"/>
        </w:rPr>
        <w:t xml:space="preserve"> рублей - в форме проекта акта главного распорядителя.</w:t>
      </w:r>
    </w:p>
    <w:bookmarkEnd w:id="11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решения включается объект капитального строительства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недвижимого имущества, в отношении которого инвестиционный проект соответствует документам территориального планирования </w:t>
      </w:r>
      <w:r w:rsidR="00034B9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случае если объект капитального строительства является объектом муниципального значения, подлежащим отображению в этих документах.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71"/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72"/>
      <w:bookmarkEnd w:id="12"/>
      <w:r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73"/>
      <w:bookmarkEnd w:id="13"/>
      <w:r>
        <w:rPr>
          <w:rFonts w:ascii="Times New Roman" w:hAnsi="Times New Roman" w:cs="Times New Roman"/>
          <w:sz w:val="28"/>
          <w:szCs w:val="28"/>
        </w:rPr>
        <w:t>в) наименования главного распорядителя и муниципального заказчика;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74"/>
      <w:bookmarkEnd w:id="14"/>
      <w:r>
        <w:rPr>
          <w:rFonts w:ascii="Times New Roman" w:hAnsi="Times New Roman" w:cs="Times New Roman"/>
          <w:sz w:val="28"/>
          <w:szCs w:val="28"/>
        </w:rPr>
        <w:t>г) наименование застройщика (заказчика);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75"/>
      <w:bookmarkEnd w:id="15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76"/>
      <w:bookmarkEnd w:id="16"/>
      <w:r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77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78"/>
      <w:bookmarkEnd w:id="18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зданий, объектов социально-культурного и коммунально-бытового назначения),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79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710"/>
      <w:bookmarkEnd w:id="20"/>
      <w:proofErr w:type="gramStart"/>
      <w:r>
        <w:rPr>
          <w:rFonts w:ascii="Times New Roman" w:hAnsi="Times New Roman" w:cs="Times New Roman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>
        <w:rPr>
          <w:rFonts w:ascii="Times New Roman" w:hAnsi="Times New Roman" w:cs="Times New Roman"/>
          <w:sz w:val="28"/>
          <w:szCs w:val="28"/>
        </w:rPr>
        <w:t xml:space="preserve">2.4. В случае необходимости корректировки проектной документации в проекте решения могут быть предусмотрены средства </w:t>
      </w:r>
      <w:r w:rsidR="00034B9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bookmarkEnd w:id="22"/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Главный распорядитель направляет согласованный в установленном порядке с </w:t>
      </w:r>
      <w:r w:rsidR="00E007DC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проект решения с пояснительной запиской и финансово-экономическим обоснованием одновременно в </w:t>
      </w:r>
      <w:r w:rsidR="00034B98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4B98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034B9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 согласование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034B9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07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 до даты внесения на рассмотрение, проекта решения Совета об утверждении бюджета на очередной финансовый год.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проводится в течение </w:t>
      </w:r>
      <w:r w:rsidR="00E007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 в соответствующий орган.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3"/>
      <w:r>
        <w:rPr>
          <w:rFonts w:ascii="Times New Roman" w:hAnsi="Times New Roman" w:cs="Times New Roman"/>
          <w:sz w:val="28"/>
          <w:szCs w:val="28"/>
        </w:rPr>
        <w:t xml:space="preserve">2.8. </w:t>
      </w:r>
      <w:bookmarkEnd w:id="23"/>
      <w:r>
        <w:rPr>
          <w:rFonts w:ascii="Times New Roman" w:hAnsi="Times New Roman" w:cs="Times New Roman"/>
          <w:sz w:val="28"/>
          <w:szCs w:val="28"/>
        </w:rPr>
        <w:t>После согласования проекта решения: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главный распорядитель либо (в случае если главный распорядитель одновременно не является субъектом бюджетного планирования) </w:t>
      </w:r>
      <w:r w:rsidR="00E007DC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в администрацию </w:t>
      </w:r>
      <w:r w:rsidR="00782C25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 w:rsidR="00782C2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ED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в форме проекта нормативного правового акта администрации </w:t>
      </w:r>
      <w:r w:rsidR="00782C2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ED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отношении объектов капитального строительства и (или) объектов недвижимого имущества, предусмотренных подпунктом а) пункта 2.2 настоящ</w:t>
      </w:r>
      <w:r w:rsidR="00ED68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9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главный распорядитель принимает в установленном порядке решение в форме ведомственного акта - в отношении объектов капитального строительства и или объектов недвижимого имущества, предусмотренных б) пункта 2.2 </w:t>
      </w:r>
      <w:r w:rsidR="00ED689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85D" w:rsidRDefault="009C485D" w:rsidP="009C48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Принятые до утверждения документов территориального планирования </w:t>
      </w:r>
      <w:r w:rsidR="00782C2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76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в отношении объектов капитального строительства муниципального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документов.</w:t>
      </w:r>
    </w:p>
    <w:p w:rsidR="009C485D" w:rsidRDefault="009C485D" w:rsidP="009C48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Default="009C485D" w:rsidP="009C48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07DC" w:rsidRDefault="00765167" w:rsidP="0076516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Родниковского сельского </w:t>
      </w:r>
    </w:p>
    <w:p w:rsidR="00765167" w:rsidRPr="00E007DC" w:rsidRDefault="00E007DC" w:rsidP="0076516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65167"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65167" w:rsidRPr="00D43617">
        <w:rPr>
          <w:rFonts w:ascii="Times New Roman" w:hAnsi="Times New Roman" w:cs="Times New Roman"/>
          <w:sz w:val="28"/>
          <w:szCs w:val="28"/>
        </w:rPr>
        <w:tab/>
      </w:r>
      <w:r w:rsidR="00765167"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765167" w:rsidRPr="00B301F8" w:rsidRDefault="00765167" w:rsidP="007651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85D" w:rsidRPr="007469F8" w:rsidRDefault="009C485D" w:rsidP="0076516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C485D" w:rsidRPr="007469F8" w:rsidSect="003229B6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B6" w:rsidRDefault="003229B6" w:rsidP="003229B6">
      <w:r>
        <w:separator/>
      </w:r>
    </w:p>
  </w:endnote>
  <w:endnote w:type="continuationSeparator" w:id="0">
    <w:p w:rsidR="003229B6" w:rsidRDefault="003229B6" w:rsidP="0032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B6" w:rsidRDefault="003229B6" w:rsidP="003229B6">
      <w:r>
        <w:separator/>
      </w:r>
    </w:p>
  </w:footnote>
  <w:footnote w:type="continuationSeparator" w:id="0">
    <w:p w:rsidR="003229B6" w:rsidRDefault="003229B6" w:rsidP="0032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3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29B6" w:rsidRPr="003229B6" w:rsidRDefault="003229B6" w:rsidP="003229B6">
        <w:pPr>
          <w:pStyle w:val="a7"/>
          <w:ind w:firstLine="0"/>
          <w:jc w:val="center"/>
          <w:rPr>
            <w:rFonts w:ascii="Times New Roman" w:hAnsi="Times New Roman" w:cs="Times New Roman"/>
          </w:rPr>
        </w:pPr>
        <w:r w:rsidRPr="003229B6">
          <w:rPr>
            <w:rFonts w:ascii="Times New Roman" w:hAnsi="Times New Roman" w:cs="Times New Roman"/>
          </w:rPr>
          <w:fldChar w:fldCharType="begin"/>
        </w:r>
        <w:r w:rsidRPr="003229B6">
          <w:rPr>
            <w:rFonts w:ascii="Times New Roman" w:hAnsi="Times New Roman" w:cs="Times New Roman"/>
          </w:rPr>
          <w:instrText xml:space="preserve"> PAGE   \* MERGEFORMAT </w:instrText>
        </w:r>
        <w:r w:rsidRPr="003229B6">
          <w:rPr>
            <w:rFonts w:ascii="Times New Roman" w:hAnsi="Times New Roman" w:cs="Times New Roman"/>
          </w:rPr>
          <w:fldChar w:fldCharType="separate"/>
        </w:r>
        <w:r w:rsidR="00E007DC">
          <w:rPr>
            <w:rFonts w:ascii="Times New Roman" w:hAnsi="Times New Roman" w:cs="Times New Roman"/>
            <w:noProof/>
          </w:rPr>
          <w:t>6</w:t>
        </w:r>
        <w:r w:rsidRPr="003229B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B6" w:rsidRPr="003229B6" w:rsidRDefault="003229B6" w:rsidP="003229B6">
    <w:pPr>
      <w:pStyle w:val="a7"/>
      <w:ind w:firstLine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F8"/>
    <w:rsid w:val="00034B98"/>
    <w:rsid w:val="00053245"/>
    <w:rsid w:val="00121A0D"/>
    <w:rsid w:val="00213223"/>
    <w:rsid w:val="00252B8B"/>
    <w:rsid w:val="003229B6"/>
    <w:rsid w:val="0036039C"/>
    <w:rsid w:val="003B4315"/>
    <w:rsid w:val="0047520F"/>
    <w:rsid w:val="00515F0E"/>
    <w:rsid w:val="006D1BA4"/>
    <w:rsid w:val="007420F7"/>
    <w:rsid w:val="007469F8"/>
    <w:rsid w:val="00765167"/>
    <w:rsid w:val="00782C25"/>
    <w:rsid w:val="007A100D"/>
    <w:rsid w:val="009C485D"/>
    <w:rsid w:val="00AA0C70"/>
    <w:rsid w:val="00AB5BB3"/>
    <w:rsid w:val="00AC580E"/>
    <w:rsid w:val="00BA0BA2"/>
    <w:rsid w:val="00CB30F3"/>
    <w:rsid w:val="00E007DC"/>
    <w:rsid w:val="00E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9C485D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Lucida Sans Unicode" w:hAnsi="Calibri" w:cs="font261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9C485D"/>
    <w:rPr>
      <w:rFonts w:ascii="Calibri" w:eastAsia="Lucida Sans Unicode" w:hAnsi="Calibri" w:cs="font261"/>
      <w:kern w:val="1"/>
      <w:lang w:eastAsia="ar-SA"/>
    </w:rPr>
  </w:style>
  <w:style w:type="character" w:customStyle="1" w:styleId="a6">
    <w:name w:val="Цветовое выделение"/>
    <w:uiPriority w:val="99"/>
    <w:rsid w:val="009C485D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322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9B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2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9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Hill</cp:lastModifiedBy>
  <cp:revision>4</cp:revision>
  <cp:lastPrinted>2017-09-07T09:18:00Z</cp:lastPrinted>
  <dcterms:created xsi:type="dcterms:W3CDTF">2017-09-07T07:32:00Z</dcterms:created>
  <dcterms:modified xsi:type="dcterms:W3CDTF">2017-09-07T09:57:00Z</dcterms:modified>
</cp:coreProperties>
</file>