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96" w:rsidRDefault="00A62D96" w:rsidP="00A62D96">
      <w:pPr>
        <w:pStyle w:val="a5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КРАСНОДАРСКИЙ КРАЙ</w:t>
      </w:r>
    </w:p>
    <w:p w:rsidR="00A62D96" w:rsidRDefault="00A62D96" w:rsidP="00A62D96">
      <w:pPr>
        <w:pStyle w:val="a5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КУРГАНИНСКИЙ РАЙОН</w:t>
      </w:r>
    </w:p>
    <w:p w:rsidR="00A62D96" w:rsidRDefault="00A62D96" w:rsidP="00A62D96">
      <w:pPr>
        <w:pStyle w:val="a5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РОДНИКОВСКОГО СЕЛЬСКОГО ПОСЕЛЕНИЯ </w:t>
      </w:r>
    </w:p>
    <w:p w:rsidR="00A62D96" w:rsidRDefault="00A62D96" w:rsidP="00A62D96">
      <w:pPr>
        <w:pStyle w:val="a5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КУРГАНИНСКОГО РАЙОНА</w:t>
      </w:r>
    </w:p>
    <w:p w:rsidR="00A62D96" w:rsidRDefault="00A62D96" w:rsidP="00A62D96">
      <w:pPr>
        <w:pStyle w:val="a5"/>
        <w:ind w:right="-1"/>
        <w:jc w:val="center"/>
        <w:rPr>
          <w:sz w:val="28"/>
          <w:szCs w:val="28"/>
        </w:rPr>
      </w:pPr>
    </w:p>
    <w:p w:rsidR="00A62D96" w:rsidRDefault="00A62D96" w:rsidP="00A62D96">
      <w:pPr>
        <w:pStyle w:val="a5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62D96" w:rsidRDefault="00A62D96" w:rsidP="00A62D96">
      <w:pPr>
        <w:ind w:right="-1"/>
        <w:jc w:val="center"/>
        <w:rPr>
          <w:sz w:val="28"/>
          <w:szCs w:val="28"/>
        </w:rPr>
      </w:pPr>
    </w:p>
    <w:p w:rsidR="00A62D96" w:rsidRDefault="00A62D96" w:rsidP="00A62D96">
      <w:pPr>
        <w:pStyle w:val="a5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30 декабря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ст. Родниковская</w:t>
      </w:r>
    </w:p>
    <w:p w:rsidR="007962DD" w:rsidRPr="00775E51" w:rsidRDefault="007962DD" w:rsidP="00775E5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E51" w:rsidRPr="00775E51" w:rsidRDefault="00826C94" w:rsidP="00775E5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5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75E51" w:rsidRPr="00775E51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разработки и утверждения </w:t>
      </w:r>
    </w:p>
    <w:p w:rsidR="00775E51" w:rsidRPr="00775E51" w:rsidRDefault="00775E51" w:rsidP="00775E5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5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регламентов исполнения муниципальных </w:t>
      </w:r>
    </w:p>
    <w:p w:rsidR="00826C94" w:rsidRPr="00775E51" w:rsidRDefault="00775E51" w:rsidP="00775E51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51">
        <w:rPr>
          <w:rFonts w:ascii="Times New Roman" w:hAnsi="Times New Roman" w:cs="Times New Roman"/>
          <w:b/>
          <w:bCs/>
          <w:sz w:val="28"/>
          <w:szCs w:val="28"/>
        </w:rPr>
        <w:t>функций и предоставления муниципальных услуг</w:t>
      </w:r>
    </w:p>
    <w:p w:rsidR="00826C94" w:rsidRPr="00775E51" w:rsidRDefault="00826C94" w:rsidP="00775E5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6C94" w:rsidRPr="00775E51" w:rsidRDefault="00826C94" w:rsidP="00775E51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62DD" w:rsidRPr="00775E51" w:rsidRDefault="007962DD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E51">
        <w:rPr>
          <w:rFonts w:ascii="Times New Roman" w:hAnsi="Times New Roman" w:cs="Times New Roman"/>
          <w:sz w:val="28"/>
          <w:szCs w:val="28"/>
        </w:rPr>
        <w:t xml:space="preserve">В целях реализации плана мероприятий по проведению административной реформы на территории </w:t>
      </w:r>
      <w:r w:rsidR="00425B7C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775E5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4" w:history="1">
        <w:r w:rsidRPr="00775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5E51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F31144">
        <w:rPr>
          <w:rFonts w:ascii="Times New Roman" w:hAnsi="Times New Roman" w:cs="Times New Roman"/>
          <w:sz w:val="28"/>
          <w:szCs w:val="28"/>
        </w:rPr>
        <w:t>№</w:t>
      </w:r>
      <w:r w:rsidRPr="00775E5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F423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5E51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hyperlink r:id="rId5" w:history="1">
        <w:r w:rsidRPr="00775E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5E51">
        <w:rPr>
          <w:rFonts w:ascii="Times New Roman" w:hAnsi="Times New Roman" w:cs="Times New Roman"/>
          <w:sz w:val="28"/>
          <w:szCs w:val="28"/>
        </w:rPr>
        <w:t xml:space="preserve"> Правительства РФ от 16 мая 2011 года </w:t>
      </w:r>
      <w:r w:rsidR="00F31144">
        <w:rPr>
          <w:rFonts w:ascii="Times New Roman" w:hAnsi="Times New Roman" w:cs="Times New Roman"/>
          <w:sz w:val="28"/>
          <w:szCs w:val="28"/>
        </w:rPr>
        <w:t>№</w:t>
      </w:r>
      <w:r w:rsidRPr="00775E51">
        <w:rPr>
          <w:rFonts w:ascii="Times New Roman" w:hAnsi="Times New Roman" w:cs="Times New Roma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постановляю:</w:t>
      </w:r>
      <w:proofErr w:type="gramEnd"/>
    </w:p>
    <w:p w:rsidR="007962DD" w:rsidRPr="00775E51" w:rsidRDefault="007962DD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3" w:history="1">
        <w:r w:rsidRPr="00775E5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75E51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 (приложение </w:t>
      </w:r>
      <w:r w:rsidR="00F31144">
        <w:rPr>
          <w:rFonts w:ascii="Times New Roman" w:hAnsi="Times New Roman" w:cs="Times New Roman"/>
          <w:sz w:val="28"/>
          <w:szCs w:val="28"/>
        </w:rPr>
        <w:t>№</w:t>
      </w:r>
      <w:r w:rsidRPr="00775E51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7962DD" w:rsidRPr="00775E51" w:rsidRDefault="007962DD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62" w:history="1">
        <w:r w:rsidRPr="00775E5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775E51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административных регламентов предоставления муниципальных услуг (приложение </w:t>
      </w:r>
      <w:r w:rsidR="00F31144">
        <w:rPr>
          <w:rFonts w:ascii="Times New Roman" w:hAnsi="Times New Roman" w:cs="Times New Roman"/>
          <w:sz w:val="28"/>
          <w:szCs w:val="28"/>
        </w:rPr>
        <w:t>№</w:t>
      </w:r>
      <w:r w:rsidRPr="00775E51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7962DD" w:rsidRPr="00775E51" w:rsidRDefault="007962DD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3. </w:t>
      </w:r>
      <w:r w:rsidRPr="00775E5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периодическом печатном  средстве массовой информации органов местного самоуправления Курганинского района «Вестник органов местного самоуправления Родниковского сельского поселения Курганинского района».</w:t>
      </w:r>
    </w:p>
    <w:p w:rsidR="007962DD" w:rsidRPr="00775E51" w:rsidRDefault="007962DD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5E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62DD" w:rsidRPr="00775E51" w:rsidRDefault="007962DD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7962DD" w:rsidRPr="00775E51" w:rsidRDefault="007962DD" w:rsidP="00775E51">
      <w:pPr>
        <w:pStyle w:val="a5"/>
        <w:ind w:firstLine="567"/>
        <w:rPr>
          <w:sz w:val="28"/>
          <w:szCs w:val="28"/>
        </w:rPr>
      </w:pPr>
    </w:p>
    <w:p w:rsidR="007962DD" w:rsidRPr="00775E51" w:rsidRDefault="007962DD" w:rsidP="00775E51">
      <w:pPr>
        <w:pStyle w:val="a5"/>
        <w:ind w:firstLine="567"/>
        <w:rPr>
          <w:sz w:val="28"/>
          <w:szCs w:val="28"/>
        </w:rPr>
      </w:pPr>
    </w:p>
    <w:p w:rsidR="007962DD" w:rsidRPr="00775E51" w:rsidRDefault="007962DD" w:rsidP="00F423AF">
      <w:pPr>
        <w:pStyle w:val="a5"/>
        <w:rPr>
          <w:sz w:val="28"/>
          <w:szCs w:val="28"/>
        </w:rPr>
      </w:pPr>
      <w:r w:rsidRPr="00775E51">
        <w:rPr>
          <w:sz w:val="28"/>
          <w:szCs w:val="28"/>
        </w:rPr>
        <w:t xml:space="preserve">Глава Родниковского сельского </w:t>
      </w:r>
    </w:p>
    <w:p w:rsidR="007962DD" w:rsidRPr="00775E51" w:rsidRDefault="007962DD" w:rsidP="00F423AF">
      <w:pPr>
        <w:pStyle w:val="a5"/>
        <w:rPr>
          <w:sz w:val="28"/>
          <w:szCs w:val="28"/>
        </w:rPr>
      </w:pPr>
      <w:r w:rsidRPr="00775E51">
        <w:rPr>
          <w:sz w:val="28"/>
          <w:szCs w:val="28"/>
        </w:rPr>
        <w:t>поселения Курганинского района</w:t>
      </w:r>
      <w:r w:rsidRPr="00775E51">
        <w:rPr>
          <w:sz w:val="28"/>
          <w:szCs w:val="28"/>
        </w:rPr>
        <w:tab/>
      </w:r>
      <w:r w:rsidRPr="00775E51">
        <w:rPr>
          <w:sz w:val="28"/>
          <w:szCs w:val="28"/>
        </w:rPr>
        <w:tab/>
      </w:r>
      <w:r w:rsidRPr="00775E51">
        <w:rPr>
          <w:sz w:val="28"/>
          <w:szCs w:val="28"/>
        </w:rPr>
        <w:tab/>
      </w:r>
      <w:r w:rsidRPr="00775E51">
        <w:rPr>
          <w:sz w:val="28"/>
          <w:szCs w:val="28"/>
        </w:rPr>
        <w:tab/>
      </w:r>
      <w:r w:rsidRPr="00775E51">
        <w:rPr>
          <w:sz w:val="28"/>
          <w:szCs w:val="28"/>
        </w:rPr>
        <w:tab/>
      </w:r>
      <w:r w:rsidR="00F423AF">
        <w:rPr>
          <w:sz w:val="28"/>
          <w:szCs w:val="28"/>
        </w:rPr>
        <w:tab/>
      </w:r>
      <w:r w:rsidRPr="00775E51">
        <w:rPr>
          <w:sz w:val="28"/>
          <w:szCs w:val="28"/>
        </w:rPr>
        <w:t>Б.В. Панков</w:t>
      </w:r>
    </w:p>
    <w:p w:rsidR="007962DD" w:rsidRPr="00775E51" w:rsidRDefault="007962DD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2DD" w:rsidRPr="00775E51" w:rsidRDefault="007962DD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C94" w:rsidRPr="00775E51" w:rsidRDefault="00826C94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C94" w:rsidRPr="00775E51" w:rsidRDefault="00826C94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E51" w:rsidRPr="00775E51" w:rsidRDefault="00775E51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C94" w:rsidRDefault="00826C94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2DD" w:rsidRPr="00775E51" w:rsidRDefault="00F423AF" w:rsidP="00F3114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1144">
        <w:rPr>
          <w:rFonts w:ascii="Times New Roman" w:hAnsi="Times New Roman" w:cs="Times New Roman"/>
          <w:sz w:val="28"/>
          <w:szCs w:val="28"/>
        </w:rPr>
        <w:t>№</w:t>
      </w:r>
      <w:r w:rsidR="007962DD" w:rsidRPr="00775E5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962DD" w:rsidRPr="00775E51" w:rsidRDefault="007962DD" w:rsidP="00F3114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62DD" w:rsidRPr="00775E51" w:rsidRDefault="00F423AF" w:rsidP="00F31144">
      <w:pPr>
        <w:pStyle w:val="a3"/>
        <w:spacing w:after="0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7962DD" w:rsidRPr="00775E51" w:rsidRDefault="007962DD" w:rsidP="00F31144">
      <w:pPr>
        <w:pStyle w:val="a3"/>
        <w:spacing w:after="0"/>
        <w:ind w:left="5103"/>
        <w:jc w:val="center"/>
        <w:rPr>
          <w:sz w:val="28"/>
          <w:szCs w:val="28"/>
          <w:lang w:val="ru-RU"/>
        </w:rPr>
      </w:pPr>
      <w:r w:rsidRPr="00775E51">
        <w:rPr>
          <w:sz w:val="28"/>
          <w:szCs w:val="28"/>
          <w:lang w:val="ru-RU"/>
        </w:rPr>
        <w:t>постановлением администрации</w:t>
      </w:r>
    </w:p>
    <w:p w:rsidR="007962DD" w:rsidRPr="00775E51" w:rsidRDefault="007962DD" w:rsidP="00F31144">
      <w:pPr>
        <w:pStyle w:val="a3"/>
        <w:spacing w:after="0"/>
        <w:ind w:left="5103"/>
        <w:jc w:val="center"/>
        <w:rPr>
          <w:sz w:val="28"/>
          <w:szCs w:val="28"/>
          <w:lang w:val="ru-RU"/>
        </w:rPr>
      </w:pPr>
      <w:r w:rsidRPr="00775E51">
        <w:rPr>
          <w:sz w:val="28"/>
          <w:szCs w:val="28"/>
          <w:lang w:val="ru-RU"/>
        </w:rPr>
        <w:t>Родниковского сельского поселения</w:t>
      </w:r>
    </w:p>
    <w:p w:rsidR="007962DD" w:rsidRPr="00775E51" w:rsidRDefault="007962DD" w:rsidP="00F31144">
      <w:pPr>
        <w:pStyle w:val="a3"/>
        <w:spacing w:after="0"/>
        <w:ind w:left="5103"/>
        <w:jc w:val="center"/>
        <w:rPr>
          <w:sz w:val="28"/>
          <w:szCs w:val="28"/>
          <w:lang w:val="ru-RU"/>
        </w:rPr>
      </w:pPr>
      <w:r w:rsidRPr="00775E51">
        <w:rPr>
          <w:sz w:val="28"/>
          <w:szCs w:val="28"/>
          <w:lang w:val="ru-RU"/>
        </w:rPr>
        <w:t>Курганинского района</w:t>
      </w:r>
    </w:p>
    <w:p w:rsidR="007962DD" w:rsidRPr="00775E51" w:rsidRDefault="007962DD" w:rsidP="00F31144">
      <w:pPr>
        <w:pStyle w:val="a3"/>
        <w:spacing w:after="0"/>
        <w:ind w:left="5103"/>
        <w:jc w:val="center"/>
        <w:rPr>
          <w:sz w:val="28"/>
          <w:szCs w:val="28"/>
          <w:lang w:val="ru-RU"/>
        </w:rPr>
      </w:pPr>
      <w:r w:rsidRPr="00775E51">
        <w:rPr>
          <w:sz w:val="28"/>
          <w:szCs w:val="28"/>
          <w:lang w:val="ru-RU"/>
        </w:rPr>
        <w:t xml:space="preserve">от </w:t>
      </w:r>
      <w:r w:rsidR="00F31144">
        <w:rPr>
          <w:sz w:val="28"/>
          <w:szCs w:val="28"/>
          <w:lang w:val="ru-RU"/>
        </w:rPr>
        <w:t xml:space="preserve">30 декабря 2014 </w:t>
      </w:r>
      <w:r w:rsidRPr="00775E51">
        <w:rPr>
          <w:sz w:val="28"/>
          <w:szCs w:val="28"/>
          <w:lang w:val="ru-RU"/>
        </w:rPr>
        <w:t xml:space="preserve">№ </w:t>
      </w:r>
      <w:r w:rsidR="00F31144">
        <w:rPr>
          <w:sz w:val="28"/>
          <w:szCs w:val="28"/>
          <w:lang w:val="ru-RU"/>
        </w:rPr>
        <w:t>268</w:t>
      </w:r>
    </w:p>
    <w:p w:rsidR="00826C94" w:rsidRPr="00775E51" w:rsidRDefault="00826C94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C94" w:rsidRPr="00775E51" w:rsidRDefault="00826C94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E51" w:rsidRPr="00775E51" w:rsidRDefault="00775E51" w:rsidP="00775E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51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715FD9" w:rsidRPr="00775E51" w:rsidRDefault="00775E51" w:rsidP="00775E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51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 предоставления администрацией Родниковского сельского поселения Курганинского района муниципальных услуг</w:t>
      </w:r>
    </w:p>
    <w:p w:rsidR="00715FD9" w:rsidRPr="00775E51" w:rsidRDefault="00715FD9" w:rsidP="00775E5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FD9" w:rsidRPr="00775E51" w:rsidRDefault="00715FD9" w:rsidP="00775E5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Раздел I</w:t>
      </w:r>
    </w:p>
    <w:p w:rsidR="00715FD9" w:rsidRPr="00775E51" w:rsidRDefault="00775E51" w:rsidP="00775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15FD9" w:rsidRPr="00775E51" w:rsidRDefault="00715FD9" w:rsidP="00775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5E51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и утверждения административных регламентов предоставления администрацией </w:t>
      </w:r>
      <w:r w:rsidR="00775E51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775E51">
        <w:rPr>
          <w:rFonts w:ascii="Times New Roman" w:hAnsi="Times New Roman" w:cs="Times New Roman"/>
          <w:sz w:val="28"/>
          <w:szCs w:val="28"/>
        </w:rPr>
        <w:t xml:space="preserve"> муниципальных услуг (далее - Порядок) определяет порядок разработки </w:t>
      </w:r>
      <w:r w:rsidR="00775E51" w:rsidRPr="00775E51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Родниковского сельского поселения Курганинского района</w:t>
      </w:r>
      <w:r w:rsidRPr="00775E51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организация предоставления соответствующих муниципальных услуг (далее - </w:t>
      </w:r>
      <w:r w:rsidR="00775E51">
        <w:rPr>
          <w:rFonts w:ascii="Times New Roman" w:hAnsi="Times New Roman" w:cs="Times New Roman"/>
          <w:sz w:val="28"/>
          <w:szCs w:val="28"/>
        </w:rPr>
        <w:t>подразделения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предоставляющие муниципальные услуги), и утверждения в установленном порядке административных регламентов предоставления муниципальных услуг (далее - регламенты).</w:t>
      </w:r>
      <w:proofErr w:type="gramEnd"/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E51">
        <w:rPr>
          <w:rFonts w:ascii="Times New Roman" w:hAnsi="Times New Roman" w:cs="Times New Roman"/>
          <w:sz w:val="28"/>
          <w:szCs w:val="28"/>
        </w:rPr>
        <w:t xml:space="preserve">Регламент является муниципальным нормативным правовым актом, устанавливающим сроки и последовательность административных процедур (действий) </w:t>
      </w:r>
      <w:r w:rsidR="000B6A5A">
        <w:rPr>
          <w:rFonts w:ascii="Times New Roman" w:hAnsi="Times New Roman" w:cs="Times New Roman"/>
          <w:sz w:val="28"/>
          <w:szCs w:val="28"/>
        </w:rPr>
        <w:t>подразделения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предоставляющего муниципальную услугу, осуществляемых по запросу физического или юридического лица либо их уполномоченных представителей (далее - заявитель) в соответствии с требованиями Федерального </w:t>
      </w:r>
      <w:hyperlink r:id="rId6" w:history="1">
        <w:r w:rsidRPr="000B6A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75E51">
        <w:rPr>
          <w:rFonts w:ascii="Times New Roman" w:hAnsi="Times New Roman" w:cs="Times New Roman"/>
          <w:sz w:val="28"/>
          <w:szCs w:val="28"/>
        </w:rPr>
        <w:t xml:space="preserve"> от 27</w:t>
      </w:r>
      <w:r w:rsidR="000B6A5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75E51">
        <w:rPr>
          <w:rFonts w:ascii="Times New Roman" w:hAnsi="Times New Roman" w:cs="Times New Roman"/>
          <w:sz w:val="28"/>
          <w:szCs w:val="28"/>
        </w:rPr>
        <w:t xml:space="preserve">2010 </w:t>
      </w:r>
      <w:r w:rsidR="000B6A5A">
        <w:rPr>
          <w:rFonts w:ascii="Times New Roman" w:hAnsi="Times New Roman" w:cs="Times New Roman"/>
          <w:sz w:val="28"/>
          <w:szCs w:val="28"/>
        </w:rPr>
        <w:t xml:space="preserve">№ </w:t>
      </w:r>
      <w:r w:rsidRPr="00775E51">
        <w:rPr>
          <w:rFonts w:ascii="Times New Roman" w:hAnsi="Times New Roman" w:cs="Times New Roman"/>
          <w:sz w:val="28"/>
          <w:szCs w:val="28"/>
        </w:rPr>
        <w:t xml:space="preserve">210-ФЗ </w:t>
      </w:r>
      <w:r w:rsidR="00F423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5E51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 (далее - Федеральный закон).</w:t>
      </w:r>
      <w:proofErr w:type="gramEnd"/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0B6A5A">
        <w:rPr>
          <w:rFonts w:ascii="Times New Roman" w:hAnsi="Times New Roman" w:cs="Times New Roman"/>
          <w:sz w:val="28"/>
          <w:szCs w:val="28"/>
        </w:rPr>
        <w:t>подразделениями</w:t>
      </w:r>
      <w:r w:rsidRPr="00775E51">
        <w:rPr>
          <w:rFonts w:ascii="Times New Roman" w:hAnsi="Times New Roman" w:cs="Times New Roman"/>
          <w:sz w:val="28"/>
          <w:szCs w:val="28"/>
        </w:rPr>
        <w:t xml:space="preserve"> </w:t>
      </w:r>
      <w:r w:rsidR="000B6A5A" w:rsidRPr="00775E51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775E51">
        <w:rPr>
          <w:rFonts w:ascii="Times New Roman" w:hAnsi="Times New Roman" w:cs="Times New Roman"/>
          <w:sz w:val="28"/>
          <w:szCs w:val="28"/>
        </w:rPr>
        <w:t>, учреждениями и организациями, их должностными лицами при предоставлении муниципальных услуг.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2.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правовыми актами органов государственной власти Краснодарского края, муниципальными правовыми актами и настоящим Порядком.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lastRenderedPageBreak/>
        <w:t>3. При разработке регламентов предусматривается оптимизация (повышение качества) предоставления муниципальных услуг, в том числе: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E51">
        <w:rPr>
          <w:rFonts w:ascii="Times New Roman" w:hAnsi="Times New Roman" w:cs="Times New Roman"/>
          <w:sz w:val="28"/>
          <w:szCs w:val="28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органов администрации, предоставляющих муниципальную услугу</w:t>
      </w:r>
      <w:r w:rsidR="000B6A5A">
        <w:rPr>
          <w:rFonts w:ascii="Times New Roman" w:hAnsi="Times New Roman" w:cs="Times New Roman"/>
          <w:sz w:val="28"/>
          <w:szCs w:val="28"/>
        </w:rPr>
        <w:t xml:space="preserve"> </w:t>
      </w:r>
      <w:r w:rsidRPr="00775E51">
        <w:rPr>
          <w:rFonts w:ascii="Times New Roman" w:hAnsi="Times New Roman" w:cs="Times New Roman"/>
          <w:sz w:val="28"/>
          <w:szCs w:val="28"/>
        </w:rPr>
        <w:t>и ре</w:t>
      </w:r>
      <w:r w:rsidR="000B6A5A">
        <w:rPr>
          <w:rFonts w:ascii="Times New Roman" w:hAnsi="Times New Roman" w:cs="Times New Roman"/>
          <w:sz w:val="28"/>
          <w:szCs w:val="28"/>
        </w:rPr>
        <w:t>ализации принципа "одного окна"</w:t>
      </w:r>
      <w:r w:rsidRPr="00775E51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муниципальных услуг без участия заявителя, в том числе с использованием информационно-коммуникационных технологий;</w:t>
      </w:r>
      <w:proofErr w:type="gramEnd"/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0B6A5A">
        <w:rPr>
          <w:rFonts w:ascii="Times New Roman" w:hAnsi="Times New Roman" w:cs="Times New Roman"/>
          <w:sz w:val="28"/>
          <w:szCs w:val="28"/>
        </w:rPr>
        <w:t>Подразделения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предоставляющие муниципальные услуги, могут установить в регламентах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5) ответственность должностных лиц </w:t>
      </w:r>
      <w:r w:rsidR="000B6A5A">
        <w:rPr>
          <w:rFonts w:ascii="Times New Roman" w:hAnsi="Times New Roman" w:cs="Times New Roman"/>
          <w:sz w:val="28"/>
          <w:szCs w:val="28"/>
        </w:rPr>
        <w:t>подразделений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6) предоставление муниципальной услуги в электронной форме.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4. Проекты регламентов подлежат независимой экспертизе и экспертизе, проводимой в установленном порядке </w:t>
      </w:r>
      <w:r w:rsidR="000B6A5A" w:rsidRPr="00775E51">
        <w:rPr>
          <w:rFonts w:ascii="Times New Roman" w:hAnsi="Times New Roman" w:cs="Times New Roman"/>
          <w:sz w:val="28"/>
          <w:szCs w:val="28"/>
        </w:rPr>
        <w:t>общим отделом администрации Родниковского сельского поселения Курганинского района</w:t>
      </w:r>
      <w:r w:rsidRPr="00775E51">
        <w:rPr>
          <w:rFonts w:ascii="Times New Roman" w:hAnsi="Times New Roman" w:cs="Times New Roman"/>
          <w:sz w:val="28"/>
          <w:szCs w:val="28"/>
        </w:rPr>
        <w:t>.</w:t>
      </w:r>
    </w:p>
    <w:p w:rsidR="00715FD9" w:rsidRPr="00775E51" w:rsidRDefault="00715FD9" w:rsidP="00775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D9" w:rsidRPr="00775E51" w:rsidRDefault="00715FD9" w:rsidP="00775E5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Раздел II</w:t>
      </w:r>
    </w:p>
    <w:p w:rsidR="00715FD9" w:rsidRPr="00775E51" w:rsidRDefault="000B6A5A" w:rsidP="00775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регламентам</w:t>
      </w:r>
    </w:p>
    <w:p w:rsidR="00715FD9" w:rsidRPr="00775E51" w:rsidRDefault="00715FD9" w:rsidP="00775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5. Наименование регламента определяется </w:t>
      </w:r>
      <w:r w:rsidR="000B6A5A">
        <w:rPr>
          <w:rFonts w:ascii="Times New Roman" w:hAnsi="Times New Roman" w:cs="Times New Roman"/>
          <w:sz w:val="28"/>
          <w:szCs w:val="28"/>
        </w:rPr>
        <w:t>подразделением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предоставляющим муниципальную услугу,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6. В регламент включаются следующие разделы: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2) стандарт предоставления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4) формы </w:t>
      </w:r>
      <w:proofErr w:type="gramStart"/>
      <w:r w:rsidRPr="00775E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lastRenderedPageBreak/>
        <w:t>5) досудебный (внесудебный) порядок обжалования решений и действий (бездействия) администрации муниципального образования город Краснодар, органа администрации, предоставляющего муниципальную услугу, а также их должностных лиц.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7. Раздел, касающийся общих положений, состоит из следующих подразделов: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1) предмет регулирования регламента;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3) требования к порядку информирования о предоставлении муниципальной услуги, в том числе: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0B6A5A">
        <w:rPr>
          <w:rFonts w:ascii="Times New Roman" w:hAnsi="Times New Roman" w:cs="Times New Roman"/>
          <w:sz w:val="28"/>
          <w:szCs w:val="28"/>
        </w:rPr>
        <w:t>подразделения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предоставляющего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работы, </w:t>
      </w:r>
      <w:r w:rsidR="000B6A5A">
        <w:rPr>
          <w:rFonts w:ascii="Times New Roman" w:hAnsi="Times New Roman" w:cs="Times New Roman"/>
          <w:sz w:val="28"/>
          <w:szCs w:val="28"/>
        </w:rPr>
        <w:t>подразделений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6A5A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775E51">
        <w:rPr>
          <w:rFonts w:ascii="Times New Roman" w:hAnsi="Times New Roman" w:cs="Times New Roman"/>
          <w:sz w:val="28"/>
          <w:szCs w:val="28"/>
        </w:rPr>
        <w:t xml:space="preserve"> и организаций, обращение в которые необходимо для получения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8834DE">
        <w:rPr>
          <w:rFonts w:ascii="Times New Roman" w:hAnsi="Times New Roman" w:cs="Times New Roman"/>
          <w:sz w:val="28"/>
          <w:szCs w:val="28"/>
        </w:rPr>
        <w:t>подразделения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предоставляющего муниципальную услугу, организаций, участвующих в предоставлении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spellStart"/>
      <w:proofErr w:type="gramStart"/>
      <w:r w:rsidRPr="00775E51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34DE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775E51">
        <w:rPr>
          <w:rFonts w:ascii="Times New Roman" w:hAnsi="Times New Roman" w:cs="Times New Roman"/>
          <w:sz w:val="28"/>
          <w:szCs w:val="28"/>
        </w:rPr>
        <w:t>, адреса официальных сайтов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E51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</w:t>
      </w:r>
      <w:r w:rsidR="00F423AF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775E5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834DE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775E51">
        <w:rPr>
          <w:rFonts w:ascii="Times New Roman" w:hAnsi="Times New Roman" w:cs="Times New Roman"/>
          <w:sz w:val="28"/>
          <w:szCs w:val="28"/>
        </w:rPr>
        <w:t>, на официальных сайтах организаций, участвующих в предоставлении муниципальной услуги, в сети Интернет, а также в федеральной государственной информационной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системе "Единый портал государственных и муниципальных услуг (функций)".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8. Стандарт предоставления муниципальной услуги должен содержать следующие подразделы: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1) наименование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lastRenderedPageBreak/>
        <w:t xml:space="preserve">2) наименование </w:t>
      </w:r>
      <w:r w:rsidR="008834DE">
        <w:rPr>
          <w:rFonts w:ascii="Times New Roman" w:hAnsi="Times New Roman" w:cs="Times New Roman"/>
          <w:sz w:val="28"/>
          <w:szCs w:val="28"/>
        </w:rPr>
        <w:t>подразделения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предоставляющего муниципальную услугу. Если в предоставлении муниципальной услуги участвуют также федеральные органы исполнительной власти, органы исполнительной власти Краснодарского края, иные органы администрации </w:t>
      </w:r>
      <w:r w:rsidR="008834DE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775E51">
        <w:rPr>
          <w:rFonts w:ascii="Times New Roman" w:hAnsi="Times New Roman" w:cs="Times New Roman"/>
          <w:sz w:val="28"/>
          <w:szCs w:val="28"/>
        </w:rPr>
        <w:t xml:space="preserve">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775E51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hyperlink r:id="rId7" w:history="1">
        <w:r w:rsidRPr="008834DE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8834DE">
        <w:rPr>
          <w:rFonts w:ascii="Times New Roman" w:hAnsi="Times New Roman" w:cs="Times New Roman"/>
          <w:sz w:val="28"/>
          <w:szCs w:val="28"/>
        </w:rPr>
        <w:t xml:space="preserve"> </w:t>
      </w:r>
      <w:r w:rsidRPr="00775E51">
        <w:rPr>
          <w:rFonts w:ascii="Times New Roman" w:hAnsi="Times New Roman" w:cs="Times New Roman"/>
          <w:sz w:val="28"/>
          <w:szCs w:val="28"/>
        </w:rPr>
        <w:t>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нормативным правовым актом;</w:t>
      </w:r>
      <w:proofErr w:type="gramEnd"/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3) описание результата предоставления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E51">
        <w:rPr>
          <w:rFonts w:ascii="Times New Roman" w:hAnsi="Times New Roman" w:cs="Times New Roman"/>
          <w:sz w:val="28"/>
          <w:szCs w:val="28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E51">
        <w:rPr>
          <w:rFonts w:ascii="Times New Roman" w:hAnsi="Times New Roman" w:cs="Times New Roman"/>
          <w:sz w:val="28"/>
          <w:szCs w:val="28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</w:t>
      </w:r>
      <w:r w:rsidR="008834DE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8834DE" w:rsidRPr="00775E51">
        <w:rPr>
          <w:rFonts w:ascii="Times New Roman" w:hAnsi="Times New Roman" w:cs="Times New Roman"/>
          <w:sz w:val="28"/>
          <w:szCs w:val="28"/>
        </w:rPr>
        <w:t xml:space="preserve"> </w:t>
      </w:r>
      <w:r w:rsidRPr="00775E51">
        <w:rPr>
          <w:rFonts w:ascii="Times New Roman" w:hAnsi="Times New Roman" w:cs="Times New Roman"/>
          <w:sz w:val="28"/>
          <w:szCs w:val="28"/>
        </w:rPr>
        <w:t>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и иных документов, подаваемых заявителем в связи с предоставлением муниципальной услуги, приводятся в </w:t>
      </w:r>
      <w:r w:rsidRPr="00775E51">
        <w:rPr>
          <w:rFonts w:ascii="Times New Roman" w:hAnsi="Times New Roman" w:cs="Times New Roman"/>
          <w:sz w:val="28"/>
          <w:szCs w:val="28"/>
        </w:rPr>
        <w:lastRenderedPageBreak/>
        <w:t>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8) указание на запрет требовать от заявителя: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E5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8834DE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834DE">
        <w:rPr>
          <w:rFonts w:ascii="Times New Roman" w:hAnsi="Times New Roman" w:cs="Times New Roman"/>
          <w:sz w:val="28"/>
          <w:szCs w:val="28"/>
        </w:rPr>
        <w:t xml:space="preserve"> </w:t>
      </w:r>
      <w:r w:rsidRPr="00775E51">
        <w:rPr>
          <w:rFonts w:ascii="Times New Roman" w:hAnsi="Times New Roman" w:cs="Times New Roman"/>
          <w:sz w:val="28"/>
          <w:szCs w:val="28"/>
        </w:rPr>
        <w:t>Федерального закона;</w:t>
      </w:r>
      <w:proofErr w:type="gramEnd"/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12) порядок, размер и основания взимания платы за предоставление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16)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</w:t>
      </w:r>
      <w:r w:rsidRPr="00775E51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оформлению визуальной, текстовой и </w:t>
      </w:r>
      <w:proofErr w:type="spellStart"/>
      <w:r w:rsidRPr="00775E51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775E51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18)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75E51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E51">
        <w:rPr>
          <w:rFonts w:ascii="Times New Roman" w:hAnsi="Times New Roman" w:cs="Times New Roman"/>
          <w:sz w:val="28"/>
          <w:szCs w:val="28"/>
        </w:rPr>
        <w:t>Описание процедуры должно также содержать положение о составе документов и информации, которые необходимы органу администрации,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F31144">
        <w:rPr>
          <w:rFonts w:ascii="Times New Roman" w:hAnsi="Times New Roman" w:cs="Times New Roman"/>
          <w:sz w:val="28"/>
          <w:szCs w:val="28"/>
        </w:rPr>
        <w:t>подразделения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предоставляющего муниципальную услугу, с органами государственной власти, иными </w:t>
      </w:r>
      <w:r w:rsidR="00F31144">
        <w:rPr>
          <w:rFonts w:ascii="Times New Roman" w:hAnsi="Times New Roman" w:cs="Times New Roman"/>
          <w:sz w:val="28"/>
          <w:szCs w:val="28"/>
        </w:rPr>
        <w:t>подразделениями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1144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F31144" w:rsidRPr="00775E51">
        <w:rPr>
          <w:rFonts w:ascii="Times New Roman" w:hAnsi="Times New Roman" w:cs="Times New Roman"/>
          <w:sz w:val="28"/>
          <w:szCs w:val="28"/>
        </w:rPr>
        <w:t xml:space="preserve"> </w:t>
      </w:r>
      <w:r w:rsidRPr="00775E51">
        <w:rPr>
          <w:rFonts w:ascii="Times New Roman" w:hAnsi="Times New Roman" w:cs="Times New Roman"/>
          <w:sz w:val="28"/>
          <w:szCs w:val="28"/>
        </w:rPr>
        <w:t>и организациями, участвующими в предоставлении муниципальных услуг, в том числе порядок и условия такого взаимодействия;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lastRenderedPageBreak/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10. Блок-схема предоставления муниципальной услуги приводится в приложении (не приводится) к регламенту.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11. Описание каждой административной процедуры предусматривает: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1) основания для начала административной процедуры;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4) критерии принятия решений;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12. Раздел, касающийся форм </w:t>
      </w:r>
      <w:proofErr w:type="gramStart"/>
      <w:r w:rsidRPr="00775E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</w:t>
      </w:r>
      <w:proofErr w:type="gramStart"/>
      <w:r w:rsidRPr="00775E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75E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3) ответственность должностных лиц администрации </w:t>
      </w:r>
      <w:r w:rsidR="00F31144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775E51">
        <w:rPr>
          <w:rFonts w:ascii="Times New Roman" w:hAnsi="Times New Roman" w:cs="Times New Roman"/>
          <w:sz w:val="28"/>
          <w:szCs w:val="28"/>
        </w:rPr>
        <w:t xml:space="preserve">, </w:t>
      </w:r>
      <w:r w:rsidR="00F31144">
        <w:rPr>
          <w:rFonts w:ascii="Times New Roman" w:hAnsi="Times New Roman" w:cs="Times New Roman"/>
          <w:sz w:val="28"/>
          <w:szCs w:val="28"/>
        </w:rPr>
        <w:t>подразделения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775E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13. В разделе, касающемся досудебного (внесудебного) порядка обжалования решений и действий (бездействия) администрации муниципального образования город Краснодар, органа администрации, предоставляющего муниципальную услугу, а также их должностных лиц, указываются: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lastRenderedPageBreak/>
        <w:t>1)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2) предмет досудебного (внесудебного) обжалования;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3)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5) право заявителя на получение информации и документов, необходимых для обоснования и рассмотрения жалобы (претензии);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6) </w:t>
      </w:r>
      <w:r w:rsidR="00F31144">
        <w:rPr>
          <w:rFonts w:ascii="Times New Roman" w:hAnsi="Times New Roman" w:cs="Times New Roman"/>
          <w:sz w:val="28"/>
          <w:szCs w:val="28"/>
        </w:rPr>
        <w:t>подразделения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31144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F31144" w:rsidRPr="00775E51">
        <w:rPr>
          <w:rFonts w:ascii="Times New Roman" w:hAnsi="Times New Roman" w:cs="Times New Roman"/>
          <w:sz w:val="28"/>
          <w:szCs w:val="28"/>
        </w:rPr>
        <w:t xml:space="preserve"> </w:t>
      </w:r>
      <w:r w:rsidRPr="00775E51">
        <w:rPr>
          <w:rFonts w:ascii="Times New Roman" w:hAnsi="Times New Roman" w:cs="Times New Roman"/>
          <w:sz w:val="28"/>
          <w:szCs w:val="28"/>
        </w:rPr>
        <w:t xml:space="preserve">и должностные лица администрации </w:t>
      </w:r>
      <w:r w:rsidR="00F31144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775E51">
        <w:rPr>
          <w:rFonts w:ascii="Times New Roman" w:hAnsi="Times New Roman" w:cs="Times New Roman"/>
          <w:sz w:val="28"/>
          <w:szCs w:val="28"/>
        </w:rPr>
        <w:t>, которым может быть направлена жалоба (претензия) заявителя в досудебном (внесудебном) порядке;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7) сроки рассмотрения жалобы (претензии);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715FD9" w:rsidRPr="00775E51" w:rsidRDefault="00715FD9" w:rsidP="00775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D9" w:rsidRPr="00775E51" w:rsidRDefault="00715FD9" w:rsidP="00775E5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Раздел III</w:t>
      </w:r>
    </w:p>
    <w:p w:rsidR="00715FD9" w:rsidRPr="00775E51" w:rsidRDefault="00F31144" w:rsidP="00775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регламенты</w:t>
      </w:r>
    </w:p>
    <w:p w:rsidR="00715FD9" w:rsidRPr="00775E51" w:rsidRDefault="00715FD9" w:rsidP="00775E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14. Внесение изменений в регламенты осуществляется в порядке, установленном для разработки и утверждения регламентов.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Не требуется проведение независимой экспертизы проекта регламента в случае: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приведения регламента в соответствие с законодательством;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внесения изменений юридико-технического или редакционно-технического характера;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изменения информации о месте нахождения, справочных телефонах, адресе официальных сайтов, электронной почты </w:t>
      </w:r>
      <w:r w:rsidR="00F31144">
        <w:rPr>
          <w:rFonts w:ascii="Times New Roman" w:hAnsi="Times New Roman" w:cs="Times New Roman"/>
          <w:sz w:val="28"/>
          <w:szCs w:val="28"/>
        </w:rPr>
        <w:t>подразделения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предоставляющего муниципальную услугу, организаций, участвующих в предоставлении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изменения наименования </w:t>
      </w:r>
      <w:r w:rsidR="00F31144">
        <w:rPr>
          <w:rFonts w:ascii="Times New Roman" w:hAnsi="Times New Roman" w:cs="Times New Roman"/>
          <w:sz w:val="28"/>
          <w:szCs w:val="28"/>
        </w:rPr>
        <w:t>подразделения</w:t>
      </w:r>
      <w:r w:rsidRPr="00775E51">
        <w:rPr>
          <w:rFonts w:ascii="Times New Roman" w:hAnsi="Times New Roman" w:cs="Times New Roman"/>
          <w:sz w:val="28"/>
          <w:szCs w:val="28"/>
        </w:rPr>
        <w:t xml:space="preserve"> администрации, предоставляющего муниципальную услугу, организаций, участвующих в предоставлении муниципальной услуги;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внесения изменений в соответствии с актами прокурорского реагирования;</w:t>
      </w:r>
    </w:p>
    <w:p w:rsidR="00715FD9" w:rsidRPr="00775E51" w:rsidRDefault="00715FD9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исполнения решений судов о признании регламента </w:t>
      </w:r>
      <w:proofErr w:type="gramStart"/>
      <w:r w:rsidRPr="00775E51">
        <w:rPr>
          <w:rFonts w:ascii="Times New Roman" w:hAnsi="Times New Roman" w:cs="Times New Roman"/>
          <w:sz w:val="28"/>
          <w:szCs w:val="28"/>
        </w:rPr>
        <w:t>недействующим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полностью или в части.</w:t>
      </w:r>
    </w:p>
    <w:p w:rsidR="00826C94" w:rsidRPr="00775E51" w:rsidRDefault="00826C94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2DD" w:rsidRPr="00775E51" w:rsidRDefault="007962DD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144" w:rsidRPr="00775E51" w:rsidRDefault="00F31144" w:rsidP="00F31144">
      <w:pPr>
        <w:pStyle w:val="21"/>
        <w:spacing w:line="240" w:lineRule="auto"/>
        <w:rPr>
          <w:szCs w:val="28"/>
        </w:rPr>
      </w:pPr>
      <w:r w:rsidRPr="00775E51">
        <w:rPr>
          <w:szCs w:val="28"/>
        </w:rPr>
        <w:t>Главный специалист (юрист)</w:t>
      </w:r>
    </w:p>
    <w:p w:rsidR="00F31144" w:rsidRPr="00775E51" w:rsidRDefault="00F31144" w:rsidP="00F31144">
      <w:pPr>
        <w:pStyle w:val="21"/>
        <w:spacing w:line="240" w:lineRule="auto"/>
        <w:rPr>
          <w:szCs w:val="28"/>
        </w:rPr>
      </w:pPr>
      <w:r w:rsidRPr="00775E51">
        <w:rPr>
          <w:szCs w:val="28"/>
        </w:rPr>
        <w:t>общего отдела администрации</w:t>
      </w:r>
    </w:p>
    <w:p w:rsidR="00F31144" w:rsidRDefault="00F31144" w:rsidP="00F3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775E51">
        <w:rPr>
          <w:rFonts w:ascii="Times New Roman" w:hAnsi="Times New Roman" w:cs="Times New Roman"/>
          <w:sz w:val="28"/>
          <w:szCs w:val="28"/>
        </w:rPr>
        <w:tab/>
      </w:r>
      <w:r w:rsidRPr="00775E51">
        <w:rPr>
          <w:rFonts w:ascii="Times New Roman" w:hAnsi="Times New Roman" w:cs="Times New Roman"/>
          <w:sz w:val="28"/>
          <w:szCs w:val="28"/>
        </w:rPr>
        <w:tab/>
      </w:r>
      <w:r w:rsidRPr="00775E51">
        <w:rPr>
          <w:rFonts w:ascii="Times New Roman" w:hAnsi="Times New Roman" w:cs="Times New Roman"/>
          <w:sz w:val="28"/>
          <w:szCs w:val="28"/>
        </w:rPr>
        <w:tab/>
      </w:r>
      <w:r w:rsidRPr="00775E51">
        <w:rPr>
          <w:rFonts w:ascii="Times New Roman" w:hAnsi="Times New Roman" w:cs="Times New Roman"/>
          <w:sz w:val="28"/>
          <w:szCs w:val="28"/>
        </w:rPr>
        <w:tab/>
        <w:t>А.В. Сафронов</w:t>
      </w:r>
    </w:p>
    <w:p w:rsidR="00F31144" w:rsidRPr="00775E51" w:rsidRDefault="00F31144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144" w:rsidRDefault="00F31144" w:rsidP="00775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C94" w:rsidRPr="00775E51" w:rsidRDefault="00F423AF" w:rsidP="00F3114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26C94" w:rsidRPr="00775E5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962DD" w:rsidRPr="00775E51" w:rsidRDefault="007962DD" w:rsidP="00F3114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62DD" w:rsidRPr="00775E51" w:rsidRDefault="007962DD" w:rsidP="00F31144">
      <w:pPr>
        <w:pStyle w:val="a3"/>
        <w:spacing w:after="0"/>
        <w:ind w:left="5103"/>
        <w:jc w:val="center"/>
        <w:rPr>
          <w:sz w:val="28"/>
          <w:szCs w:val="28"/>
          <w:lang w:val="ru-RU"/>
        </w:rPr>
      </w:pPr>
      <w:r w:rsidRPr="00775E51">
        <w:rPr>
          <w:sz w:val="28"/>
          <w:szCs w:val="28"/>
          <w:lang w:val="ru-RU"/>
        </w:rPr>
        <w:t>УТВЕРЖДЕНЫ</w:t>
      </w:r>
    </w:p>
    <w:p w:rsidR="007962DD" w:rsidRPr="00775E51" w:rsidRDefault="007962DD" w:rsidP="00F31144">
      <w:pPr>
        <w:pStyle w:val="a3"/>
        <w:spacing w:after="0"/>
        <w:ind w:left="5103"/>
        <w:jc w:val="center"/>
        <w:rPr>
          <w:sz w:val="28"/>
          <w:szCs w:val="28"/>
          <w:lang w:val="ru-RU"/>
        </w:rPr>
      </w:pPr>
      <w:r w:rsidRPr="00775E51">
        <w:rPr>
          <w:sz w:val="28"/>
          <w:szCs w:val="28"/>
          <w:lang w:val="ru-RU"/>
        </w:rPr>
        <w:t>постановлением администрации</w:t>
      </w:r>
    </w:p>
    <w:p w:rsidR="007962DD" w:rsidRPr="00775E51" w:rsidRDefault="007962DD" w:rsidP="00F31144">
      <w:pPr>
        <w:pStyle w:val="a3"/>
        <w:spacing w:after="0"/>
        <w:ind w:left="5103"/>
        <w:jc w:val="center"/>
        <w:rPr>
          <w:sz w:val="28"/>
          <w:szCs w:val="28"/>
          <w:lang w:val="ru-RU"/>
        </w:rPr>
      </w:pPr>
      <w:r w:rsidRPr="00775E51">
        <w:rPr>
          <w:sz w:val="28"/>
          <w:szCs w:val="28"/>
          <w:lang w:val="ru-RU"/>
        </w:rPr>
        <w:t>Родниковского сельского поселения</w:t>
      </w:r>
    </w:p>
    <w:p w:rsidR="007962DD" w:rsidRPr="00775E51" w:rsidRDefault="007962DD" w:rsidP="00F31144">
      <w:pPr>
        <w:pStyle w:val="a3"/>
        <w:spacing w:after="0"/>
        <w:ind w:left="5103"/>
        <w:jc w:val="center"/>
        <w:rPr>
          <w:sz w:val="28"/>
          <w:szCs w:val="28"/>
          <w:lang w:val="ru-RU"/>
        </w:rPr>
      </w:pPr>
      <w:r w:rsidRPr="00775E51">
        <w:rPr>
          <w:sz w:val="28"/>
          <w:szCs w:val="28"/>
          <w:lang w:val="ru-RU"/>
        </w:rPr>
        <w:t>Курганинского района</w:t>
      </w:r>
    </w:p>
    <w:p w:rsidR="007962DD" w:rsidRPr="00775E51" w:rsidRDefault="00F31144" w:rsidP="00F31144">
      <w:pPr>
        <w:pStyle w:val="a3"/>
        <w:spacing w:after="0"/>
        <w:ind w:left="5103"/>
        <w:jc w:val="center"/>
        <w:rPr>
          <w:sz w:val="28"/>
          <w:szCs w:val="28"/>
          <w:lang w:val="ru-RU"/>
        </w:rPr>
      </w:pPr>
      <w:r w:rsidRPr="00775E51">
        <w:rPr>
          <w:sz w:val="28"/>
          <w:szCs w:val="28"/>
          <w:lang w:val="ru-RU"/>
        </w:rPr>
        <w:t xml:space="preserve">от </w:t>
      </w:r>
      <w:r w:rsidR="00546D72">
        <w:rPr>
          <w:sz w:val="28"/>
          <w:szCs w:val="28"/>
          <w:lang w:val="ru-RU"/>
        </w:rPr>
        <w:t xml:space="preserve">30 декабря 2014 </w:t>
      </w:r>
      <w:r w:rsidRPr="00775E51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268</w:t>
      </w:r>
    </w:p>
    <w:p w:rsidR="00826C94" w:rsidRPr="00775E51" w:rsidRDefault="00826C94" w:rsidP="00775E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94" w:rsidRPr="00775E51" w:rsidRDefault="00826C94" w:rsidP="00775E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62"/>
      <w:bookmarkEnd w:id="0"/>
      <w:r w:rsidRPr="00775E5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826C94" w:rsidRPr="00775E51" w:rsidRDefault="00826C94" w:rsidP="00775E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51">
        <w:rPr>
          <w:rFonts w:ascii="Times New Roman" w:hAnsi="Times New Roman" w:cs="Times New Roman"/>
          <w:b/>
          <w:bCs/>
          <w:sz w:val="28"/>
          <w:szCs w:val="28"/>
        </w:rPr>
        <w:t>ПРОВЕДЕНИЯ ЭКСПЕРТИЗЫ ПРОЕКТОВ АДМИНИСТРАТИВНЫХ РЕГЛАМЕНТОВ</w:t>
      </w:r>
    </w:p>
    <w:p w:rsidR="00826C94" w:rsidRPr="00775E51" w:rsidRDefault="00826C94" w:rsidP="00775E5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E5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1. Настоящие Правила в соответствии с Федеральным </w:t>
      </w:r>
      <w:hyperlink r:id="rId9" w:history="1">
        <w:r w:rsidRPr="00775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5E51">
        <w:rPr>
          <w:rFonts w:ascii="Times New Roman" w:hAnsi="Times New Roman" w:cs="Times New Roman"/>
          <w:sz w:val="28"/>
          <w:szCs w:val="28"/>
        </w:rPr>
        <w:t xml:space="preserve"> </w:t>
      </w:r>
      <w:r w:rsidR="00F311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423AF">
        <w:rPr>
          <w:rFonts w:ascii="Times New Roman" w:hAnsi="Times New Roman" w:cs="Times New Roman"/>
          <w:sz w:val="28"/>
          <w:szCs w:val="28"/>
        </w:rPr>
        <w:t xml:space="preserve">    </w:t>
      </w:r>
      <w:r w:rsidR="00F31144">
        <w:rPr>
          <w:rFonts w:ascii="Times New Roman" w:hAnsi="Times New Roman" w:cs="Times New Roman"/>
          <w:sz w:val="28"/>
          <w:szCs w:val="28"/>
        </w:rPr>
        <w:t xml:space="preserve"> </w:t>
      </w:r>
      <w:r w:rsidRPr="00775E5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F31144">
        <w:rPr>
          <w:rFonts w:ascii="Times New Roman" w:hAnsi="Times New Roman" w:cs="Times New Roman"/>
          <w:sz w:val="28"/>
          <w:szCs w:val="28"/>
        </w:rPr>
        <w:t>№</w:t>
      </w:r>
      <w:r w:rsidRPr="00775E51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устанавливают порядок </w:t>
      </w:r>
      <w:proofErr w:type="gramStart"/>
      <w:r w:rsidRPr="00775E51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775E51">
        <w:rPr>
          <w:rFonts w:ascii="Times New Roman" w:hAnsi="Times New Roman" w:cs="Times New Roman"/>
          <w:sz w:val="28"/>
          <w:szCs w:val="28"/>
        </w:rPr>
        <w:t xml:space="preserve"> услуг (далее - проект регламента), разработанных структурными подразделениями администрации Родниковского сельского поселения Курганинского района (далее - экспертиза).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2. Экспертиза проводится общим отделом администрации Родниковского сельского поселения Курганинского района.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0" w:history="1">
        <w:r w:rsidRPr="00775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5E51">
        <w:rPr>
          <w:rFonts w:ascii="Times New Roman" w:hAnsi="Times New Roman" w:cs="Times New Roman"/>
          <w:sz w:val="28"/>
          <w:szCs w:val="28"/>
        </w:rPr>
        <w:t xml:space="preserve"> </w:t>
      </w:r>
      <w:r w:rsidR="00F31144">
        <w:rPr>
          <w:rFonts w:ascii="Times New Roman" w:hAnsi="Times New Roman" w:cs="Times New Roman"/>
          <w:sz w:val="28"/>
          <w:szCs w:val="28"/>
        </w:rPr>
        <w:t xml:space="preserve">        </w:t>
      </w:r>
      <w:r w:rsidR="00F423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5E5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F423AF">
        <w:rPr>
          <w:rFonts w:ascii="Times New Roman" w:hAnsi="Times New Roman" w:cs="Times New Roman"/>
          <w:sz w:val="28"/>
          <w:szCs w:val="28"/>
        </w:rPr>
        <w:t>№</w:t>
      </w:r>
      <w:r w:rsidRPr="00775E51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3.1.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1" w:history="1">
        <w:r w:rsidRPr="00775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5E51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3.2.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3.3. Оптимизация порядка предоставления муниципальной услуги, в том числе: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3.3.1. Упорядочение административных процедур (действий);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3.3.2. Устранение избыточных административных процедур (действий);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3.3.3. Предоставление муниципальной услуги в электронной форме.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lastRenderedPageBreak/>
        <w:t>4. К проекту регламента, направляемому на экспертизу, прилагаются проект нормативной правового акта об утверждении регламента и блок-схема предоставления муниципальной услуги.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5. Заключение на проект административного регламента представляется общим отделом администрации Родниковского сельского поселения Курганинского района в срок не более 15 рабочих дней со дня его получения.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 xml:space="preserve">6. </w:t>
      </w:r>
      <w:r w:rsidR="007962DD" w:rsidRPr="00775E51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Pr="00775E51">
        <w:rPr>
          <w:rFonts w:ascii="Times New Roman" w:hAnsi="Times New Roman" w:cs="Times New Roman"/>
          <w:sz w:val="28"/>
          <w:szCs w:val="28"/>
        </w:rPr>
        <w:t>администрации Родниковского сельского поселения Курганинского района ответственные за утверждение административного регламента, обеспечивают учет замечаний и предложений, содержащихся в заключение общего отдела администрации Родниковского сельского поселения Курганинского района. Повторного направления доработанного проекта регламента в общий отдел администрации Родниковского сельского поселения Курганинского района на заключение не требуется.</w:t>
      </w: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94" w:rsidRPr="00775E51" w:rsidRDefault="00826C94" w:rsidP="00775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2DD" w:rsidRPr="00775E51" w:rsidRDefault="007962DD" w:rsidP="00775E51">
      <w:pPr>
        <w:pStyle w:val="21"/>
        <w:spacing w:line="240" w:lineRule="auto"/>
        <w:rPr>
          <w:szCs w:val="28"/>
        </w:rPr>
      </w:pPr>
      <w:r w:rsidRPr="00775E51">
        <w:rPr>
          <w:szCs w:val="28"/>
        </w:rPr>
        <w:t>Главный специалист (юрист)</w:t>
      </w:r>
    </w:p>
    <w:p w:rsidR="007962DD" w:rsidRPr="00775E51" w:rsidRDefault="007962DD" w:rsidP="00775E51">
      <w:pPr>
        <w:pStyle w:val="21"/>
        <w:spacing w:line="240" w:lineRule="auto"/>
        <w:rPr>
          <w:szCs w:val="28"/>
        </w:rPr>
      </w:pPr>
      <w:r w:rsidRPr="00775E51">
        <w:rPr>
          <w:szCs w:val="28"/>
        </w:rPr>
        <w:t>общего отдела администрации</w:t>
      </w:r>
    </w:p>
    <w:p w:rsidR="00826C94" w:rsidRPr="00775E51" w:rsidRDefault="007962DD" w:rsidP="00775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E51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775E51">
        <w:rPr>
          <w:rFonts w:ascii="Times New Roman" w:hAnsi="Times New Roman" w:cs="Times New Roman"/>
          <w:sz w:val="28"/>
          <w:szCs w:val="28"/>
        </w:rPr>
        <w:tab/>
      </w:r>
      <w:r w:rsidRPr="00775E51">
        <w:rPr>
          <w:rFonts w:ascii="Times New Roman" w:hAnsi="Times New Roman" w:cs="Times New Roman"/>
          <w:sz w:val="28"/>
          <w:szCs w:val="28"/>
        </w:rPr>
        <w:tab/>
      </w:r>
      <w:r w:rsidRPr="00775E51">
        <w:rPr>
          <w:rFonts w:ascii="Times New Roman" w:hAnsi="Times New Roman" w:cs="Times New Roman"/>
          <w:sz w:val="28"/>
          <w:szCs w:val="28"/>
        </w:rPr>
        <w:tab/>
      </w:r>
      <w:r w:rsidRPr="00775E51">
        <w:rPr>
          <w:rFonts w:ascii="Times New Roman" w:hAnsi="Times New Roman" w:cs="Times New Roman"/>
          <w:sz w:val="28"/>
          <w:szCs w:val="28"/>
        </w:rPr>
        <w:tab/>
        <w:t>А.В. Сафронов</w:t>
      </w:r>
      <w:r w:rsidRPr="00775E5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sectPr w:rsidR="00826C94" w:rsidRPr="00775E51" w:rsidSect="00F423AF">
      <w:pgSz w:w="11906" w:h="16838"/>
      <w:pgMar w:top="1134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C94"/>
    <w:rsid w:val="000A5705"/>
    <w:rsid w:val="000B6A5A"/>
    <w:rsid w:val="00124CF8"/>
    <w:rsid w:val="00425B7C"/>
    <w:rsid w:val="00546D72"/>
    <w:rsid w:val="00554640"/>
    <w:rsid w:val="00715FD9"/>
    <w:rsid w:val="00775E51"/>
    <w:rsid w:val="007962DD"/>
    <w:rsid w:val="00826C94"/>
    <w:rsid w:val="00852FE3"/>
    <w:rsid w:val="008834DE"/>
    <w:rsid w:val="00A62D96"/>
    <w:rsid w:val="00E430B6"/>
    <w:rsid w:val="00F31144"/>
    <w:rsid w:val="00F423AF"/>
    <w:rsid w:val="00F9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nhideWhenUsed/>
    <w:rsid w:val="007962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с отступом Знак"/>
    <w:basedOn w:val="a0"/>
    <w:link w:val="a3"/>
    <w:rsid w:val="007962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Основной текст 21"/>
    <w:basedOn w:val="a"/>
    <w:rsid w:val="007962D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796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E2B3E67CE3CA76850587009259F170538D28399B32D9F75381F91E48278EC52C54B1BB2D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2E2B3E67CE3CA76850587009259F170538D28399B32D9F75381F91E48278EC52C54B1BB2D4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2E2B3E67CE3CA76850587009259F170538D28399B32D9F75381F91E4B8D2I" TargetMode="External"/><Relationship Id="rId11" Type="http://schemas.openxmlformats.org/officeDocument/2006/relationships/hyperlink" Target="consultantplus://offline/ref=D96ABAC3ECD9887B4EB381BDCE3ABFF2F3468E68F492DCEA744BB1D29EL663G" TargetMode="External"/><Relationship Id="rId5" Type="http://schemas.openxmlformats.org/officeDocument/2006/relationships/hyperlink" Target="consultantplus://offline/ref=905DD92B2F504FEC1A0A1731D6B3BCD959AE666870EBC6A495ED266799s5m6H" TargetMode="External"/><Relationship Id="rId10" Type="http://schemas.openxmlformats.org/officeDocument/2006/relationships/hyperlink" Target="consultantplus://offline/ref=D96ABAC3ECD9887B4EB381BDCE3ABFF2F3468E68F492DCEA744BB1D29EL663G" TargetMode="External"/><Relationship Id="rId4" Type="http://schemas.openxmlformats.org/officeDocument/2006/relationships/hyperlink" Target="consultantplus://offline/ref=905DD92B2F504FEC1A0A1731D6B3BCD959AD6A6F75E4C6A495ED266799s5m6H" TargetMode="External"/><Relationship Id="rId9" Type="http://schemas.openxmlformats.org/officeDocument/2006/relationships/hyperlink" Target="consultantplus://offline/ref=D96ABAC3ECD9887B4EB381BDCE3ABFF2F3468E68F492DCEA744BB1D29EL6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6</cp:revision>
  <dcterms:created xsi:type="dcterms:W3CDTF">2015-02-12T06:58:00Z</dcterms:created>
  <dcterms:modified xsi:type="dcterms:W3CDTF">2016-11-16T06:06:00Z</dcterms:modified>
</cp:coreProperties>
</file>