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9" w:rsidRDefault="00CB7629" w:rsidP="00CB762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CB7629" w:rsidRPr="00CB7629" w:rsidRDefault="00CB7629" w:rsidP="00CB7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7629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CB7629" w:rsidRPr="00CB7629" w:rsidRDefault="00CB7629" w:rsidP="00CB7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29">
        <w:rPr>
          <w:rFonts w:ascii="Times New Roman" w:hAnsi="Times New Roman" w:cs="Times New Roman"/>
          <w:b/>
        </w:rPr>
        <w:t>КУРГАНИНСКОГО РАЙОНА</w:t>
      </w:r>
    </w:p>
    <w:p w:rsidR="00CB7629" w:rsidRPr="00CB7629" w:rsidRDefault="00CB7629" w:rsidP="00CB7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629" w:rsidRPr="00CB7629" w:rsidRDefault="00CB7629" w:rsidP="00CB76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B762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B7629" w:rsidRPr="00CB7629" w:rsidRDefault="00CB7629" w:rsidP="00CB7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629" w:rsidRPr="00CB7629" w:rsidRDefault="00CB7629" w:rsidP="00CB7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7629">
        <w:rPr>
          <w:rFonts w:ascii="Times New Roman" w:hAnsi="Times New Roman" w:cs="Times New Roman"/>
          <w:sz w:val="28"/>
          <w:szCs w:val="28"/>
        </w:rPr>
        <w:t>от _____________</w:t>
      </w:r>
      <w:r w:rsidRPr="00CB7629">
        <w:rPr>
          <w:rFonts w:ascii="Times New Roman" w:hAnsi="Times New Roman" w:cs="Times New Roman"/>
          <w:sz w:val="28"/>
          <w:szCs w:val="28"/>
        </w:rPr>
        <w:tab/>
      </w:r>
      <w:r w:rsidRPr="00CB7629">
        <w:rPr>
          <w:rFonts w:ascii="Times New Roman" w:hAnsi="Times New Roman" w:cs="Times New Roman"/>
          <w:sz w:val="28"/>
          <w:szCs w:val="28"/>
        </w:rPr>
        <w:tab/>
      </w:r>
      <w:r w:rsidRPr="00CB7629">
        <w:rPr>
          <w:rFonts w:ascii="Times New Roman" w:hAnsi="Times New Roman" w:cs="Times New Roman"/>
          <w:sz w:val="28"/>
          <w:szCs w:val="28"/>
        </w:rPr>
        <w:tab/>
      </w:r>
      <w:r w:rsidRPr="00CB7629">
        <w:rPr>
          <w:rFonts w:ascii="Times New Roman" w:hAnsi="Times New Roman" w:cs="Times New Roman"/>
          <w:sz w:val="28"/>
          <w:szCs w:val="28"/>
        </w:rPr>
        <w:tab/>
      </w:r>
      <w:r w:rsidRPr="00CB7629">
        <w:rPr>
          <w:rFonts w:ascii="Times New Roman" w:hAnsi="Times New Roman" w:cs="Times New Roman"/>
          <w:sz w:val="28"/>
          <w:szCs w:val="28"/>
        </w:rPr>
        <w:tab/>
      </w:r>
      <w:r w:rsidRPr="00CB7629">
        <w:rPr>
          <w:rFonts w:ascii="Times New Roman" w:hAnsi="Times New Roman" w:cs="Times New Roman"/>
          <w:sz w:val="28"/>
          <w:szCs w:val="28"/>
        </w:rPr>
        <w:tab/>
      </w:r>
      <w:r w:rsidRPr="00CB7629">
        <w:rPr>
          <w:rFonts w:ascii="Times New Roman" w:hAnsi="Times New Roman" w:cs="Times New Roman"/>
          <w:sz w:val="28"/>
          <w:szCs w:val="28"/>
        </w:rPr>
        <w:tab/>
        <w:t>№_____________</w:t>
      </w:r>
      <w:proofErr w:type="gramEnd"/>
    </w:p>
    <w:p w:rsidR="00CB7629" w:rsidRDefault="00CB7629" w:rsidP="00D56D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7629">
        <w:rPr>
          <w:rFonts w:ascii="Times New Roman" w:hAnsi="Times New Roman" w:cs="Times New Roman"/>
        </w:rPr>
        <w:t>станица Родниковская</w:t>
      </w:r>
    </w:p>
    <w:p w:rsidR="00D56D42" w:rsidRPr="00D56D42" w:rsidRDefault="00D56D42" w:rsidP="00D56D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53B" w:rsidRDefault="0010653B" w:rsidP="00D56D42">
      <w:pPr>
        <w:spacing w:after="0" w:line="240" w:lineRule="auto"/>
        <w:ind w:left="993" w:right="84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13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DE52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Согласование проекта информационной надписи и обозначения на объекте культурного наследия (памятнике истории и культуры) местного (муниципального) значения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собственности администрации Родниковского сельского поселения Курганинского района»</w:t>
      </w:r>
    </w:p>
    <w:p w:rsidR="00CB7629" w:rsidRPr="00EC71AC" w:rsidRDefault="00CB7629" w:rsidP="00CB7629">
      <w:pPr>
        <w:spacing w:after="0" w:line="240" w:lineRule="auto"/>
        <w:ind w:left="1134" w:right="1133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0653B" w:rsidRPr="00EC71AC" w:rsidRDefault="0010653B" w:rsidP="00CB7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r w:rsidRPr="0081149C">
        <w:rPr>
          <w:rStyle w:val="normaltextrun"/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з</w:t>
      </w:r>
      <w:r w:rsidR="00CB7629">
        <w:rPr>
          <w:rStyle w:val="normaltextrun"/>
          <w:rFonts w:ascii="Times New Roman" w:hAnsi="Times New Roman" w:cs="Times New Roman"/>
          <w:sz w:val="28"/>
          <w:szCs w:val="28"/>
        </w:rPr>
        <w:t xml:space="preserve">аконом от </w:t>
      </w:r>
      <w:r w:rsidRPr="0081149C">
        <w:rPr>
          <w:rStyle w:val="normaltextrun"/>
          <w:rFonts w:ascii="Times New Roman" w:hAnsi="Times New Roman" w:cs="Times New Roman"/>
          <w:sz w:val="28"/>
          <w:szCs w:val="28"/>
        </w:rPr>
        <w:t>6 октября 2003 года</w:t>
      </w:r>
      <w:r w:rsidR="00CB7629"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         </w:t>
      </w:r>
      <w:r w:rsidRPr="0081149C">
        <w:rPr>
          <w:rStyle w:val="normaltextrun"/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history="1">
        <w:r w:rsidRPr="00EC7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27 июля 2010 года </w:t>
        </w:r>
        <w:r w:rsidR="00CB7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№</w:t>
        </w:r>
        <w:r w:rsidRPr="00EC7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CB7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EC7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CB7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history="1">
        <w:r w:rsidRPr="00EC7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25 июня 2002 года </w:t>
        </w:r>
        <w:r w:rsidR="00CB7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C7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73-ФЗ </w:t>
        </w:r>
        <w:r w:rsidR="00CB7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EC7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объектах культурного наследия (памятниках истории и культуры) народов Российской Федерации</w:t>
        </w:r>
        <w:r w:rsidR="00CB7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EC7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Краснодарского края от 23 июля</w:t>
        </w:r>
        <w:proofErr w:type="gramEnd"/>
        <w:r w:rsidRPr="00EC7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2015 года </w:t>
        </w:r>
        <w:r w:rsidR="00CB7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№</w:t>
        </w:r>
        <w:r w:rsidRPr="00EC7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3223-КЗ </w:t>
        </w:r>
        <w:r w:rsidR="00CB7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EC7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объектах культурного наследия (памятниках истории и культуры) народов Российской Федерации, расположенных на территорииКраснодарского края</w:t>
        </w:r>
        <w:r w:rsidR="00CB7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53B" w:rsidRPr="00EC71AC" w:rsidRDefault="0010653B" w:rsidP="00CB7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</w:t>
      </w:r>
      <w:r w:rsidR="00C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1065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Pr="00DE5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Согласование проекта информац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ионной надписи и обозначения на </w:t>
      </w:r>
      <w:r w:rsidRPr="00DE5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объекте культурного наследия (памятнике истории и культуры) местного (муниципального) значения</w:t>
      </w:r>
      <w:r w:rsidRPr="001065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065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находящихся</w:t>
      </w:r>
      <w:proofErr w:type="gramEnd"/>
      <w:r w:rsidRPr="001065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собственности администрации Родниковского сельского поселения Курганинского района»</w:t>
      </w:r>
      <w:r w:rsidR="00D56D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10653B" w:rsidRPr="00EC71AC" w:rsidRDefault="0010653B" w:rsidP="00CB7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Родниковского сельского поселения Курганинского района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 В.В.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настоящее постановление и обеспечить его размещение (опубликование)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 района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D56D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56D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53B" w:rsidRPr="00EC71AC" w:rsidRDefault="0010653B" w:rsidP="00CB7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 района Т.А. Ахильгову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53B" w:rsidRDefault="0010653B" w:rsidP="00CB7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на следующий день после </w:t>
      </w:r>
      <w:r w:rsidR="00D56D4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7C32A5" w:rsidRPr="00EC71AC" w:rsidRDefault="007C32A5" w:rsidP="0010653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53B" w:rsidRDefault="0010653B" w:rsidP="001065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 сельского</w:t>
      </w:r>
    </w:p>
    <w:p w:rsidR="0010653B" w:rsidRDefault="0010653B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Курганинского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Тарасов</w:t>
      </w:r>
    </w:p>
    <w:p w:rsidR="00D56D42" w:rsidRPr="0020420F" w:rsidRDefault="00D56D42" w:rsidP="00D5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lastRenderedPageBreak/>
        <w:t>Проект внесен:</w:t>
      </w:r>
    </w:p>
    <w:p w:rsidR="00D56D42" w:rsidRPr="0020420F" w:rsidRDefault="00D56D42" w:rsidP="00D5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D56D42" w:rsidRPr="0020420F" w:rsidRDefault="00D56D42" w:rsidP="00D56D42">
      <w:pPr>
        <w:pStyle w:val="a4"/>
        <w:spacing w:before="0" w:beforeAutospacing="0" w:after="0" w:afterAutospacing="0"/>
        <w:ind w:left="17" w:hanging="17"/>
        <w:jc w:val="both"/>
        <w:rPr>
          <w:color w:val="000000"/>
          <w:sz w:val="28"/>
          <w:szCs w:val="28"/>
        </w:rPr>
      </w:pPr>
      <w:r w:rsidRPr="0020420F">
        <w:rPr>
          <w:color w:val="000000"/>
          <w:sz w:val="28"/>
          <w:szCs w:val="28"/>
        </w:rPr>
        <w:t xml:space="preserve">Родниковского сельского поселения </w:t>
      </w:r>
    </w:p>
    <w:p w:rsidR="00D56D42" w:rsidRPr="0020420F" w:rsidRDefault="00D56D42" w:rsidP="00D5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color w:val="000000"/>
          <w:sz w:val="28"/>
          <w:szCs w:val="28"/>
        </w:rPr>
        <w:t>Курагнинского района</w:t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В.В. Хохлов</w:t>
      </w:r>
    </w:p>
    <w:p w:rsidR="00D56D42" w:rsidRPr="0020420F" w:rsidRDefault="00D56D42" w:rsidP="00D56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6D42" w:rsidRPr="0020420F" w:rsidRDefault="00D56D42" w:rsidP="00D56D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6D42" w:rsidRPr="0020420F" w:rsidRDefault="00D56D42" w:rsidP="00D5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D56D42" w:rsidRPr="0020420F" w:rsidRDefault="00D56D42" w:rsidP="00D5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D56D42" w:rsidRPr="0020420F" w:rsidRDefault="00D56D42" w:rsidP="00D5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D56D42" w:rsidRPr="0020420F" w:rsidRDefault="00D56D42" w:rsidP="00D56D42">
      <w:pPr>
        <w:pStyle w:val="a4"/>
        <w:spacing w:before="0" w:beforeAutospacing="0" w:after="0" w:afterAutospacing="0"/>
        <w:ind w:left="17" w:hanging="17"/>
        <w:jc w:val="both"/>
        <w:rPr>
          <w:color w:val="000000"/>
          <w:sz w:val="28"/>
          <w:szCs w:val="28"/>
        </w:rPr>
      </w:pPr>
      <w:r w:rsidRPr="0020420F">
        <w:rPr>
          <w:color w:val="000000"/>
          <w:sz w:val="28"/>
          <w:szCs w:val="28"/>
        </w:rPr>
        <w:t xml:space="preserve">Родниковского сельского поселения </w:t>
      </w:r>
    </w:p>
    <w:p w:rsidR="00D56D42" w:rsidRDefault="00D56D42" w:rsidP="00D56D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20F">
        <w:rPr>
          <w:rFonts w:ascii="Times New Roman" w:hAnsi="Times New Roman" w:cs="Times New Roman"/>
          <w:color w:val="000000"/>
          <w:sz w:val="28"/>
          <w:szCs w:val="28"/>
        </w:rPr>
        <w:t>Курагнинского района</w:t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Р.Ю. Березовский</w:t>
      </w:r>
    </w:p>
    <w:p w:rsidR="007C32A5" w:rsidRDefault="007C32A5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A5" w:rsidRDefault="007C32A5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D42" w:rsidRDefault="00D56D42" w:rsidP="00DD26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53B" w:rsidRDefault="0010653B" w:rsidP="0010653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653B" w:rsidRDefault="00A17662" w:rsidP="00A17662">
      <w:pPr>
        <w:spacing w:after="0" w:line="240" w:lineRule="auto"/>
        <w:ind w:left="567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A17662" w:rsidRPr="00A17662" w:rsidRDefault="00A17662" w:rsidP="00A17662">
      <w:pPr>
        <w:spacing w:after="0" w:line="240" w:lineRule="auto"/>
        <w:ind w:left="567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662" w:rsidRDefault="00A17662" w:rsidP="00A17662">
      <w:pPr>
        <w:spacing w:after="0" w:line="240" w:lineRule="auto"/>
        <w:ind w:left="567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</w:p>
    <w:p w:rsidR="00A17662" w:rsidRDefault="00A17662" w:rsidP="00A17662">
      <w:pPr>
        <w:spacing w:after="0" w:line="240" w:lineRule="auto"/>
        <w:ind w:left="567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DE52DC" w:rsidRDefault="0010653B" w:rsidP="00A17662">
      <w:pPr>
        <w:spacing w:after="0" w:line="240" w:lineRule="auto"/>
        <w:ind w:left="5670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Родниковского сельскогопоселения Курганинского района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</w:t>
      </w:r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C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52615" w:rsidRDefault="00F52615" w:rsidP="00A176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2615" w:rsidRDefault="00A17662" w:rsidP="00A17662">
      <w:pPr>
        <w:spacing w:after="0" w:line="240" w:lineRule="auto"/>
        <w:ind w:left="851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52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АДМИНИСТРАТИВНЫЙ РЕГЛАМЕНТ </w:t>
      </w:r>
    </w:p>
    <w:p w:rsidR="00DE52DC" w:rsidRPr="00DE52DC" w:rsidRDefault="00DE52DC" w:rsidP="00A17662">
      <w:pPr>
        <w:spacing w:after="0" w:line="240" w:lineRule="auto"/>
        <w:ind w:left="851" w:right="113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ставления муниципальной услуги «</w:t>
      </w:r>
      <w:r w:rsidRPr="00DE52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Согласование проекта информационной надписи и обозначения на объекте культурного наследия (памятнике истории и культуры) местного (муниципального) значения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собственности администрации Родниковского сельского поселения Курганинского района»</w:t>
      </w:r>
    </w:p>
    <w:p w:rsidR="00DE52DC" w:rsidRDefault="00DE52DC" w:rsidP="00A1766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DE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</w:t>
      </w:r>
      <w:bookmarkStart w:id="0" w:name="_GoBack"/>
      <w:bookmarkEnd w:id="0"/>
    </w:p>
    <w:p w:rsidR="00A17662" w:rsidRPr="00DE52DC" w:rsidRDefault="00A17662" w:rsidP="00A1766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F52615" w:rsidRPr="00F526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F52615" w:rsidRPr="00DE5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Согласование проекта информационной надписи и обозначения на объекте культурного наследия (памятнике истории и культуры) местного (муниципального) значения</w:t>
      </w:r>
      <w:r w:rsidR="00F52615" w:rsidRPr="00F526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находящихся в собственности администрации Родниковского сельского поселения Курганинского района</w:t>
      </w:r>
      <w:r w:rsidR="00F52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регламент, муниципальная услуга) устанавливает порядок и стандарт предоставления муниципальной услуги по </w:t>
      </w:r>
      <w:r w:rsidR="00A20D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="00A20D40" w:rsidRPr="00DE5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огласовани</w:t>
      </w:r>
      <w:r w:rsidR="00A20D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ю</w:t>
      </w:r>
      <w:r w:rsidR="00A20D40" w:rsidRPr="00DE5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проект</w:t>
      </w:r>
      <w:r w:rsidR="00A20D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ов</w:t>
      </w:r>
      <w:r w:rsidR="00A20D40" w:rsidRPr="00DE5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информационной надписи и обозначения на объекте культурного наследия (памятнике истории и культуры) местного (муниципального) значения</w:t>
      </w:r>
      <w:proofErr w:type="gramEnd"/>
      <w:r w:rsidR="00A20D40" w:rsidRPr="00F526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находящихся в собственности администрации Родниковского сельского поселения Курганинского район</w:t>
      </w:r>
      <w:proofErr w:type="gramStart"/>
      <w:r w:rsidR="00A20D40" w:rsidRPr="00F526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объекты культур</w:t>
      </w:r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наследия).</w:t>
      </w:r>
    </w:p>
    <w:p w:rsidR="00A17662" w:rsidRPr="00DE52DC" w:rsidRDefault="00A17662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DC" w:rsidRDefault="00DE52DC" w:rsidP="00A17662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A17662" w:rsidRPr="00DE52DC" w:rsidRDefault="00A17662" w:rsidP="00A17662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</w:t>
      </w:r>
      <w:r w:rsidR="00D94246" w:rsidRPr="00F526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="00D94246" w:rsidRPr="00DE52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Согласование проекта информационной надписи и обозначения на объекте культурного наследия (памятнике истории и культуры) местного (муниципального) значения</w:t>
      </w:r>
      <w:r w:rsidR="00D94246" w:rsidRPr="00F526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находящихся в собственности администрации Родниковского сельского поселения Курганинского района</w:t>
      </w:r>
      <w:r w:rsidR="00D942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муниципальной услуги являются правообладатели объекта культурного наследия (физические или юридические лица) (далее - заявители).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выступать его уполномоченные представители.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E50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 а</w:t>
      </w:r>
      <w:r w:rsidR="00E50C9E" w:rsidRPr="00F526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дминистрации Родниковского сельского поселения Курганинского района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E50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месте нахождения комитета: </w:t>
      </w:r>
      <w:r w:rsidR="00E50C9E">
        <w:rPr>
          <w:rFonts w:ascii="Times New Roman" w:eastAsia="Times New Roman" w:hAnsi="Times New Roman" w:cs="Times New Roman"/>
          <w:sz w:val="28"/>
          <w:szCs w:val="28"/>
          <w:lang w:eastAsia="ru-RU"/>
        </w:rPr>
        <w:t>352422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Краснодарский край, Курганинский район, ст. Родниковская, ул. Ленина, 36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</w:t>
      </w:r>
      <w:r w:rsidR="00E50C9E">
        <w:rPr>
          <w:rFonts w:ascii="Times New Roman" w:eastAsia="Times New Roman" w:hAnsi="Times New Roman" w:cs="Times New Roman"/>
          <w:sz w:val="28"/>
          <w:szCs w:val="28"/>
          <w:lang w:eastAsia="ru-RU"/>
        </w:rPr>
        <w:t>8(86147) 64-1-45.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</w:t>
      </w:r>
      <w:r w:rsidR="00E50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понедельник - пятница с </w:t>
      </w:r>
      <w:r w:rsidR="00E50C9E">
        <w:rPr>
          <w:rFonts w:ascii="Times New Roman" w:eastAsia="Times New Roman" w:hAnsi="Times New Roman" w:cs="Times New Roman"/>
          <w:sz w:val="28"/>
          <w:szCs w:val="28"/>
          <w:lang w:eastAsia="ru-RU"/>
        </w:rPr>
        <w:t>08: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</w:t>
      </w:r>
      <w:r w:rsidR="00E50C9E">
        <w:rPr>
          <w:rFonts w:ascii="Times New Roman" w:eastAsia="Times New Roman" w:hAnsi="Times New Roman" w:cs="Times New Roman"/>
          <w:sz w:val="28"/>
          <w:szCs w:val="28"/>
          <w:lang w:eastAsia="ru-RU"/>
        </w:rPr>
        <w:t>7: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часов, обед с 1</w:t>
      </w:r>
      <w:r w:rsidR="00E50C9E">
        <w:rPr>
          <w:rFonts w:ascii="Times New Roman" w:eastAsia="Times New Roman" w:hAnsi="Times New Roman" w:cs="Times New Roman"/>
          <w:sz w:val="28"/>
          <w:szCs w:val="28"/>
          <w:lang w:eastAsia="ru-RU"/>
        </w:rPr>
        <w:t>2:00 до 13: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часов. Выходные дни: суббота, воскресенье.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 согласование проекта информационной надписи и обозначения на объекте культурного наследия.</w:t>
      </w:r>
    </w:p>
    <w:p w:rsidR="00A17662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- 30 календарных дней со дня получения заявления и проекта информационной надписи и обозначения на объекте культурного наследия.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DE52DC" w:rsidRPr="00A17662" w:rsidRDefault="00C66BEF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gramStart"/>
        <w:r w:rsidR="00DE52DC" w:rsidRP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27 июля 2010 г. </w:t>
        </w:r>
        <w:r w:rsid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E52DC" w:rsidRP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DE52DC" w:rsidRP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(первоначальный текст опубликован в изданиях:</w:t>
      </w:r>
      <w:proofErr w:type="gramEnd"/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июля 2010 г. </w:t>
      </w:r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168, </w:t>
      </w:r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</w:t>
      </w:r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августа 2010 г.</w:t>
      </w:r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ст. 4179);</w:t>
      </w:r>
      <w:proofErr w:type="gramEnd"/>
    </w:p>
    <w:p w:rsidR="00DE52DC" w:rsidRPr="00A17662" w:rsidRDefault="00C66BEF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DE52DC" w:rsidRP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25 июня 2002 г. </w:t>
        </w:r>
        <w:r w:rsid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E52DC" w:rsidRP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73-ФЗ </w:t>
        </w:r>
        <w:r w:rsid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DE52DC" w:rsidRP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объектах культурного наследия (памятниках истории и культуры) народов Российской Федерации</w:t>
        </w:r>
        <w:r w:rsid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(первоначальный текст опубликован в изданиях:</w:t>
      </w:r>
      <w:proofErr w:type="gramEnd"/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июня 2002 г. </w:t>
      </w:r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116-117, </w:t>
      </w:r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Парламентская газета</w:t>
      </w:r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июня 2002 г. </w:t>
      </w:r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120-121, </w:t>
      </w:r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</w:t>
      </w:r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июля 2002 г. </w:t>
      </w:r>
      <w:r w:rsid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 ст. 2519);</w:t>
      </w:r>
      <w:proofErr w:type="gramEnd"/>
    </w:p>
    <w:p w:rsidR="00DE52DC" w:rsidRPr="00A17662" w:rsidRDefault="00C66BEF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gramStart"/>
        <w:r w:rsidR="00DE52DC" w:rsidRP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27 июля 2006 г. </w:t>
        </w:r>
        <w:r w:rsidR="00A3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E52DC" w:rsidRP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152-ФЗ </w:t>
        </w:r>
        <w:r w:rsidR="00A3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DE52DC" w:rsidRP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персональных данных</w:t>
        </w:r>
        <w:r w:rsidR="00A3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(текст опубликован в изданиях:</w:t>
      </w:r>
      <w:proofErr w:type="gramEnd"/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1D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2006 г. 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165, 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июля 2006 г. </w:t>
      </w:r>
      <w:r w:rsidR="00A31D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(1 ч.), ст. 3451);</w:t>
      </w:r>
      <w:proofErr w:type="gramEnd"/>
    </w:p>
    <w:p w:rsidR="00DE52DC" w:rsidRPr="00A17662" w:rsidRDefault="00C66BEF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DE52DC" w:rsidRP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от 24 ноября 1995 г. </w:t>
        </w:r>
        <w:r w:rsidR="00FA6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E52DC" w:rsidRP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181-ФЗ </w:t>
        </w:r>
        <w:r w:rsidR="00FA6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DE52DC" w:rsidRPr="00A176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социальной защите инвалидов в Российской Федерации</w:t>
        </w:r>
        <w:r w:rsidR="00FA63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(первоначальный текст опубликован в изданиях:</w:t>
      </w:r>
      <w:proofErr w:type="gramEnd"/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63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</w:t>
      </w:r>
      <w:r w:rsidR="00FA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ноября 1995 г. </w:t>
      </w:r>
      <w:r w:rsidR="00FA63D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48, ст. 4563; «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 w:rsidR="00FA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декабря 1995 г.</w:t>
      </w:r>
      <w:r w:rsidR="00FA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3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234);</w:t>
      </w:r>
      <w:proofErr w:type="gramEnd"/>
    </w:p>
    <w:p w:rsidR="00DE52DC" w:rsidRPr="00A17662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FA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сентября 2019 г. </w:t>
      </w:r>
      <w:r w:rsidR="00223C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1178 </w:t>
      </w:r>
      <w:r w:rsidR="00223C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</w:t>
      </w:r>
      <w:r w:rsidR="00223C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 опубликован на официальном интернет-портале правовой</w:t>
      </w:r>
      <w:proofErr w:type="gramEnd"/>
      <w:r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</w:t>
      </w:r>
      <w:hyperlink r:id="rId11" w:history="1">
        <w:r w:rsidR="00223CDE" w:rsidRPr="00223CDE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www.pravo.gov.ru</w:t>
        </w:r>
      </w:hyperlink>
      <w:r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сентября 2019 года, в издании </w:t>
      </w:r>
      <w:r w:rsidR="00223C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</w:t>
      </w:r>
      <w:r w:rsidR="00223C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сентября 2019 г. </w:t>
      </w:r>
      <w:r w:rsidR="00223C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37, ст. 5187);</w:t>
      </w:r>
    </w:p>
    <w:p w:rsidR="00DE52DC" w:rsidRPr="00A17662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DE52DC" w:rsidRPr="00A17662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E63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муниципальной услуги.</w:t>
      </w:r>
    </w:p>
    <w:p w:rsidR="00DE52DC" w:rsidRPr="00A17662" w:rsidRDefault="00AE638A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роект информационной надписи и обозначения на объекте культурного наследия (далее - проект), оформленный в электронном виде на электронном носителе в формате документа PDF</w:t>
      </w:r>
      <w:r w:rsidR="00DE52DC" w:rsidRPr="00A17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2DC" w:rsidRPr="00DE52DC" w:rsidRDefault="00AE638A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E52DC"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Правоустанавливающие документы на объект культурного наследия.</w:t>
      </w:r>
    </w:p>
    <w:p w:rsidR="00DE52DC" w:rsidRPr="00DE52DC" w:rsidRDefault="00AE638A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E52DC"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 заявителя.</w:t>
      </w:r>
    </w:p>
    <w:p w:rsidR="00DE52DC" w:rsidRPr="00DE52DC" w:rsidRDefault="00AE638A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E52DC"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полномочия представителя заявителя, и документ, удостоверяющий личность представителя.</w:t>
      </w:r>
    </w:p>
    <w:p w:rsidR="00DE52DC" w:rsidRPr="00DE52DC" w:rsidRDefault="00AE638A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DE52DC"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персональных данных.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Заявитель вправе не представлять документ, предусмотренный подпунктом 3 пункта 2.6 регламента, самостоятельно.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представляются заявителем самостоятельно.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Основанием для отказа в приеме документов, необходимых для предоставления муниципальной услуги, является непредставление документа, указанного в подпункте 2 пункта 2.6 регламента.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Перечень оснований для отказа в предоставлении муниципальной услуги: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содержания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проекта  информационных надписей и обозначений на объектах культурного наследия (памятниках истории и культуры) народов Российской Федерации и  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Российской Федерации от 10 сентября 2019 г. </w:t>
      </w:r>
      <w:r w:rsidR="000F73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1178 «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установки информационных надписей и обозначений на объекты культурного наследия (памятники истории и</w:t>
      </w:r>
      <w:proofErr w:type="gramEnd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</w:t>
      </w:r>
      <w:r w:rsidR="000F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такая установка»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утвержденному органом охраны предмету охраны объекта культурного наследия;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 лицом, не соответствующим статусу, определенному пунктом 2.1 регламента;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комитет ответа на межведомственный запрос, свидетельствующего об отсутствии документа и (или) информации, </w:t>
      </w:r>
      <w:proofErr w:type="gramStart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Муниципальная услуга предоставляется безвозмездно.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Максимальный срок ожидания в очереди при получении консультации, представлении заявления и проекта и при получении результата предоставления муниципальной услуги не должен превышать 15 минут.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 Срок регистрации заявления и проекта составляет один день.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помещениям, в которых предоставляется муниципальная услуга, к залу ожидания, стендам с перечнем документов, необходимых для предоставления муниципальной услуги.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Места предоставления муниципальной услуги должны соответствовать санитарным нормам и правилам, требованиям пожарной безопасности и иным требованиям безопасности.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2.12.6. В рамках реализации действующего законодательства в сфере социальной защиты инвалидов </w:t>
      </w:r>
      <w:r w:rsidR="00865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обеспечивает: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беспрепятственного доступа инвалидов </w:t>
      </w:r>
      <w:r w:rsidR="00865B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865BF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передвижения по территории помещений </w:t>
      </w:r>
      <w:r w:rsidR="00865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входа в него и выхода, в том числе с использованием кресла-коляски;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(помещения</w:t>
      </w:r>
      <w:r w:rsidR="00865B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в помещения </w:t>
      </w:r>
      <w:r w:rsidR="00865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 и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работниками </w:t>
      </w:r>
      <w:r w:rsidR="00865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 помощи в преодолении барьеров, мешающих получению ими муниципальной услуги наравне с другими лицами.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стенде размещается следующая информация: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и месторасположение администрации муниципального образования </w:t>
      </w:r>
      <w:r w:rsidR="00D24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Родниковское сельское поселение Курганинского района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телефоны, график работы, фамилии, имена, отчества специалистов;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положения законодательства, касающиеся порядка предоставления муниципальной услуги;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должностных лиц, предоставляющих муниципальную услугу.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на личном приеме или посредством телефонной связи;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по письменному запросу заявителя в адрес </w:t>
      </w:r>
      <w:r w:rsidR="00D24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в информационно-телекоммуникационной сети </w:t>
      </w:r>
      <w:r w:rsidR="00BD5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D5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Интернет) на официальном сайте администрации </w:t>
      </w:r>
      <w:r w:rsidR="00D24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 района</w:t>
      </w:r>
      <w:r w:rsidR="00D24E4F" w:rsidRPr="00D24E4F">
        <w:rPr>
          <w:rFonts w:ascii="Times New Roman" w:eastAsia="Times New Roman" w:hAnsi="Times New Roman" w:cs="Times New Roman"/>
          <w:sz w:val="28"/>
          <w:szCs w:val="28"/>
          <w:lang w:eastAsia="ru-RU"/>
        </w:rPr>
        <w:t>www.адм-родниковская</w:t>
      </w:r>
      <w:proofErr w:type="gramStart"/>
      <w:r w:rsidR="00D24E4F" w:rsidRPr="00D24E4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24E4F" w:rsidRPr="00D2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официальный сайт), а также на едином портале государственных и муниципальных услуг</w:t>
      </w:r>
      <w:r w:rsidR="00BD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A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www.gosuslugi.ru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Единый портал) и на стендах в местах ее предоставления;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стенде, расположенном в </w:t>
      </w:r>
      <w:r w:rsidR="00D24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Информирование (консультирование) проводится специалистами </w:t>
      </w:r>
      <w:r w:rsidR="00D24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вопросам предоставления муниципальной услуги, в том числе: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права заявителя на предоставление ему муниципальной услуги;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услуги (орган, организация и их местонахождение);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заявителей;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при предоставлении муниципальной услуги.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2.14.3. В любое время со дня приема документов (с учетом графика работы 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заявитель имеет право на получение информации о ходе предоставления муниципальной услуги, обратившись в устном виде, посредством телефонной связи, электронной почты, а также в письменном виде.</w:t>
      </w:r>
    </w:p>
    <w:p w:rsidR="00BD5AB7" w:rsidRDefault="00DE52DC" w:rsidP="00BD5A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Заявление и проект могут быть представлены заявителем лично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представителя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заявителю необходимо представить документ, удостоверяющий личность, представителю заявителя необходимо представить документ, удостоверяющий личность, доверенность и ее копию.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5AB7" w:rsidRDefault="00BD5AB7" w:rsidP="00BD5A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2DC" w:rsidRDefault="00DE52DC" w:rsidP="00BD5A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BD5AB7" w:rsidRPr="00DE52DC" w:rsidRDefault="00BD5AB7" w:rsidP="00BD5A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следующие административные процедуры: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заявления, проекта и прилагаемых документов;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документов, согласование проекта либо оформление уведомления об отказе в предоставлении муниципальной услуги;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согласовании (об отказе в согласовании) проекта;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письма о согласовании проекта и утвержденного проекта либо уведомления об отказе в предоставлении муниципальной услуги.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заявления, проекта и прилагаемых документов.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исполнения административной процедуры является обращение заявителя в 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Специалист осуществляет проверку документов, предусмотренных регламентом.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основания, предусмотренного пунктом 2.7 регламента, специалист, уполномоченный на прием документов, регистрирует обращение заявителя (представителя заявителя) и передает заявителю расписку в получении документов с указанием их перечня и даты получения в день их получения.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заявление направлено посредством почтового отправления, специалист, уполномоченный на прием документов, оформляет расписку в получении документов с указанием их перечня и даты получения и направляет ее заявителю (представителю заявителя) посредством почтового отправления в течение рабочего дня, следующего за днем получения документов.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приеме документов специалист, уполномоченный на прием документов, оформляет уведомление об отказе в приеме документов, которое передается (направляется) заявителю (представителю заявителя) с приложением представленных документов.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Специалист регистрирует заявление, проект с приложенным пакетом документов и направляет 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резолюции.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Заявление, проект с приложенным пакетом документов поступают специалисту - исполнителю, ответственному за предоставление муниципальной услуги (далее - специалист), указанному в резолюции 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Максимальный срок исполнения данной административной процедуры составляет один день со дня поступления проекта.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представленных документов и согласование проекта либо оформление уведомления об отказе в предоставлении муниципальной услуги.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3.3.1. Основанием для начала исполнения административной процедуры является поступление заявления, проекта с приложенным пакетом документов специалисту.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Специалист осуществляет проверку на соответствие перечню документов, предусмотренному </w:t>
      </w:r>
      <w:r w:rsidRPr="00BD5A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пунктом 2.6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регламента.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документа, указанного в подпункте 3 пункта 2.6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Специалист проводит экспертизу документов на наличие оснований для согласования проекта либо оформления уведомления об отказе в предоставлении муниципальной услуги.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Специалист оформляет письмо о согласовании проекта либо уведомление об отказе в предоставлении муниципальной услуги с указанием основания для отказа в соответствии с пунктом 2.8 регламента.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Оформленное письмо о согласовании проекта либо уведомление об отказе в предоставлении муниципальной услуги согласовывается 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юристом 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Максимальный срок исполнения данной административной процедуры составляет 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проекта специалисту.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Принятие решения о согласовании проекта либо об отказе в предоставлении муниципальной услуги.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исполнения административной процедуры является подготовленное письмо о согласовании проекта либо оформленное специалистом уведомление об отказе в предоставлении муниципальной услуги.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Письмо о согласовании проекта, проект либо оформленное специалистом уведомление об отказе в предоставлении муниципальной услуги представляется на подпись 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его отсутствие - лицу, его замещающему.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Подписанное 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о согласовании проекта, утвержденный проект является принятым решением о предоставлении муниципальной услуги.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утверждается посредством его подписания усиленной квалифицированной электронной подписью.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 является принятым решением об отказе в предоставлении муниципальной услуги.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Максимальный срок исполнения данной административной процедуры составляет четыре дня со дня составления письма о согласовании проекта либо оформления специалистом уведомления об отказе в предоставлении муниципальной услуги.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Выдача (направление) письма о согласовании проекта и утвержденного проекта либо уведомления об отказе в предоставлении муниципальной услуги.</w:t>
      </w:r>
    </w:p>
    <w:p w:rsidR="00BD5AB7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proofErr w:type="gramStart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специалисту подписанного 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письма о согласовании проекта, утвержденного проекта либо уведомления об отказе в предоставлении муниципальной услуги.</w:t>
      </w:r>
      <w:proofErr w:type="gramEnd"/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После получения подписанных документов специалист направляет заявителю заказным почтовым отправлением с уведомлением о вручении или в форме электронного документа посредством сети Интернет письмо о согласовании проекта и утвержденный проект, подписанные усиленной квалифицированной электронной подписью 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его отсутствие - лицом, его замещающим, на электронном носителе в формате документа PDF либо направляет заявителю заказным почтовым отправлением с уведомлением о вручении или в форме электронного документа посредством сети Интернет письмо об отказе в согласовании проекта с указанием основания для отказа в соответствии с пунктом 2.8 регламента.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Заявитель может получить подписанные документы лично. В этом случае заявителю необходимо представить документ, удостоверяющий личность, представителю заявителя необходимо представить документ, удостоверяющий личность, доверенность и ее копию. Заявитель может получить указанные документы лично в течение одного рабочего дня со дня его уведомления о подписании документов посредством телефонной связи, электронной почты.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Максимальный срок исполнения данной административной процедуры составляет два дня со дня поступления специалисту подписанных 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</w:t>
      </w:r>
    </w:p>
    <w:p w:rsid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</w:t>
      </w:r>
      <w:proofErr w:type="gramStart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заявителем в документах, выданных в результате предоставления муниципальной услуги, опечаток и ошибок специалист устраняет допущенные опечатки и ошибки в течение двух рабочих д</w:t>
      </w:r>
      <w:r w:rsidR="00BD5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обращения заявителя.</w:t>
      </w:r>
      <w:proofErr w:type="gramEnd"/>
    </w:p>
    <w:p w:rsidR="00BD5AB7" w:rsidRPr="00DE52DC" w:rsidRDefault="00BD5AB7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DC" w:rsidRDefault="00DE52DC" w:rsidP="00A17662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DE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E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BD5AB7" w:rsidRPr="00DE52DC" w:rsidRDefault="00BD5AB7" w:rsidP="00A17662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качество предоставления муниципальной услуги определяется по результатам проверки.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в соответствии с действующим законодательством.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 в следующих случаях: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и проекта;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предоставления государственной или муниципальной услуги;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217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676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  <w:proofErr w:type="gramEnd"/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676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667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D5AB7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676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  <w:proofErr w:type="gramEnd"/>
    </w:p>
    <w:p w:rsidR="00BD5AB7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муниципальной услуги, либо в отказе в предоставлении муниципальной услуги, за исключением случаев,</w:t>
      </w:r>
      <w:r w:rsidR="00BD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 </w:t>
      </w:r>
      <w:hyperlink r:id="rId12" w:history="1">
        <w:r w:rsidRPr="00667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</w:t>
        </w:r>
        <w:r w:rsidR="00667673" w:rsidRPr="00667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ым</w:t>
        </w:r>
        <w:r w:rsidRPr="00667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667673" w:rsidRPr="00667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667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27 июля 2010 г. </w:t>
        </w:r>
        <w:r w:rsidR="00BD5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67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BD5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667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  <w:r w:rsidR="00BD5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Требования к порядку подачи и рассмотрения жалобы.</w:t>
      </w:r>
    </w:p>
    <w:p w:rsidR="00BD5AB7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Жалоба подается в письменной форме на бумажном носителе, в электронной форме в комитет. Жалоба на решения и действия (бездействие) подается в администрацию</w:t>
      </w:r>
      <w:r w:rsidR="0066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Родниковского сельского поселения Курганинского района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на решения и действия (бездействие</w:t>
      </w:r>
      <w:r w:rsidR="006676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муниципального служащего,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сайт, Единый портал,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Жалоба должна содержать: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67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фамилию, имя, отчество (последнее - при наличии) должностного лица </w:t>
      </w:r>
      <w:r w:rsidR="00667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 </w:t>
      </w:r>
      <w:r w:rsidR="00667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обжалуются;</w:t>
      </w:r>
      <w:proofErr w:type="gramEnd"/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должностного лица </w:t>
      </w:r>
      <w:r w:rsidR="00667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служащего </w:t>
      </w:r>
      <w:r w:rsidR="00667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должностного лица </w:t>
      </w:r>
      <w:r w:rsidR="00667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служащего </w:t>
      </w:r>
      <w:r w:rsidR="00667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 Жалоба, поступившая в администрацию муниципального образования </w:t>
      </w:r>
      <w:r w:rsidR="00667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 сельского поселения Курганинского района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По результатам рассмотрения жалобы принимается одно из следующих решений: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676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актами;</w:t>
      </w:r>
      <w:proofErr w:type="gramEnd"/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E52DC" w:rsidRP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5.2.9. В случае установления в ходе или по результатам </w:t>
      </w:r>
      <w:proofErr w:type="gramStart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E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</w:t>
      </w:r>
      <w:r w:rsidR="00BD5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прокуратуры.</w:t>
      </w:r>
    </w:p>
    <w:p w:rsidR="00BD5AB7" w:rsidRPr="00DE52DC" w:rsidRDefault="00BD5AB7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2DC" w:rsidRDefault="00DE52DC" w:rsidP="00A176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9C4" w:rsidRPr="0020420F" w:rsidRDefault="005879C4" w:rsidP="0058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5879C4" w:rsidRPr="0020420F" w:rsidRDefault="005879C4" w:rsidP="0058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20F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5879C4" w:rsidRPr="0020420F" w:rsidRDefault="005879C4" w:rsidP="005879C4">
      <w:pPr>
        <w:pStyle w:val="a4"/>
        <w:spacing w:before="0" w:beforeAutospacing="0" w:after="0" w:afterAutospacing="0"/>
        <w:ind w:left="17" w:hanging="17"/>
        <w:jc w:val="both"/>
        <w:rPr>
          <w:color w:val="000000"/>
          <w:sz w:val="28"/>
          <w:szCs w:val="28"/>
        </w:rPr>
      </w:pPr>
      <w:r w:rsidRPr="0020420F">
        <w:rPr>
          <w:color w:val="000000"/>
          <w:sz w:val="28"/>
          <w:szCs w:val="28"/>
        </w:rPr>
        <w:t xml:space="preserve">Родниковского сельского поселения </w:t>
      </w:r>
    </w:p>
    <w:p w:rsidR="00667673" w:rsidRPr="00DE52DC" w:rsidRDefault="005879C4" w:rsidP="005879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0F">
        <w:rPr>
          <w:rFonts w:ascii="Times New Roman" w:hAnsi="Times New Roman" w:cs="Times New Roman"/>
          <w:color w:val="000000"/>
          <w:sz w:val="28"/>
          <w:szCs w:val="28"/>
        </w:rPr>
        <w:t>Курагнинского района</w:t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42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Р.Ю. Березовский</w:t>
      </w:r>
    </w:p>
    <w:p w:rsidR="00714401" w:rsidRDefault="00714401" w:rsidP="00A17662">
      <w:pPr>
        <w:spacing w:after="0" w:line="240" w:lineRule="auto"/>
        <w:ind w:firstLine="709"/>
        <w:jc w:val="both"/>
      </w:pPr>
    </w:p>
    <w:sectPr w:rsidR="00714401" w:rsidSect="00CB76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698"/>
    <w:rsid w:val="000F73E0"/>
    <w:rsid w:val="0010653B"/>
    <w:rsid w:val="00217E80"/>
    <w:rsid w:val="00223CDE"/>
    <w:rsid w:val="002570A8"/>
    <w:rsid w:val="005879C4"/>
    <w:rsid w:val="00667673"/>
    <w:rsid w:val="00714401"/>
    <w:rsid w:val="007C32A5"/>
    <w:rsid w:val="00865BFE"/>
    <w:rsid w:val="00A17662"/>
    <w:rsid w:val="00A20D40"/>
    <w:rsid w:val="00A31D21"/>
    <w:rsid w:val="00AE638A"/>
    <w:rsid w:val="00B153D3"/>
    <w:rsid w:val="00B36698"/>
    <w:rsid w:val="00BD5AB7"/>
    <w:rsid w:val="00C66BEF"/>
    <w:rsid w:val="00CB7629"/>
    <w:rsid w:val="00D24E4F"/>
    <w:rsid w:val="00D56D42"/>
    <w:rsid w:val="00D94246"/>
    <w:rsid w:val="00DD2643"/>
    <w:rsid w:val="00DE52DC"/>
    <w:rsid w:val="00E50C9E"/>
    <w:rsid w:val="00E91A92"/>
    <w:rsid w:val="00F52615"/>
    <w:rsid w:val="00FA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F"/>
  </w:style>
  <w:style w:type="paragraph" w:styleId="3">
    <w:name w:val="heading 3"/>
    <w:basedOn w:val="a"/>
    <w:link w:val="30"/>
    <w:uiPriority w:val="9"/>
    <w:qFormat/>
    <w:rsid w:val="00DE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52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E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52DC"/>
    <w:rPr>
      <w:color w:val="0000FF"/>
      <w:u w:val="single"/>
    </w:rPr>
  </w:style>
  <w:style w:type="character" w:customStyle="1" w:styleId="normaltextrun">
    <w:name w:val="normaltextrun"/>
    <w:basedOn w:val="a0"/>
    <w:rsid w:val="0010653B"/>
  </w:style>
  <w:style w:type="paragraph" w:styleId="a4">
    <w:name w:val="Normal (Web)"/>
    <w:basedOn w:val="a"/>
    <w:uiPriority w:val="99"/>
    <w:unhideWhenUsed/>
    <w:qFormat/>
    <w:rsid w:val="00D5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2093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hyperlink" Target="https://docs.cntd.ru/document/902228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8618032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https://docs.cntd.ru/document/901820936" TargetMode="External"/><Relationship Id="rId10" Type="http://schemas.openxmlformats.org/officeDocument/2006/relationships/hyperlink" Target="https://docs.cntd.ru/document/9014513" TargetMode="External"/><Relationship Id="rId4" Type="http://schemas.openxmlformats.org/officeDocument/2006/relationships/hyperlink" Target="https://docs.cntd.ru/document/902228011" TargetMode="External"/><Relationship Id="rId9" Type="http://schemas.openxmlformats.org/officeDocument/2006/relationships/hyperlink" Target="https://docs.cntd.ru/document/901990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123</cp:lastModifiedBy>
  <cp:revision>23</cp:revision>
  <dcterms:created xsi:type="dcterms:W3CDTF">2021-06-03T10:50:00Z</dcterms:created>
  <dcterms:modified xsi:type="dcterms:W3CDTF">2021-06-03T14:00:00Z</dcterms:modified>
</cp:coreProperties>
</file>