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A0" w:rsidRPr="00530052" w:rsidRDefault="002971A0" w:rsidP="002971A0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2971A0" w:rsidRDefault="002971A0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2A20DC" w:rsidRPr="00530052" w:rsidRDefault="002A20DC" w:rsidP="002971A0">
      <w:pPr>
        <w:rPr>
          <w:rFonts w:ascii="Times New Roman" w:hAnsi="Times New Roman" w:cs="Times New Roman"/>
          <w:sz w:val="28"/>
          <w:szCs w:val="28"/>
        </w:rPr>
      </w:pPr>
    </w:p>
    <w:p w:rsidR="00530052" w:rsidRPr="00530052" w:rsidRDefault="00530052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30052">
        <w:rPr>
          <w:sz w:val="28"/>
          <w:szCs w:val="28"/>
        </w:rPr>
        <w:t xml:space="preserve">Об утверждении Технического задания на разработку </w:t>
      </w:r>
    </w:p>
    <w:p w:rsidR="00530052" w:rsidRPr="00530052" w:rsidRDefault="00530052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30052">
        <w:rPr>
          <w:sz w:val="28"/>
          <w:szCs w:val="28"/>
        </w:rPr>
        <w:t xml:space="preserve">инвестиционной программы «Развитие системы водоснабжения </w:t>
      </w:r>
    </w:p>
    <w:p w:rsidR="00530052" w:rsidRPr="00530052" w:rsidRDefault="00530052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30052">
        <w:rPr>
          <w:sz w:val="28"/>
          <w:szCs w:val="28"/>
        </w:rPr>
        <w:t xml:space="preserve">на территории Родниковского сельского поселения </w:t>
      </w:r>
    </w:p>
    <w:p w:rsidR="00530052" w:rsidRPr="00530052" w:rsidRDefault="00530052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30052">
        <w:rPr>
          <w:sz w:val="28"/>
          <w:szCs w:val="28"/>
        </w:rPr>
        <w:t xml:space="preserve">Курганинского района на период 2019-2021 годы </w:t>
      </w:r>
    </w:p>
    <w:bookmarkEnd w:id="0"/>
    <w:p w:rsidR="005F6CEB" w:rsidRPr="00530052" w:rsidRDefault="005F6CEB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30052" w:rsidRPr="00530052" w:rsidRDefault="00530052" w:rsidP="005F6C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F6CEB" w:rsidRPr="00530052" w:rsidRDefault="007B276B" w:rsidP="005F6CEB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>В соответствии с Федеральным законом от 7 декабря 2011 года №416-ФЗ</w:t>
      </w:r>
      <w:r w:rsidR="00530052" w:rsidRPr="00530052">
        <w:rPr>
          <w:sz w:val="28"/>
          <w:szCs w:val="28"/>
        </w:rPr>
        <w:t xml:space="preserve">  </w:t>
      </w:r>
      <w:r w:rsidRPr="00530052">
        <w:rPr>
          <w:sz w:val="28"/>
          <w:szCs w:val="28"/>
        </w:rPr>
        <w:t xml:space="preserve">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Уставом </w:t>
      </w:r>
      <w:r w:rsidR="005F6CEB" w:rsidRPr="00530052">
        <w:rPr>
          <w:sz w:val="28"/>
          <w:szCs w:val="28"/>
        </w:rPr>
        <w:t>Родниковского</w:t>
      </w:r>
      <w:r w:rsidRPr="00530052">
        <w:rPr>
          <w:sz w:val="28"/>
          <w:szCs w:val="28"/>
        </w:rPr>
        <w:t xml:space="preserve"> сельского поселения </w:t>
      </w:r>
      <w:r w:rsidR="005F6CEB" w:rsidRPr="00530052">
        <w:rPr>
          <w:sz w:val="28"/>
          <w:szCs w:val="28"/>
        </w:rPr>
        <w:t>Курганинского</w:t>
      </w:r>
      <w:r w:rsidRPr="00530052">
        <w:rPr>
          <w:sz w:val="28"/>
          <w:szCs w:val="28"/>
        </w:rPr>
        <w:t xml:space="preserve"> района</w:t>
      </w:r>
      <w:r w:rsidR="00530052" w:rsidRPr="00530052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                от 10 мая 2017 года № 235173092017001</w:t>
      </w:r>
      <w:r w:rsidRPr="00530052">
        <w:rPr>
          <w:sz w:val="28"/>
          <w:szCs w:val="28"/>
        </w:rPr>
        <w:t xml:space="preserve">, </w:t>
      </w:r>
      <w:proofErr w:type="spellStart"/>
      <w:proofErr w:type="gramStart"/>
      <w:r w:rsidRPr="00530052">
        <w:rPr>
          <w:sz w:val="28"/>
          <w:szCs w:val="28"/>
        </w:rPr>
        <w:t>п</w:t>
      </w:r>
      <w:proofErr w:type="spellEnd"/>
      <w:proofErr w:type="gramEnd"/>
      <w:r w:rsidRPr="00530052">
        <w:rPr>
          <w:sz w:val="28"/>
          <w:szCs w:val="28"/>
        </w:rPr>
        <w:t xml:space="preserve"> </w:t>
      </w:r>
      <w:proofErr w:type="gramStart"/>
      <w:r w:rsidRPr="00530052">
        <w:rPr>
          <w:sz w:val="28"/>
          <w:szCs w:val="28"/>
        </w:rPr>
        <w:t>о</w:t>
      </w:r>
      <w:proofErr w:type="gramEnd"/>
      <w:r w:rsidRPr="00530052">
        <w:rPr>
          <w:sz w:val="28"/>
          <w:szCs w:val="28"/>
        </w:rPr>
        <w:t xml:space="preserve"> с т а </w:t>
      </w:r>
      <w:proofErr w:type="spellStart"/>
      <w:r w:rsidRPr="00530052">
        <w:rPr>
          <w:sz w:val="28"/>
          <w:szCs w:val="28"/>
        </w:rPr>
        <w:t>н</w:t>
      </w:r>
      <w:proofErr w:type="spellEnd"/>
      <w:r w:rsidRPr="00530052">
        <w:rPr>
          <w:sz w:val="28"/>
          <w:szCs w:val="28"/>
        </w:rPr>
        <w:t xml:space="preserve"> о в л я ю:</w:t>
      </w:r>
    </w:p>
    <w:p w:rsidR="005F6CEB" w:rsidRPr="00530052" w:rsidRDefault="005F6CEB" w:rsidP="005F6CEB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 xml:space="preserve">1. </w:t>
      </w:r>
      <w:r w:rsidR="00530052">
        <w:rPr>
          <w:sz w:val="28"/>
          <w:szCs w:val="28"/>
        </w:rPr>
        <w:t>Утвердить Т</w:t>
      </w:r>
      <w:r w:rsidR="007B276B" w:rsidRPr="00530052">
        <w:rPr>
          <w:sz w:val="28"/>
          <w:szCs w:val="28"/>
        </w:rPr>
        <w:t xml:space="preserve">ехническое задание на разработку инвестиционной программы </w:t>
      </w:r>
      <w:r w:rsidR="00530052">
        <w:rPr>
          <w:sz w:val="28"/>
          <w:szCs w:val="28"/>
        </w:rPr>
        <w:t>«</w:t>
      </w:r>
      <w:r w:rsidR="00530052" w:rsidRPr="00904067">
        <w:rPr>
          <w:sz w:val="28"/>
          <w:szCs w:val="28"/>
        </w:rPr>
        <w:t>Развитие системы водоснабжения на территории</w:t>
      </w:r>
      <w:r w:rsidR="00530052">
        <w:rPr>
          <w:sz w:val="28"/>
          <w:szCs w:val="28"/>
        </w:rPr>
        <w:t xml:space="preserve"> Родниковского сельского поселения Курганинского района</w:t>
      </w:r>
      <w:r w:rsidR="00530052" w:rsidRPr="0017543C">
        <w:rPr>
          <w:sz w:val="28"/>
          <w:szCs w:val="28"/>
        </w:rPr>
        <w:t xml:space="preserve"> на период 2019-2021 годы</w:t>
      </w:r>
      <w:r w:rsidR="007B276B" w:rsidRPr="00530052">
        <w:rPr>
          <w:sz w:val="28"/>
          <w:szCs w:val="28"/>
        </w:rPr>
        <w:t xml:space="preserve"> </w:t>
      </w:r>
      <w:r w:rsidRPr="00530052">
        <w:rPr>
          <w:sz w:val="28"/>
          <w:szCs w:val="28"/>
        </w:rPr>
        <w:t>(прилагается).</w:t>
      </w:r>
    </w:p>
    <w:p w:rsidR="005F6CEB" w:rsidRPr="00530052" w:rsidRDefault="005F6CEB" w:rsidP="005F6CEB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>2. 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p w:rsidR="005F6CEB" w:rsidRPr="00530052" w:rsidRDefault="005F6CEB" w:rsidP="005F6CEB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 xml:space="preserve">3. </w:t>
      </w:r>
      <w:proofErr w:type="gramStart"/>
      <w:r w:rsidRPr="00530052">
        <w:rPr>
          <w:sz w:val="28"/>
          <w:szCs w:val="28"/>
        </w:rPr>
        <w:t>Контроль за</w:t>
      </w:r>
      <w:proofErr w:type="gramEnd"/>
      <w:r w:rsidRPr="00530052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В.В. Хохлова.</w:t>
      </w:r>
    </w:p>
    <w:p w:rsidR="005F6CEB" w:rsidRPr="00530052" w:rsidRDefault="005F6CEB" w:rsidP="005F6CEB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>4. Настоящее постановление вступает в силу со дня его подписания.</w:t>
      </w:r>
    </w:p>
    <w:p w:rsidR="005F6CEB" w:rsidRPr="00530052" w:rsidRDefault="005F6CEB" w:rsidP="001761B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F6CEB" w:rsidRPr="00530052" w:rsidRDefault="005F6CEB" w:rsidP="001761B3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183BA6" w:rsidRDefault="005F6CEB" w:rsidP="005F6CEB">
      <w:pPr>
        <w:pStyle w:val="aa"/>
        <w:spacing w:after="0" w:line="228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</w:t>
      </w:r>
    </w:p>
    <w:p w:rsidR="005F6CEB" w:rsidRPr="00530052" w:rsidRDefault="00183BA6" w:rsidP="005F6CEB">
      <w:pPr>
        <w:pStyle w:val="aa"/>
        <w:spacing w:after="0"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F6CE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CE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="005F6CE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6CE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6CE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6CEB" w:rsidRPr="00530052">
        <w:rPr>
          <w:rFonts w:ascii="Times New Roman" w:hAnsi="Times New Roman" w:cs="Times New Roman"/>
          <w:sz w:val="28"/>
          <w:szCs w:val="28"/>
        </w:rPr>
        <w:tab/>
      </w:r>
      <w:r w:rsidR="005F6CEB" w:rsidRPr="00530052">
        <w:rPr>
          <w:rFonts w:ascii="Times New Roman" w:hAnsi="Times New Roman" w:cs="Times New Roman"/>
          <w:sz w:val="28"/>
          <w:szCs w:val="28"/>
        </w:rPr>
        <w:tab/>
      </w:r>
      <w:r w:rsidR="005F6CEB" w:rsidRPr="00530052">
        <w:rPr>
          <w:rFonts w:ascii="Times New Roman" w:hAnsi="Times New Roman" w:cs="Times New Roman"/>
          <w:sz w:val="28"/>
          <w:szCs w:val="28"/>
        </w:rPr>
        <w:tab/>
        <w:t xml:space="preserve"> Е.А. Тарасов</w:t>
      </w:r>
    </w:p>
    <w:p w:rsidR="005F6CEB" w:rsidRDefault="005F6C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A20DC" w:rsidRDefault="002A20DC" w:rsidP="002A20DC">
      <w:pPr>
        <w:pStyle w:val="210"/>
        <w:spacing w:line="240" w:lineRule="auto"/>
        <w:rPr>
          <w:szCs w:val="28"/>
        </w:rPr>
      </w:pPr>
    </w:p>
    <w:p w:rsidR="002A20DC" w:rsidRPr="00491D1E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Проект</w:t>
      </w:r>
      <w:r w:rsidR="007013EB">
        <w:rPr>
          <w:szCs w:val="28"/>
        </w:rPr>
        <w:t xml:space="preserve"> составлен и</w:t>
      </w:r>
      <w:r w:rsidRPr="00491D1E">
        <w:rPr>
          <w:szCs w:val="28"/>
        </w:rPr>
        <w:t xml:space="preserve"> внесён:</w:t>
      </w:r>
    </w:p>
    <w:p w:rsidR="002A20DC" w:rsidRPr="00491D1E" w:rsidRDefault="002A20DC" w:rsidP="002A20DC">
      <w:pPr>
        <w:pStyle w:val="210"/>
        <w:spacing w:line="240" w:lineRule="auto"/>
        <w:rPr>
          <w:szCs w:val="28"/>
        </w:rPr>
      </w:pPr>
      <w:r>
        <w:rPr>
          <w:szCs w:val="28"/>
        </w:rPr>
        <w:t xml:space="preserve">Финансовым отделом </w:t>
      </w:r>
      <w:r w:rsidRPr="00491D1E">
        <w:rPr>
          <w:szCs w:val="28"/>
        </w:rPr>
        <w:t>администрации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Родниковского сельского поселения</w:t>
      </w:r>
      <w:r w:rsidRPr="00DE50CE">
        <w:rPr>
          <w:szCs w:val="28"/>
        </w:rPr>
        <w:t xml:space="preserve"> 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  <w:r w:rsidRPr="00DE50CE">
        <w:rPr>
          <w:szCs w:val="28"/>
        </w:rPr>
        <w:t>Курганинского района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  <w:r>
        <w:rPr>
          <w:szCs w:val="28"/>
        </w:rPr>
        <w:t>Начальник отдела</w:t>
      </w:r>
      <w:r w:rsidRPr="00DE50CE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С.А. Белова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</w:p>
    <w:p w:rsidR="002A20DC" w:rsidRDefault="002A20DC" w:rsidP="002A20DC">
      <w:pPr>
        <w:pStyle w:val="210"/>
        <w:spacing w:line="240" w:lineRule="auto"/>
        <w:rPr>
          <w:szCs w:val="28"/>
        </w:rPr>
      </w:pPr>
    </w:p>
    <w:p w:rsidR="002A20DC" w:rsidRPr="00491D1E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Проект согласован:</w:t>
      </w:r>
    </w:p>
    <w:p w:rsidR="002A20DC" w:rsidRPr="00491D1E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Заместитель главы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 xml:space="preserve">Родниковского сельского </w:t>
      </w:r>
    </w:p>
    <w:p w:rsidR="002A20DC" w:rsidRDefault="002A20DC" w:rsidP="002A20DC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поселения</w:t>
      </w:r>
      <w:r w:rsidRPr="00DE50CE">
        <w:rPr>
          <w:szCs w:val="28"/>
        </w:rPr>
        <w:t xml:space="preserve">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В.В. Хохлов</w:t>
      </w:r>
    </w:p>
    <w:p w:rsidR="002A20DC" w:rsidRDefault="002A20DC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A20DC" w:rsidRPr="00530052" w:rsidRDefault="002A20DC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Pr="00491D1E" w:rsidRDefault="007013EB" w:rsidP="007013EB">
      <w:pPr>
        <w:pStyle w:val="210"/>
        <w:spacing w:line="240" w:lineRule="auto"/>
        <w:rPr>
          <w:szCs w:val="28"/>
        </w:rPr>
      </w:pPr>
      <w:r>
        <w:rPr>
          <w:szCs w:val="28"/>
        </w:rPr>
        <w:t xml:space="preserve">Начальник </w:t>
      </w:r>
      <w:r w:rsidRPr="00491D1E">
        <w:rPr>
          <w:szCs w:val="28"/>
        </w:rPr>
        <w:t>общего отдела администрации</w:t>
      </w:r>
    </w:p>
    <w:p w:rsidR="007013EB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 xml:space="preserve">Родниковского сельского </w:t>
      </w:r>
    </w:p>
    <w:p w:rsidR="007013EB" w:rsidRPr="00491D1E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поселения</w:t>
      </w:r>
      <w:r w:rsidRPr="00DE50CE">
        <w:rPr>
          <w:szCs w:val="28"/>
        </w:rPr>
        <w:t xml:space="preserve">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1D1E">
        <w:rPr>
          <w:szCs w:val="28"/>
        </w:rPr>
        <w:tab/>
      </w:r>
      <w:r>
        <w:rPr>
          <w:szCs w:val="28"/>
        </w:rPr>
        <w:tab/>
        <w:t xml:space="preserve">          Т.А. </w:t>
      </w:r>
      <w:proofErr w:type="spellStart"/>
      <w:r>
        <w:rPr>
          <w:szCs w:val="28"/>
        </w:rPr>
        <w:t>Ахильгова</w:t>
      </w:r>
      <w:proofErr w:type="spellEnd"/>
    </w:p>
    <w:p w:rsidR="005F6CEB" w:rsidRDefault="005F6C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Pr="00491D1E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Главный специалист (юрист)</w:t>
      </w:r>
    </w:p>
    <w:p w:rsidR="007013EB" w:rsidRPr="00491D1E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общего отдела администрации</w:t>
      </w:r>
    </w:p>
    <w:p w:rsidR="007013EB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 xml:space="preserve">Родниковского сельского </w:t>
      </w:r>
    </w:p>
    <w:p w:rsidR="007013EB" w:rsidRPr="00491D1E" w:rsidRDefault="007013EB" w:rsidP="007013EB">
      <w:pPr>
        <w:pStyle w:val="210"/>
        <w:spacing w:line="240" w:lineRule="auto"/>
        <w:rPr>
          <w:szCs w:val="28"/>
        </w:rPr>
      </w:pPr>
      <w:r w:rsidRPr="00491D1E">
        <w:rPr>
          <w:szCs w:val="28"/>
        </w:rPr>
        <w:t>поселения</w:t>
      </w:r>
      <w:r w:rsidRPr="00DE50CE">
        <w:rPr>
          <w:szCs w:val="28"/>
        </w:rPr>
        <w:t xml:space="preserve">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1D1E">
        <w:rPr>
          <w:szCs w:val="28"/>
        </w:rPr>
        <w:tab/>
      </w:r>
      <w:r>
        <w:rPr>
          <w:szCs w:val="28"/>
        </w:rPr>
        <w:tab/>
        <w:t xml:space="preserve">          </w:t>
      </w:r>
      <w:r w:rsidRPr="00491D1E">
        <w:rPr>
          <w:szCs w:val="28"/>
        </w:rPr>
        <w:t>А.В. Сафронов</w:t>
      </w: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013EB" w:rsidRPr="00530052" w:rsidRDefault="007013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F6CEB" w:rsidRPr="00530052" w:rsidRDefault="005F6C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F6CEB" w:rsidRPr="00530052" w:rsidRDefault="005F6C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F6CEB" w:rsidRPr="00530052" w:rsidRDefault="005F6CEB" w:rsidP="001761B3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5300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61B3" w:rsidRPr="00530052" w:rsidRDefault="001761B3" w:rsidP="00463615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30052">
        <w:rPr>
          <w:rFonts w:ascii="Times New Roman" w:hAnsi="Times New Roman" w:cs="Times New Roman"/>
          <w:sz w:val="28"/>
          <w:szCs w:val="28"/>
        </w:rPr>
        <w:t>УТВЕРЖДЕНО</w:t>
      </w: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300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3005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3005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761B3" w:rsidRPr="00530052" w:rsidRDefault="001761B3" w:rsidP="00463615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530052">
        <w:rPr>
          <w:rFonts w:ascii="Times New Roman" w:hAnsi="Times New Roman" w:cs="Times New Roman"/>
          <w:sz w:val="28"/>
          <w:szCs w:val="28"/>
        </w:rPr>
        <w:t>от __________ 2018 года № ___</w:t>
      </w:r>
    </w:p>
    <w:p w:rsidR="001761B3" w:rsidRPr="00530052" w:rsidRDefault="001761B3" w:rsidP="001761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1761B3" w:rsidRPr="00530052" w:rsidRDefault="001761B3" w:rsidP="001761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C250A1" w:rsidRPr="00530052" w:rsidRDefault="007B276B" w:rsidP="001761B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530052">
        <w:rPr>
          <w:sz w:val="28"/>
          <w:szCs w:val="28"/>
        </w:rPr>
        <w:t>ТЕХНИЧЕСКОЕ ЗАДАНИЕ</w:t>
      </w:r>
      <w:bookmarkEnd w:id="1"/>
    </w:p>
    <w:p w:rsidR="00183BA6" w:rsidRPr="00183BA6" w:rsidRDefault="00183BA6" w:rsidP="00183BA6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183BA6">
        <w:rPr>
          <w:b/>
          <w:sz w:val="28"/>
          <w:szCs w:val="28"/>
        </w:rPr>
        <w:t>на разработку инвестиционной программы «Развитие системы водоснабжения на территории Родниковского сельского поселения Курганинского района на период 2019-2021 годы</w:t>
      </w:r>
    </w:p>
    <w:p w:rsidR="001761B3" w:rsidRPr="00530052" w:rsidRDefault="001761B3" w:rsidP="006D39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C250A1" w:rsidRDefault="007B276B" w:rsidP="006D39C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2" w:name="bookmark7"/>
      <w:r w:rsidRPr="00183BA6">
        <w:rPr>
          <w:b w:val="0"/>
          <w:sz w:val="28"/>
          <w:szCs w:val="28"/>
        </w:rPr>
        <w:t>1. Общие положения</w:t>
      </w:r>
      <w:bookmarkEnd w:id="2"/>
    </w:p>
    <w:p w:rsidR="001761B3" w:rsidRPr="00183BA6" w:rsidRDefault="00183BA6" w:rsidP="00183BA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3BA6">
        <w:rPr>
          <w:b w:val="0"/>
          <w:sz w:val="28"/>
          <w:szCs w:val="28"/>
        </w:rPr>
        <w:t xml:space="preserve">1. </w:t>
      </w:r>
      <w:proofErr w:type="gramStart"/>
      <w:r w:rsidRPr="00183BA6">
        <w:rPr>
          <w:b w:val="0"/>
          <w:sz w:val="28"/>
          <w:szCs w:val="28"/>
        </w:rPr>
        <w:t xml:space="preserve">Техническое задание на разработку инвестиционной программы Техническое задание на разработку инвестиционной программы «Развитие системы водоснабжения на территории Родниковского сельского поселения Курганинского района на период 2019-2021 годы (далее - Техническое задание) разработано в соответствии с Федеральным законом от 07 декабря 2011 года                № 416-ФЗ «О водоснабжении и водоотведении», постановлением Правительства Российской Федерации от 29 июля 2013 года № 641 «Об инвестиционных </w:t>
      </w:r>
      <w:r w:rsidRPr="00183BA6">
        <w:rPr>
          <w:b w:val="0"/>
          <w:color w:val="auto"/>
          <w:sz w:val="28"/>
          <w:szCs w:val="28"/>
        </w:rPr>
        <w:t>и производственных программах</w:t>
      </w:r>
      <w:proofErr w:type="gramEnd"/>
      <w:r w:rsidRPr="00183BA6">
        <w:rPr>
          <w:b w:val="0"/>
          <w:color w:val="auto"/>
          <w:sz w:val="28"/>
          <w:szCs w:val="28"/>
        </w:rPr>
        <w:t xml:space="preserve"> организаций, осуществляющих деятельность в сфере водоснабжения и водоотведения», постановлением администрации Родниковского сельского поселения Курганинского района от 20 декабря 2016 года № 320 «Об утверждении схемы водоснабжения и водоотведения Родниковского сельского поселения Курганинского района»</w:t>
      </w:r>
      <w:r>
        <w:rPr>
          <w:b w:val="0"/>
          <w:color w:val="auto"/>
          <w:sz w:val="28"/>
          <w:szCs w:val="28"/>
        </w:rPr>
        <w:t>.</w:t>
      </w:r>
    </w:p>
    <w:p w:rsidR="001761B3" w:rsidRPr="00530052" w:rsidRDefault="001761B3" w:rsidP="00183BA6">
      <w:pPr>
        <w:pStyle w:val="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530052">
        <w:rPr>
          <w:color w:val="auto"/>
          <w:sz w:val="28"/>
          <w:szCs w:val="28"/>
        </w:rPr>
        <w:t xml:space="preserve">1.2. </w:t>
      </w:r>
      <w:r w:rsidR="007B276B" w:rsidRPr="00530052">
        <w:rPr>
          <w:color w:val="auto"/>
          <w:sz w:val="28"/>
          <w:szCs w:val="28"/>
        </w:rPr>
        <w:t xml:space="preserve">Заказчиком инвестиционной программы является </w:t>
      </w:r>
      <w:r w:rsidR="00183BA6">
        <w:rPr>
          <w:color w:val="auto"/>
          <w:sz w:val="28"/>
          <w:szCs w:val="28"/>
        </w:rPr>
        <w:t>а</w:t>
      </w:r>
      <w:r w:rsidR="007B276B" w:rsidRPr="00530052">
        <w:rPr>
          <w:color w:val="auto"/>
          <w:sz w:val="28"/>
          <w:szCs w:val="28"/>
        </w:rPr>
        <w:t xml:space="preserve">дминистрация </w:t>
      </w:r>
      <w:r w:rsidR="005F6CEB" w:rsidRPr="00530052">
        <w:rPr>
          <w:color w:val="auto"/>
          <w:sz w:val="28"/>
          <w:szCs w:val="28"/>
        </w:rPr>
        <w:t>Родниковского</w:t>
      </w:r>
      <w:r w:rsidR="007B276B" w:rsidRPr="00530052">
        <w:rPr>
          <w:color w:val="auto"/>
          <w:sz w:val="28"/>
          <w:szCs w:val="28"/>
        </w:rPr>
        <w:t xml:space="preserve"> сельского поселения </w:t>
      </w:r>
      <w:r w:rsidR="005F6CEB" w:rsidRPr="00530052">
        <w:rPr>
          <w:color w:val="auto"/>
          <w:sz w:val="28"/>
          <w:szCs w:val="28"/>
        </w:rPr>
        <w:t>Курганинского</w:t>
      </w:r>
      <w:r w:rsidR="007B276B" w:rsidRPr="00530052">
        <w:rPr>
          <w:color w:val="auto"/>
          <w:sz w:val="28"/>
          <w:szCs w:val="28"/>
        </w:rPr>
        <w:t xml:space="preserve"> района.</w:t>
      </w:r>
    </w:p>
    <w:p w:rsidR="00C250A1" w:rsidRPr="00530052" w:rsidRDefault="001761B3" w:rsidP="00183BA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0052">
        <w:rPr>
          <w:color w:val="auto"/>
          <w:sz w:val="28"/>
          <w:szCs w:val="28"/>
        </w:rPr>
        <w:t xml:space="preserve">1.3. </w:t>
      </w:r>
      <w:r w:rsidR="007B276B" w:rsidRPr="00530052">
        <w:rPr>
          <w:color w:val="auto"/>
          <w:sz w:val="28"/>
          <w:szCs w:val="28"/>
        </w:rPr>
        <w:t>Разработчиком инвестиционной</w:t>
      </w:r>
      <w:r w:rsidR="007B276B" w:rsidRPr="00530052">
        <w:rPr>
          <w:sz w:val="28"/>
          <w:szCs w:val="28"/>
        </w:rPr>
        <w:t xml:space="preserve"> программы является </w:t>
      </w:r>
      <w:r w:rsidR="005F6CEB" w:rsidRPr="00530052">
        <w:rPr>
          <w:sz w:val="28"/>
          <w:szCs w:val="28"/>
        </w:rPr>
        <w:t>РМКП «Сервис»</w:t>
      </w:r>
      <w:r w:rsidR="007B276B" w:rsidRPr="00530052">
        <w:rPr>
          <w:sz w:val="28"/>
          <w:szCs w:val="28"/>
        </w:rPr>
        <w:t>.</w:t>
      </w:r>
    </w:p>
    <w:p w:rsidR="001761B3" w:rsidRPr="00530052" w:rsidRDefault="001761B3" w:rsidP="006D39C5">
      <w:pPr>
        <w:pStyle w:val="20"/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bookmarkStart w:id="3" w:name="bookmark8"/>
    </w:p>
    <w:p w:rsidR="00C11999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83BA6">
        <w:rPr>
          <w:b w:val="0"/>
          <w:sz w:val="28"/>
          <w:szCs w:val="28"/>
        </w:rPr>
        <w:t xml:space="preserve">2. Цели и задачи разработки и реализации </w:t>
      </w:r>
    </w:p>
    <w:p w:rsidR="00C250A1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83BA6">
        <w:rPr>
          <w:b w:val="0"/>
          <w:sz w:val="28"/>
          <w:szCs w:val="28"/>
        </w:rPr>
        <w:t>инвестиционной программы</w:t>
      </w:r>
      <w:bookmarkEnd w:id="3"/>
    </w:p>
    <w:p w:rsidR="00C250A1" w:rsidRPr="00530052" w:rsidRDefault="006D39C5" w:rsidP="00183BA6">
      <w:pPr>
        <w:pStyle w:val="1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2.1. </w:t>
      </w:r>
      <w:r w:rsidR="007B276B" w:rsidRPr="00530052">
        <w:rPr>
          <w:sz w:val="28"/>
          <w:szCs w:val="28"/>
        </w:rPr>
        <w:t xml:space="preserve">Целью инвестиционной программы является развитие систем водоснабжения в соответствии с утвержденной Схемой водоснабжения и водоотведения </w:t>
      </w:r>
      <w:r w:rsidR="005F6CEB" w:rsidRPr="00530052">
        <w:rPr>
          <w:sz w:val="28"/>
          <w:szCs w:val="28"/>
        </w:rPr>
        <w:t>Родниковского</w:t>
      </w:r>
      <w:r w:rsidR="007B276B" w:rsidRPr="00530052">
        <w:rPr>
          <w:sz w:val="28"/>
          <w:szCs w:val="28"/>
        </w:rPr>
        <w:t xml:space="preserve"> сельского поселения </w:t>
      </w:r>
      <w:r w:rsidR="005F6CEB" w:rsidRPr="00530052">
        <w:rPr>
          <w:sz w:val="28"/>
          <w:szCs w:val="28"/>
        </w:rPr>
        <w:t>Курганинского</w:t>
      </w:r>
      <w:r w:rsidR="007B276B" w:rsidRPr="00530052">
        <w:rPr>
          <w:sz w:val="28"/>
          <w:szCs w:val="28"/>
        </w:rPr>
        <w:t xml:space="preserve"> района.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2.2. </w:t>
      </w:r>
      <w:r w:rsidR="007B276B" w:rsidRPr="00530052">
        <w:rPr>
          <w:sz w:val="28"/>
          <w:szCs w:val="28"/>
        </w:rPr>
        <w:t>Инвестиционная программа направлена на решение следующих</w:t>
      </w:r>
      <w:r w:rsidRPr="00530052">
        <w:rPr>
          <w:sz w:val="28"/>
          <w:szCs w:val="28"/>
        </w:rPr>
        <w:t xml:space="preserve"> </w:t>
      </w:r>
      <w:r w:rsidR="007B276B" w:rsidRPr="00530052">
        <w:rPr>
          <w:sz w:val="28"/>
          <w:szCs w:val="28"/>
        </w:rPr>
        <w:t>задач: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обеспечение надежности и бесперебойности водоснабжения;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организация и обеспечение централизованного водоснабжения на территориях где оно отсутствует;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обеспечение водоснабжения объектов перспективной застройки поселения;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сокращение потерь воды при ее транспортировке;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 xml:space="preserve">повышение </w:t>
      </w:r>
      <w:proofErr w:type="spellStart"/>
      <w:r w:rsidR="007B276B" w:rsidRPr="00530052">
        <w:rPr>
          <w:sz w:val="28"/>
          <w:szCs w:val="28"/>
        </w:rPr>
        <w:t>энергоэффективности</w:t>
      </w:r>
      <w:proofErr w:type="spellEnd"/>
      <w:r w:rsidR="007B276B" w:rsidRPr="00530052">
        <w:rPr>
          <w:sz w:val="28"/>
          <w:szCs w:val="28"/>
        </w:rPr>
        <w:t xml:space="preserve"> транспортировки воды;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lastRenderedPageBreak/>
        <w:t xml:space="preserve">- </w:t>
      </w:r>
      <w:r w:rsidR="007B276B" w:rsidRPr="00530052">
        <w:rPr>
          <w:sz w:val="28"/>
          <w:szCs w:val="28"/>
        </w:rPr>
        <w:t>обеспечение подачи абонентам определенного объема питьевой воды установленного качества;</w:t>
      </w:r>
    </w:p>
    <w:p w:rsidR="0089103F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сокращение нерационального использования питьевой воды;</w:t>
      </w:r>
    </w:p>
    <w:p w:rsidR="00C250A1" w:rsidRPr="00530052" w:rsidRDefault="0089103F" w:rsidP="00183BA6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- </w:t>
      </w:r>
      <w:r w:rsidR="007B276B" w:rsidRPr="00530052">
        <w:rPr>
          <w:sz w:val="28"/>
          <w:szCs w:val="28"/>
        </w:rPr>
        <w:t>повышение качества обслуживания абонентов.</w:t>
      </w:r>
    </w:p>
    <w:p w:rsidR="0089103F" w:rsidRPr="00530052" w:rsidRDefault="0089103F" w:rsidP="0089103F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567"/>
        <w:rPr>
          <w:sz w:val="28"/>
          <w:szCs w:val="28"/>
        </w:rPr>
      </w:pPr>
    </w:p>
    <w:p w:rsidR="00C11999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4" w:name="bookmark9"/>
      <w:r w:rsidRPr="00183BA6">
        <w:rPr>
          <w:b w:val="0"/>
          <w:sz w:val="28"/>
          <w:szCs w:val="28"/>
        </w:rPr>
        <w:t xml:space="preserve">3. Перечень мероприятий по строительству, </w:t>
      </w:r>
    </w:p>
    <w:p w:rsidR="00C11999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83BA6">
        <w:rPr>
          <w:b w:val="0"/>
          <w:sz w:val="28"/>
          <w:szCs w:val="28"/>
        </w:rPr>
        <w:t xml:space="preserve">модернизации и (или) реконструкции объектов </w:t>
      </w:r>
    </w:p>
    <w:p w:rsidR="0089103F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83BA6">
        <w:rPr>
          <w:b w:val="0"/>
          <w:sz w:val="28"/>
          <w:szCs w:val="28"/>
        </w:rPr>
        <w:t>централизованных систем водоснабжения</w:t>
      </w:r>
      <w:bookmarkEnd w:id="4"/>
    </w:p>
    <w:p w:rsidR="00C250A1" w:rsidRPr="00530052" w:rsidRDefault="007B276B" w:rsidP="00183BA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30052">
        <w:rPr>
          <w:b w:val="0"/>
          <w:sz w:val="28"/>
          <w:szCs w:val="28"/>
        </w:rPr>
        <w:t>В инвестиционную программу, должны быть включены мероприятия в соответствии с таблицей 1.</w:t>
      </w:r>
    </w:p>
    <w:p w:rsidR="00C250A1" w:rsidRPr="00530052" w:rsidRDefault="007B276B" w:rsidP="00183BA6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>Таблица 1. Перечень мероприятий по строительству, модернизации и реконструкции объектов централизованных систем водоснабжения.</w:t>
      </w:r>
    </w:p>
    <w:tbl>
      <w:tblPr>
        <w:tblW w:w="9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7099"/>
        <w:gridCol w:w="1906"/>
      </w:tblGrid>
      <w:tr w:rsidR="00C250A1" w:rsidRPr="008022F3" w:rsidTr="00BC44C0">
        <w:trPr>
          <w:trHeight w:val="5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8022F3" w:rsidRDefault="007B276B" w:rsidP="00C1199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2F3">
              <w:rPr>
                <w:b w:val="0"/>
                <w:bCs w:val="0"/>
                <w:sz w:val="28"/>
                <w:szCs w:val="28"/>
              </w:rPr>
              <w:t>№ п.п.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8022F3" w:rsidRDefault="007B276B" w:rsidP="00C1199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2F3">
              <w:rPr>
                <w:b w:val="0"/>
                <w:bCs w:val="0"/>
                <w:sz w:val="28"/>
                <w:szCs w:val="28"/>
              </w:rPr>
              <w:t>Мероприятие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8022F3" w:rsidRDefault="007B276B" w:rsidP="00C1199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2F3">
              <w:rPr>
                <w:b w:val="0"/>
                <w:bCs w:val="0"/>
                <w:sz w:val="28"/>
                <w:szCs w:val="28"/>
              </w:rPr>
              <w:t>Период реализации</w:t>
            </w:r>
          </w:p>
        </w:tc>
      </w:tr>
      <w:tr w:rsidR="00C250A1" w:rsidRPr="001C1F3F" w:rsidTr="00BC44C0">
        <w:trPr>
          <w:trHeight w:val="6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C11999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7B276B" w:rsidP="004E6F98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 xml:space="preserve">Замена сети холодного водоснабжения в </w:t>
            </w:r>
            <w:r w:rsidR="00BC44C0" w:rsidRPr="001C1F3F">
              <w:rPr>
                <w:color w:val="auto"/>
                <w:sz w:val="28"/>
                <w:szCs w:val="28"/>
              </w:rPr>
              <w:t>Родниковском сельском поселении Курганинского района</w:t>
            </w:r>
            <w:r w:rsidR="004E6F98" w:rsidRPr="001C1F3F">
              <w:rPr>
                <w:color w:val="auto"/>
                <w:sz w:val="28"/>
                <w:szCs w:val="28"/>
              </w:rPr>
              <w:t xml:space="preserve"> по                           ул. Курганинская от ул. Стадная до ул. Советская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5F6CEB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2019</w:t>
            </w:r>
            <w:r w:rsidR="007B276B" w:rsidRPr="001C1F3F">
              <w:rPr>
                <w:color w:val="auto"/>
                <w:sz w:val="28"/>
                <w:szCs w:val="28"/>
              </w:rPr>
              <w:t xml:space="preserve"> г.</w:t>
            </w:r>
          </w:p>
        </w:tc>
      </w:tr>
      <w:tr w:rsidR="00C250A1" w:rsidRPr="001C1F3F" w:rsidTr="00BC44C0">
        <w:trPr>
          <w:trHeight w:val="6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C11999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AE0C5F" w:rsidP="004E6F98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Замена сети холодного водоснабжения в Родниковском сельском поселении Курганинского района по ул. Комсомольская от ул. Новая Кубань до ул. Привокзальная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5F6CEB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2019</w:t>
            </w:r>
            <w:r w:rsidR="007B276B" w:rsidRPr="001C1F3F">
              <w:rPr>
                <w:color w:val="auto"/>
                <w:sz w:val="28"/>
                <w:szCs w:val="28"/>
              </w:rPr>
              <w:t xml:space="preserve"> г.</w:t>
            </w:r>
          </w:p>
        </w:tc>
      </w:tr>
      <w:tr w:rsidR="00C250A1" w:rsidRPr="001C1F3F" w:rsidTr="00BC44C0">
        <w:trPr>
          <w:trHeight w:val="5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C11999" w:rsidP="00C11999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AE0C5F" w:rsidP="004E6F98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Замена сети холодного водоснабжения в Родниковском сельском поселении Курганинского района по ул. Привокзальная от ул. Константиновская, до ул. Советская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AE0C5F" w:rsidP="00AE0C5F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2020</w:t>
            </w:r>
            <w:r w:rsidR="007B276B" w:rsidRPr="001C1F3F">
              <w:rPr>
                <w:color w:val="auto"/>
                <w:sz w:val="28"/>
                <w:szCs w:val="28"/>
              </w:rPr>
              <w:t xml:space="preserve"> г.</w:t>
            </w:r>
          </w:p>
        </w:tc>
      </w:tr>
      <w:tr w:rsidR="00C250A1" w:rsidRPr="001C1F3F" w:rsidTr="00BC44C0">
        <w:trPr>
          <w:trHeight w:val="5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C11999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AE0C5F" w:rsidP="001C1F3F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 xml:space="preserve">Замена сети холодного водоснабжения в Родниковском сельском поселении Курганинского района </w:t>
            </w:r>
            <w:r w:rsidR="00F11BAE" w:rsidRPr="001C1F3F">
              <w:rPr>
                <w:color w:val="auto"/>
                <w:sz w:val="28"/>
                <w:szCs w:val="28"/>
              </w:rPr>
              <w:t xml:space="preserve">от </w:t>
            </w:r>
            <w:r w:rsidRPr="001C1F3F">
              <w:rPr>
                <w:color w:val="auto"/>
                <w:sz w:val="28"/>
                <w:szCs w:val="28"/>
              </w:rPr>
              <w:t>перекачивающей насосной станции</w:t>
            </w:r>
            <w:r w:rsidR="00F11BAE" w:rsidRPr="001C1F3F">
              <w:rPr>
                <w:color w:val="auto"/>
                <w:sz w:val="28"/>
                <w:szCs w:val="28"/>
              </w:rPr>
              <w:t xml:space="preserve"> до ул. Краснопартизанская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1C1F3F" w:rsidRDefault="007B276B" w:rsidP="00AE0C5F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</w:t>
            </w:r>
            <w:r w:rsidR="00AE0C5F" w:rsidRPr="001C1F3F">
              <w:rPr>
                <w:color w:val="auto"/>
                <w:sz w:val="28"/>
                <w:szCs w:val="28"/>
              </w:rPr>
              <w:t>20</w:t>
            </w:r>
            <w:r w:rsidRPr="001C1F3F">
              <w:rPr>
                <w:color w:val="auto"/>
                <w:sz w:val="28"/>
                <w:szCs w:val="28"/>
              </w:rPr>
              <w:t xml:space="preserve"> г.</w:t>
            </w:r>
          </w:p>
        </w:tc>
      </w:tr>
      <w:tr w:rsidR="00997B70" w:rsidRPr="001C1F3F" w:rsidTr="00BC44C0">
        <w:trPr>
          <w:trHeight w:val="5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70" w:rsidRPr="001C1F3F" w:rsidRDefault="00C11999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70" w:rsidRPr="001C1F3F" w:rsidRDefault="00997B70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Замена сети холодного водоснабжения в Родниковском сельском поселении Курганинского района</w:t>
            </w:r>
            <w:r w:rsidR="00B7273D" w:rsidRPr="001C1F3F">
              <w:rPr>
                <w:color w:val="auto"/>
                <w:sz w:val="28"/>
                <w:szCs w:val="28"/>
              </w:rPr>
              <w:t xml:space="preserve"> по ул. Октябрьская от ул. Привокзальная до ул. Калинина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70" w:rsidRPr="001C1F3F" w:rsidRDefault="001C1F3F" w:rsidP="008022F3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2021 г.</w:t>
            </w:r>
          </w:p>
        </w:tc>
      </w:tr>
      <w:tr w:rsidR="00B7273D" w:rsidRPr="001C1F3F" w:rsidTr="00B7273D">
        <w:trPr>
          <w:trHeight w:val="5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C11999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bookmarkStart w:id="5" w:name="bookmark10"/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B7273D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Замена сети холодного водоснабжения в Родниковском сельском поселении Курганинского района по ул. Чапаева от ул. Привокзальная до ул. Калинина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1C1F3F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2021 г.</w:t>
            </w:r>
          </w:p>
        </w:tc>
      </w:tr>
      <w:tr w:rsidR="00B7273D" w:rsidRPr="001C1F3F" w:rsidTr="00B7273D">
        <w:trPr>
          <w:trHeight w:val="5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C11999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1C1F3F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 xml:space="preserve">Замена сети холодного водоснабжения в Родниковском сельском поселении Курганинского района </w:t>
            </w:r>
            <w:r w:rsidR="00AE0C5F" w:rsidRPr="001C1F3F">
              <w:rPr>
                <w:color w:val="auto"/>
                <w:sz w:val="28"/>
                <w:szCs w:val="28"/>
              </w:rPr>
              <w:t>от Артезианской скважины до перекачивающей насосной станции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3D" w:rsidRPr="001C1F3F" w:rsidRDefault="001C1F3F" w:rsidP="002A20DC">
            <w:pPr>
              <w:pStyle w:val="1"/>
              <w:shd w:val="clear" w:color="auto" w:fill="auto"/>
              <w:tabs>
                <w:tab w:val="left" w:pos="1354"/>
              </w:tabs>
              <w:spacing w:before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2021 г.</w:t>
            </w:r>
          </w:p>
        </w:tc>
      </w:tr>
    </w:tbl>
    <w:p w:rsidR="0089103F" w:rsidRPr="00530052" w:rsidRDefault="0089103F" w:rsidP="0089103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50C3C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022F3">
        <w:rPr>
          <w:b w:val="0"/>
          <w:sz w:val="28"/>
          <w:szCs w:val="28"/>
        </w:rPr>
        <w:t xml:space="preserve">4. Плановые значения показателей надежности, качества и </w:t>
      </w:r>
    </w:p>
    <w:p w:rsidR="00550C3C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022F3">
        <w:rPr>
          <w:b w:val="0"/>
          <w:sz w:val="28"/>
          <w:szCs w:val="28"/>
        </w:rPr>
        <w:t xml:space="preserve">энергетической эффективности объектов централизованной </w:t>
      </w:r>
    </w:p>
    <w:p w:rsidR="00C250A1" w:rsidRDefault="007B276B" w:rsidP="0089103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022F3">
        <w:rPr>
          <w:b w:val="0"/>
          <w:sz w:val="28"/>
          <w:szCs w:val="28"/>
        </w:rPr>
        <w:t>системы водоснабжения</w:t>
      </w:r>
      <w:bookmarkEnd w:id="5"/>
    </w:p>
    <w:p w:rsidR="00C250A1" w:rsidRDefault="007B276B" w:rsidP="00550C3C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 xml:space="preserve">В результате реализации мероприятий инвестиционной программы, указанных в п.3 настоящего технического задания, должны быть достигнуты </w:t>
      </w:r>
      <w:r w:rsidRPr="00530052">
        <w:rPr>
          <w:sz w:val="28"/>
          <w:szCs w:val="28"/>
        </w:rPr>
        <w:lastRenderedPageBreak/>
        <w:t>плановые значения показателей надежности, качества и энергетической эффективности в соответствии с таблицами 2, 3, 4.</w:t>
      </w:r>
    </w:p>
    <w:p w:rsidR="00C250A1" w:rsidRDefault="007B276B" w:rsidP="00550C3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>Таблица 2. Показатели энергетической эффективности систем централизованного водоснабжения.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4"/>
        <w:gridCol w:w="5393"/>
        <w:gridCol w:w="3402"/>
      </w:tblGrid>
      <w:tr w:rsidR="00550C3C" w:rsidRPr="001C1F3F" w:rsidTr="00C11999">
        <w:trPr>
          <w:trHeight w:val="4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1F3F">
              <w:rPr>
                <w:b w:val="0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1F3F">
              <w:rPr>
                <w:b w:val="0"/>
                <w:color w:val="auto"/>
                <w:sz w:val="28"/>
                <w:szCs w:val="28"/>
              </w:rPr>
              <w:t>Удельный расход электроэнергии в процессе подготовки питьевой воды, кВт*ч/куб</w:t>
            </w:r>
            <w:proofErr w:type="gramStart"/>
            <w:r w:rsidRPr="001C1F3F">
              <w:rPr>
                <w:b w:val="0"/>
                <w:color w:val="auto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1F3F">
              <w:rPr>
                <w:b w:val="0"/>
                <w:color w:val="auto"/>
                <w:sz w:val="28"/>
                <w:szCs w:val="28"/>
              </w:rPr>
              <w:t>Доля потерь воды в сетях, %</w:t>
            </w:r>
          </w:p>
        </w:tc>
      </w:tr>
      <w:tr w:rsidR="00550C3C" w:rsidRPr="001C1F3F" w:rsidTr="00C11999">
        <w:trPr>
          <w:trHeight w:val="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C11999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B7273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1C1F3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1</w:t>
            </w:r>
            <w:r w:rsidR="001C1F3F" w:rsidRPr="001C1F3F">
              <w:rPr>
                <w:color w:val="auto"/>
                <w:sz w:val="28"/>
                <w:szCs w:val="28"/>
              </w:rPr>
              <w:t>2</w:t>
            </w:r>
          </w:p>
        </w:tc>
      </w:tr>
      <w:tr w:rsidR="00550C3C" w:rsidRPr="001C1F3F" w:rsidTr="00C11999">
        <w:trPr>
          <w:trHeight w:val="8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C11999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</w:t>
            </w:r>
            <w:r w:rsidR="001C1F3F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B7273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1C1F3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1</w:t>
            </w:r>
            <w:r w:rsidR="001C1F3F" w:rsidRPr="001C1F3F">
              <w:rPr>
                <w:color w:val="auto"/>
                <w:sz w:val="28"/>
                <w:szCs w:val="28"/>
              </w:rPr>
              <w:t>2</w:t>
            </w:r>
          </w:p>
        </w:tc>
      </w:tr>
      <w:tr w:rsidR="00550C3C" w:rsidRPr="001C1F3F" w:rsidTr="00C11999">
        <w:trPr>
          <w:trHeight w:val="49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C11999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B7273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3C" w:rsidRPr="001C1F3F" w:rsidRDefault="00550C3C" w:rsidP="001C1F3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1</w:t>
            </w:r>
            <w:r w:rsidR="001C1F3F" w:rsidRPr="001C1F3F">
              <w:rPr>
                <w:color w:val="auto"/>
                <w:sz w:val="28"/>
                <w:szCs w:val="28"/>
              </w:rPr>
              <w:t>2</w:t>
            </w:r>
          </w:p>
        </w:tc>
      </w:tr>
    </w:tbl>
    <w:p w:rsidR="00ED7411" w:rsidRDefault="00550C3C" w:rsidP="00550C3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30052">
        <w:rPr>
          <w:color w:val="auto"/>
          <w:sz w:val="28"/>
          <w:szCs w:val="28"/>
        </w:rPr>
        <w:t>Таблица 3. Показатели качества питьевой воды.</w:t>
      </w:r>
    </w:p>
    <w:tbl>
      <w:tblPr>
        <w:tblStyle w:val="af0"/>
        <w:tblW w:w="0" w:type="auto"/>
        <w:tblInd w:w="108" w:type="dxa"/>
        <w:tblLook w:val="04A0"/>
      </w:tblPr>
      <w:tblGrid>
        <w:gridCol w:w="851"/>
        <w:gridCol w:w="4252"/>
        <w:gridCol w:w="4536"/>
      </w:tblGrid>
      <w:tr w:rsidR="00550C3C" w:rsidRPr="001C1F3F" w:rsidTr="00613B08">
        <w:trPr>
          <w:trHeight w:val="345"/>
        </w:trPr>
        <w:tc>
          <w:tcPr>
            <w:tcW w:w="851" w:type="dxa"/>
            <w:vMerge w:val="restart"/>
          </w:tcPr>
          <w:p w:rsidR="00550C3C" w:rsidRPr="001C1F3F" w:rsidRDefault="00550C3C" w:rsidP="008022F3">
            <w:pPr>
              <w:pStyle w:val="a8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550C3C" w:rsidRPr="001C1F3F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C1F3F">
              <w:rPr>
                <w:color w:val="auto"/>
                <w:sz w:val="28"/>
                <w:szCs w:val="28"/>
              </w:rPr>
              <w:t>Показатели качества питьевой воды</w:t>
            </w:r>
          </w:p>
        </w:tc>
      </w:tr>
      <w:tr w:rsidR="00550C3C" w:rsidRPr="001C1F3F" w:rsidTr="00613B08">
        <w:trPr>
          <w:trHeight w:val="945"/>
        </w:trPr>
        <w:tc>
          <w:tcPr>
            <w:tcW w:w="851" w:type="dxa"/>
            <w:vMerge/>
          </w:tcPr>
          <w:p w:rsidR="00550C3C" w:rsidRPr="001C1F3F" w:rsidRDefault="00550C3C" w:rsidP="008022F3">
            <w:pPr>
              <w:pStyle w:val="a8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50C3C" w:rsidRPr="001C1F3F" w:rsidRDefault="00550C3C" w:rsidP="00550C3C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1F3F">
              <w:rPr>
                <w:b w:val="0"/>
                <w:color w:val="auto"/>
                <w:sz w:val="28"/>
                <w:szCs w:val="28"/>
              </w:rPr>
              <w:t>Доля проб питьевой воды, поданной в распределительную водопроводную сеть, не соответствующих установленным требованиям, отобранных по результатам производственного контроля качества питьевой воды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50C3C" w:rsidRPr="001C1F3F" w:rsidRDefault="00550C3C" w:rsidP="00550C3C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1F3F">
              <w:rPr>
                <w:b w:val="0"/>
                <w:color w:val="auto"/>
                <w:sz w:val="28"/>
                <w:szCs w:val="28"/>
              </w:rPr>
              <w:t>Доля проб питьевой воды в распределительной водопроводной сети, не соответствующих установленным требованиям, отобранных по результатам производственного контроля качества питьевой воды</w:t>
            </w:r>
          </w:p>
        </w:tc>
      </w:tr>
      <w:tr w:rsidR="00550C3C" w:rsidTr="00613B08">
        <w:tc>
          <w:tcPr>
            <w:tcW w:w="851" w:type="dxa"/>
          </w:tcPr>
          <w:p w:rsidR="00550C3C" w:rsidRDefault="00550C3C" w:rsidP="008022F3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52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4536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50C3C" w:rsidTr="00613B08">
        <w:tc>
          <w:tcPr>
            <w:tcW w:w="851" w:type="dxa"/>
          </w:tcPr>
          <w:p w:rsidR="00550C3C" w:rsidRDefault="00550C3C" w:rsidP="008022F3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252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4536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50C3C" w:rsidTr="00613B08">
        <w:tc>
          <w:tcPr>
            <w:tcW w:w="851" w:type="dxa"/>
          </w:tcPr>
          <w:p w:rsidR="00550C3C" w:rsidRDefault="00550C3C" w:rsidP="008022F3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252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4536" w:type="dxa"/>
          </w:tcPr>
          <w:p w:rsidR="00550C3C" w:rsidRDefault="00550C3C" w:rsidP="00550C3C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7B276B" w:rsidRPr="00530052" w:rsidRDefault="007B276B" w:rsidP="00550C3C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0052">
        <w:rPr>
          <w:sz w:val="28"/>
          <w:szCs w:val="28"/>
        </w:rPr>
        <w:t>Таблица 4. Показатели надежности и бесперебойности централизованных систем холодного водоснабжения.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259"/>
        <w:gridCol w:w="4536"/>
      </w:tblGrid>
      <w:tr w:rsidR="00C250A1" w:rsidRPr="006E592D" w:rsidTr="00613B08">
        <w:trPr>
          <w:trHeight w:val="2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E592D">
              <w:rPr>
                <w:b w:val="0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E592D">
              <w:rPr>
                <w:b w:val="0"/>
                <w:color w:val="auto"/>
                <w:sz w:val="28"/>
                <w:szCs w:val="28"/>
              </w:rPr>
              <w:t>Централизованная система холодного водоснабжения</w:t>
            </w:r>
          </w:p>
        </w:tc>
      </w:tr>
      <w:tr w:rsidR="00C250A1" w:rsidRPr="006E592D" w:rsidTr="00613B08">
        <w:trPr>
          <w:trHeight w:val="24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C250A1" w:rsidP="00BC44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E592D">
              <w:rPr>
                <w:b w:val="0"/>
                <w:color w:val="auto"/>
                <w:sz w:val="28"/>
                <w:szCs w:val="28"/>
              </w:rPr>
              <w:t>Степень износа сетей,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E592D">
              <w:rPr>
                <w:b w:val="0"/>
                <w:color w:val="auto"/>
                <w:sz w:val="28"/>
                <w:szCs w:val="28"/>
              </w:rPr>
              <w:t>Количество аварий в год</w:t>
            </w:r>
          </w:p>
        </w:tc>
      </w:tr>
      <w:tr w:rsidR="00C250A1" w:rsidRPr="006E592D" w:rsidTr="00613B0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5F6CEB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6E592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90,91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10</w:t>
            </w:r>
          </w:p>
        </w:tc>
      </w:tr>
      <w:tr w:rsidR="00C250A1" w:rsidRPr="006E592D" w:rsidTr="00613B08">
        <w:trPr>
          <w:trHeight w:val="69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1C1F3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20</w:t>
            </w:r>
            <w:r w:rsidR="001C1F3F" w:rsidRPr="006E592D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6E592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82,99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8</w:t>
            </w:r>
          </w:p>
        </w:tc>
      </w:tr>
      <w:tr w:rsidR="00C250A1" w:rsidRPr="006E592D" w:rsidTr="00613B08">
        <w:trPr>
          <w:trHeight w:val="3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5F6CEB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6E592D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74,71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1" w:rsidRPr="006E592D" w:rsidRDefault="007B276B" w:rsidP="00BC44C0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E592D">
              <w:rPr>
                <w:color w:val="auto"/>
                <w:sz w:val="28"/>
                <w:szCs w:val="28"/>
              </w:rPr>
              <w:t>6</w:t>
            </w:r>
          </w:p>
        </w:tc>
      </w:tr>
    </w:tbl>
    <w:p w:rsidR="007B276B" w:rsidRPr="00C11999" w:rsidRDefault="007B276B" w:rsidP="008022F3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bookmarkStart w:id="6" w:name="bookmark11"/>
    </w:p>
    <w:p w:rsidR="00C250A1" w:rsidRPr="008022F3" w:rsidRDefault="007B276B" w:rsidP="007B276B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022F3">
        <w:rPr>
          <w:b w:val="0"/>
          <w:sz w:val="28"/>
          <w:szCs w:val="28"/>
        </w:rPr>
        <w:t>5.Требования к Инвестиционной программе</w:t>
      </w:r>
      <w:bookmarkEnd w:id="6"/>
    </w:p>
    <w:p w:rsidR="007B276B" w:rsidRPr="00530052" w:rsidRDefault="007B276B" w:rsidP="007B276B">
      <w:pPr>
        <w:pStyle w:val="1"/>
        <w:shd w:val="clear" w:color="auto" w:fill="auto"/>
        <w:tabs>
          <w:tab w:val="left" w:pos="1362"/>
        </w:tabs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 xml:space="preserve">5.1. Период реализации инвестиционной программы устанавливается с </w:t>
      </w:r>
      <w:r w:rsidR="005F6CEB" w:rsidRPr="00530052">
        <w:rPr>
          <w:sz w:val="28"/>
          <w:szCs w:val="28"/>
        </w:rPr>
        <w:t>2019</w:t>
      </w:r>
      <w:r w:rsidRPr="00530052">
        <w:rPr>
          <w:sz w:val="28"/>
          <w:szCs w:val="28"/>
        </w:rPr>
        <w:t xml:space="preserve"> года по </w:t>
      </w:r>
      <w:r w:rsidR="005F6CEB" w:rsidRPr="00530052">
        <w:rPr>
          <w:sz w:val="28"/>
          <w:szCs w:val="28"/>
        </w:rPr>
        <w:t>2021</w:t>
      </w:r>
      <w:r w:rsidRPr="00530052">
        <w:rPr>
          <w:sz w:val="28"/>
          <w:szCs w:val="28"/>
        </w:rPr>
        <w:t xml:space="preserve"> год.</w:t>
      </w:r>
    </w:p>
    <w:p w:rsidR="00C250A1" w:rsidRPr="00530052" w:rsidRDefault="007B276B" w:rsidP="007B276B">
      <w:pPr>
        <w:pStyle w:val="1"/>
        <w:shd w:val="clear" w:color="auto" w:fill="auto"/>
        <w:tabs>
          <w:tab w:val="left" w:pos="1362"/>
        </w:tabs>
        <w:spacing w:before="0" w:line="240" w:lineRule="auto"/>
        <w:ind w:firstLine="567"/>
        <w:rPr>
          <w:sz w:val="28"/>
          <w:szCs w:val="28"/>
        </w:rPr>
      </w:pPr>
      <w:r w:rsidRPr="00530052">
        <w:rPr>
          <w:sz w:val="28"/>
          <w:szCs w:val="28"/>
        </w:rPr>
        <w:t>5.2. Инвестиционная программа разрабатывается в соответствии с постановлением Правительства Российской Федерации от 29 июля 2013 года</w:t>
      </w:r>
      <w:r w:rsidR="00BC44C0">
        <w:rPr>
          <w:sz w:val="28"/>
          <w:szCs w:val="28"/>
        </w:rPr>
        <w:t xml:space="preserve">            </w:t>
      </w:r>
      <w:r w:rsidRPr="00530052">
        <w:rPr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B276B" w:rsidRPr="00530052" w:rsidRDefault="007B276B" w:rsidP="007B276B">
      <w:pPr>
        <w:pStyle w:val="1"/>
        <w:shd w:val="clear" w:color="auto" w:fill="auto"/>
        <w:tabs>
          <w:tab w:val="left" w:pos="1362"/>
        </w:tabs>
        <w:spacing w:before="0" w:line="240" w:lineRule="auto"/>
        <w:ind w:firstLine="567"/>
        <w:rPr>
          <w:sz w:val="28"/>
          <w:szCs w:val="28"/>
        </w:rPr>
      </w:pPr>
    </w:p>
    <w:p w:rsidR="007B276B" w:rsidRPr="00530052" w:rsidRDefault="007B276B" w:rsidP="007B276B">
      <w:pPr>
        <w:pStyle w:val="1"/>
        <w:shd w:val="clear" w:color="auto" w:fill="auto"/>
        <w:tabs>
          <w:tab w:val="left" w:pos="1362"/>
        </w:tabs>
        <w:spacing w:before="0" w:line="240" w:lineRule="auto"/>
        <w:ind w:firstLine="567"/>
        <w:rPr>
          <w:sz w:val="28"/>
          <w:szCs w:val="28"/>
        </w:rPr>
      </w:pPr>
    </w:p>
    <w:p w:rsidR="008022F3" w:rsidRDefault="007B276B" w:rsidP="007B276B">
      <w:pPr>
        <w:pStyle w:val="aa"/>
        <w:spacing w:after="0" w:line="228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Родниковского сельского </w:t>
      </w:r>
    </w:p>
    <w:p w:rsidR="007B276B" w:rsidRPr="00530052" w:rsidRDefault="008022F3" w:rsidP="007B276B">
      <w:pPr>
        <w:pStyle w:val="aa"/>
        <w:spacing w:after="0"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276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76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="007B276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B276B" w:rsidRPr="0053005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B276B" w:rsidRPr="00530052">
        <w:rPr>
          <w:rFonts w:ascii="Times New Roman" w:hAnsi="Times New Roman" w:cs="Times New Roman"/>
          <w:sz w:val="28"/>
          <w:szCs w:val="28"/>
        </w:rPr>
        <w:tab/>
      </w:r>
      <w:r w:rsidR="007B276B" w:rsidRPr="00530052">
        <w:rPr>
          <w:rFonts w:ascii="Times New Roman" w:hAnsi="Times New Roman" w:cs="Times New Roman"/>
          <w:sz w:val="28"/>
          <w:szCs w:val="28"/>
        </w:rPr>
        <w:tab/>
      </w:r>
      <w:r w:rsidR="007B276B" w:rsidRPr="00530052">
        <w:rPr>
          <w:rFonts w:ascii="Times New Roman" w:hAnsi="Times New Roman" w:cs="Times New Roman"/>
          <w:sz w:val="28"/>
          <w:szCs w:val="28"/>
        </w:rPr>
        <w:tab/>
      </w:r>
      <w:r w:rsidR="007B276B" w:rsidRPr="00530052">
        <w:rPr>
          <w:rFonts w:ascii="Times New Roman" w:hAnsi="Times New Roman" w:cs="Times New Roman"/>
          <w:sz w:val="28"/>
          <w:szCs w:val="28"/>
        </w:rPr>
        <w:tab/>
        <w:t xml:space="preserve"> Е.А. Тарасов</w:t>
      </w:r>
    </w:p>
    <w:sectPr w:rsidR="007B276B" w:rsidRPr="00530052" w:rsidSect="008022F3">
      <w:type w:val="continuous"/>
      <w:pgSz w:w="11909" w:h="16834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DC" w:rsidRDefault="002A20DC" w:rsidP="00C250A1">
      <w:r>
        <w:separator/>
      </w:r>
    </w:p>
  </w:endnote>
  <w:endnote w:type="continuationSeparator" w:id="1">
    <w:p w:rsidR="002A20DC" w:rsidRDefault="002A20DC" w:rsidP="00C2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DC" w:rsidRDefault="002A20DC"/>
  </w:footnote>
  <w:footnote w:type="continuationSeparator" w:id="1">
    <w:p w:rsidR="002A20DC" w:rsidRDefault="002A20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118"/>
    <w:multiLevelType w:val="multilevel"/>
    <w:tmpl w:val="212840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C0CDE"/>
    <w:multiLevelType w:val="multilevel"/>
    <w:tmpl w:val="BEFC84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E0A57"/>
    <w:multiLevelType w:val="multilevel"/>
    <w:tmpl w:val="93C68C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42E54"/>
    <w:multiLevelType w:val="multilevel"/>
    <w:tmpl w:val="36560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E7491E"/>
    <w:multiLevelType w:val="multilevel"/>
    <w:tmpl w:val="08761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50A1"/>
    <w:rsid w:val="001761B3"/>
    <w:rsid w:val="00183BA6"/>
    <w:rsid w:val="001C1F3F"/>
    <w:rsid w:val="001D0A69"/>
    <w:rsid w:val="002971A0"/>
    <w:rsid w:val="002A20DC"/>
    <w:rsid w:val="00463615"/>
    <w:rsid w:val="004E6F98"/>
    <w:rsid w:val="00530052"/>
    <w:rsid w:val="00550C3C"/>
    <w:rsid w:val="005F6CEB"/>
    <w:rsid w:val="00613B08"/>
    <w:rsid w:val="00642CD3"/>
    <w:rsid w:val="006924C3"/>
    <w:rsid w:val="006D39C5"/>
    <w:rsid w:val="006E592D"/>
    <w:rsid w:val="006F4D22"/>
    <w:rsid w:val="007013EB"/>
    <w:rsid w:val="007B276B"/>
    <w:rsid w:val="00800093"/>
    <w:rsid w:val="008022F3"/>
    <w:rsid w:val="00852DF8"/>
    <w:rsid w:val="0089103F"/>
    <w:rsid w:val="00997B70"/>
    <w:rsid w:val="00AE0C5F"/>
    <w:rsid w:val="00B7273D"/>
    <w:rsid w:val="00BC44C0"/>
    <w:rsid w:val="00C11999"/>
    <w:rsid w:val="00C250A1"/>
    <w:rsid w:val="00D27987"/>
    <w:rsid w:val="00E71A15"/>
    <w:rsid w:val="00ED7411"/>
    <w:rsid w:val="00F1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0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0A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Основной текст (2)_"/>
    <w:basedOn w:val="a0"/>
    <w:link w:val="22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C250A1"/>
    <w:rPr>
      <w:sz w:val="19"/>
      <w:szCs w:val="19"/>
    </w:rPr>
  </w:style>
  <w:style w:type="character" w:customStyle="1" w:styleId="a7">
    <w:name w:val="Подпись к таблице_"/>
    <w:basedOn w:val="a0"/>
    <w:link w:val="a8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2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C250A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C250A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C250A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C250A1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C250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C250A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C250A1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250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250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No Spacing"/>
    <w:uiPriority w:val="1"/>
    <w:qFormat/>
    <w:rsid w:val="0029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Mangal"/>
      <w:szCs w:val="21"/>
      <w:lang w:bidi="hi-IN"/>
    </w:rPr>
  </w:style>
  <w:style w:type="paragraph" w:styleId="aa">
    <w:name w:val="Body Text"/>
    <w:basedOn w:val="a"/>
    <w:link w:val="ab"/>
    <w:uiPriority w:val="99"/>
    <w:rsid w:val="005F6CE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color w:val="auto"/>
      <w:lang w:bidi="hi-IN"/>
    </w:rPr>
  </w:style>
  <w:style w:type="character" w:customStyle="1" w:styleId="ab">
    <w:name w:val="Основной текст Знак"/>
    <w:basedOn w:val="a0"/>
    <w:link w:val="aa"/>
    <w:uiPriority w:val="99"/>
    <w:rsid w:val="005F6CEB"/>
    <w:rPr>
      <w:rFonts w:ascii="Arial" w:eastAsia="Times New Roman" w:hAnsi="Arial" w:cs="Arial"/>
      <w:lang w:val="ru-RU" w:bidi="hi-IN"/>
    </w:rPr>
  </w:style>
  <w:style w:type="character" w:customStyle="1" w:styleId="WW8Num5z2">
    <w:name w:val="WW8Num5z2"/>
    <w:rsid w:val="006D39C5"/>
    <w:rPr>
      <w:rFonts w:ascii="Wingdings" w:hAnsi="Wingdings" w:cs="Wingdings"/>
    </w:rPr>
  </w:style>
  <w:style w:type="paragraph" w:styleId="ac">
    <w:name w:val="header"/>
    <w:basedOn w:val="a"/>
    <w:link w:val="ad"/>
    <w:uiPriority w:val="99"/>
    <w:rsid w:val="006D39C5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hAnsi="Calibri" w:cs="Calibri"/>
      <w:color w:val="00000A"/>
      <w:kern w:val="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6D39C5"/>
    <w:rPr>
      <w:rFonts w:ascii="Calibri" w:hAnsi="Calibri" w:cs="Calibri"/>
      <w:color w:val="00000A"/>
      <w:kern w:val="1"/>
      <w:lang w:val="ru-RU"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7B27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276B"/>
    <w:rPr>
      <w:color w:val="000000"/>
    </w:rPr>
  </w:style>
  <w:style w:type="table" w:styleId="af0">
    <w:name w:val="Table Grid"/>
    <w:basedOn w:val="a1"/>
    <w:uiPriority w:val="59"/>
    <w:rsid w:val="0055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A20DC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1079-8EE1-44FD-896B-3E1880A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12.02. 2018 №29  Об утверждении технического задания на разработку инвестиционной программы ГУП КК «Кубаньводкомплекс» по водоснабжению на 2018 - 2020 годы.doc</vt:lpstr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12.02. 2018 №29  Об утверждении технического задания на разработку инвестиционной программы ГУП КК «Кубаньводкомплекс» по водоснабжению на 2018 - 2020 годы.doc</dc:title>
  <dc:subject/>
  <dc:creator>Hill</dc:creator>
  <cp:keywords/>
  <cp:lastModifiedBy>Buh2</cp:lastModifiedBy>
  <cp:revision>2</cp:revision>
  <dcterms:created xsi:type="dcterms:W3CDTF">2018-11-20T12:58:00Z</dcterms:created>
  <dcterms:modified xsi:type="dcterms:W3CDTF">2018-11-20T12:58:00Z</dcterms:modified>
</cp:coreProperties>
</file>